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E394" w14:textId="77777777" w:rsidR="00B41F9B" w:rsidRPr="009E7821" w:rsidRDefault="00000000" w:rsidP="0079768C">
      <w:pPr>
        <w:tabs>
          <w:tab w:val="left" w:pos="1440"/>
        </w:tabs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291752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0;text-align:left;margin-left:124.5pt;margin-top:-67.65pt;width:165.65pt;height:34.3pt;z-index:1;visibility:visible;mso-width-percent:400;mso-height-percent:200;mso-wrap-distance-top:3.6pt;mso-wrap-distance-bottom:3.6pt;mso-width-percent:400;mso-height-percent:200;mso-width-relative:margin;mso-height-relative:margin" filled="f" stroked="f">
            <v:textbox style="mso-fit-shape-to-text:t">
              <w:txbxContent>
                <w:p w14:paraId="3118FC74" w14:textId="77777777" w:rsidR="004A3A7B" w:rsidRPr="00B1462B" w:rsidRDefault="004A3A7B" w:rsidP="004A3A7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8"/>
                    </w:rPr>
                  </w:pPr>
                  <w:r w:rsidRPr="00B1462B">
                    <w:rPr>
                      <w:rFonts w:ascii="TH SarabunIT๙" w:hAnsi="TH SarabunIT๙" w:cs="TH SarabunIT๙"/>
                      <w:b/>
                      <w:bCs/>
                      <w:sz w:val="44"/>
                      <w:szCs w:val="48"/>
                      <w:cs/>
                    </w:rPr>
                    <w:t>ฉบับประมวล</w:t>
                  </w:r>
                </w:p>
              </w:txbxContent>
            </v:textbox>
            <w10:wrap type="square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11473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left:0;text-align:left;margin-left:172.45pt;margin-top:-37.6pt;width:70.25pt;height:99.05pt;z-index:-1;visibility:visible">
            <v:imagedata r:id="rId11" o:title=""/>
          </v:shape>
        </w:pict>
      </w:r>
      <w:r w:rsidR="00F72576" w:rsidRPr="009E782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12A1EE" w14:textId="77777777" w:rsidR="008D475A" w:rsidRPr="009E7821" w:rsidRDefault="00E53E56" w:rsidP="0079768C">
      <w:pPr>
        <w:tabs>
          <w:tab w:val="left" w:pos="1440"/>
        </w:tabs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BDB251E" w14:textId="77777777" w:rsidR="00F606A4" w:rsidRPr="009E7821" w:rsidRDefault="00F606A4" w:rsidP="0079768C">
      <w:pPr>
        <w:tabs>
          <w:tab w:val="left" w:pos="1440"/>
        </w:tabs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12BBAE8" w14:textId="77777777" w:rsidR="008D475A" w:rsidRPr="009E7821" w:rsidRDefault="008D475A" w:rsidP="0079768C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87847643"/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ประกาศคณะกรรมการกำกับและส่งเสริมการประกอบธุรกิจประกันภัย</w:t>
      </w:r>
    </w:p>
    <w:p w14:paraId="55AE02F0" w14:textId="77777777" w:rsidR="008D475A" w:rsidRPr="009E7821" w:rsidRDefault="008D475A" w:rsidP="0079768C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53E56"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การลงทุนประกอบธุรกิจอื่นของบริษัท</w:t>
      </w:r>
      <w:r w:rsidR="005C7F25"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ประกันวินาศภัย</w:t>
      </w:r>
    </w:p>
    <w:bookmarkEnd w:id="0"/>
    <w:p w14:paraId="0FB394EC" w14:textId="5E5D795B" w:rsidR="00EF4C1B" w:rsidRPr="009E7821" w:rsidRDefault="00EF4C1B" w:rsidP="0079768C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9E782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58615E" w:rsidRPr="009E782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81927"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๒๕๕๖</w:t>
      </w:r>
      <w:r w:rsidR="006114B5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2"/>
      </w:r>
    </w:p>
    <w:p w14:paraId="7764CC24" w14:textId="77777777" w:rsidR="008D475A" w:rsidRPr="009E7821" w:rsidRDefault="008D475A" w:rsidP="0079768C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</w:t>
      </w:r>
    </w:p>
    <w:p w14:paraId="70F879EF" w14:textId="77777777" w:rsidR="00F82CB9" w:rsidRPr="009E7821" w:rsidRDefault="00F82CB9" w:rsidP="0079768C">
      <w:pPr>
        <w:tabs>
          <w:tab w:val="left" w:pos="144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076AC595" w14:textId="7C4E1F63" w:rsidR="00C92D79" w:rsidRPr="009E7821" w:rsidRDefault="00046230" w:rsidP="0004623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E55AD">
        <w:rPr>
          <w:rFonts w:ascii="TH SarabunIT๙" w:hAnsi="TH SarabunIT๙" w:cs="TH SarabunIT๙"/>
          <w:spacing w:val="-10"/>
          <w:sz w:val="32"/>
          <w:szCs w:val="32"/>
          <w:cs/>
        </w:rPr>
        <w:t>ธุรกิจประกันวินาศภัยเป็นธุรกิจที่บริษัทรับโอนความเสี่ยงภัยจากประชาชนและภาคธุรกิจ</w:t>
      </w:r>
      <w:r w:rsidRPr="008E55AD">
        <w:rPr>
          <w:rFonts w:ascii="TH SarabunIT๙" w:hAnsi="TH SarabunIT๙" w:cs="TH SarabunIT๙"/>
          <w:sz w:val="32"/>
          <w:szCs w:val="32"/>
          <w:cs/>
        </w:rPr>
        <w:t xml:space="preserve"> มีความรับผิดต้องชดใช้ค่าสินไหมทดแทนสำหรับความเสียหายที่เกิดขึ้น โดยได้รับชำระเบี้ยประกันภัย</w:t>
      </w:r>
      <w:r w:rsidRPr="008E55AD"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เป็นการตอบแทน เพื่อให้บริษัทสามารถจัดสรรสำรองประกันภัยให้เพียงพอต่อภาระผูกพันที่มีต่อเจ้าหนี้</w:t>
      </w:r>
      <w:r w:rsidRPr="008E55AD">
        <w:rPr>
          <w:rFonts w:ascii="TH SarabunIT๙" w:hAnsi="TH SarabunIT๙" w:cs="TH SarabunIT๙"/>
          <w:sz w:val="32"/>
          <w:szCs w:val="32"/>
          <w:cs/>
        </w:rPr>
        <w:t>ตามสัญญาประกันภัย บริษัทจึงต้องลงทุนในสินทรัพย์ที่เหมาะสมเพื่อให้ได้ผลตอบแทนที่เพียงพอและ</w:t>
      </w:r>
      <w:r w:rsidRPr="008E55AD">
        <w:rPr>
          <w:rFonts w:ascii="TH SarabunIT๙" w:hAnsi="TH SarabunIT๙" w:cs="TH SarabunIT๙"/>
          <w:spacing w:val="-4"/>
          <w:sz w:val="32"/>
          <w:szCs w:val="32"/>
          <w:cs/>
        </w:rPr>
        <w:t>สอดคล้องกับภาระผูกพันที่มีอยู่ สำหรับบริษัทที่มีศักยภาพ ระบบงาน บุคลากร และทรัพยากรเพียงพอ</w:t>
      </w:r>
      <w:r w:rsidRPr="008E55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55AD">
        <w:rPr>
          <w:rFonts w:ascii="TH SarabunIT๙" w:hAnsi="TH SarabunIT๙" w:cs="TH SarabunIT๙"/>
          <w:spacing w:val="-10"/>
          <w:sz w:val="32"/>
          <w:szCs w:val="32"/>
          <w:cs/>
        </w:rPr>
        <w:t>บริษัทอาจประกอบธุรกิจอื่นนอกเหนือจากการประกอบธุรกิจประกันวินาศภัยเพื่อหาผลตอบแทนเพิ่มเติมได้</w:t>
      </w:r>
      <w:r w:rsidRPr="008E55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55AD">
        <w:rPr>
          <w:rFonts w:ascii="TH SarabunIT๙" w:hAnsi="TH SarabunIT๙" w:cs="TH SarabunIT๙"/>
          <w:spacing w:val="-4"/>
          <w:sz w:val="32"/>
          <w:szCs w:val="32"/>
          <w:cs/>
        </w:rPr>
        <w:t>โดยระมัดระวังมิให้การประกอบธุรกิจอื่นดังกล่าวก่อความเสียหาย หรือเป็นอุปสรรคต่อการดำเนินงาน</w:t>
      </w:r>
      <w:r w:rsidRPr="008E55AD">
        <w:rPr>
          <w:rFonts w:ascii="TH SarabunIT๙" w:hAnsi="TH SarabunIT๙" w:cs="TH SarabunIT๙"/>
          <w:sz w:val="32"/>
          <w:szCs w:val="32"/>
          <w:cs/>
        </w:rPr>
        <w:t>ตามปกติของบริษัท ดังนั้น การลงทุนและการประกอบธุรกิจอื่นของบริษัท จึงเป็นธุรกรรมที่สำคัญต่อ</w:t>
      </w:r>
      <w:r w:rsidRPr="008E55AD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การดำเนินงานและความมั่นคงของบริษัท ที่คณะกรรมการบริษัทต้องให้ความสำคัญในการกำหนดนโยบาย</w:t>
      </w:r>
      <w:r w:rsidRPr="008E55AD">
        <w:rPr>
          <w:rFonts w:ascii="TH SarabunIT๙" w:hAnsi="TH SarabunIT๙" w:cs="TH SarabunIT๙"/>
          <w:spacing w:val="-4"/>
          <w:sz w:val="32"/>
          <w:szCs w:val="32"/>
          <w:cs/>
        </w:rPr>
        <w:t>การลงทุนและการประกอบธุรกิจอื่น นโยบายการบริหารความเสี่ยงรวม รวมทั้งติดตามควบคุมการลงทุน</w:t>
      </w:r>
      <w:r w:rsidRPr="008E55AD">
        <w:rPr>
          <w:rFonts w:ascii="TH SarabunIT๙" w:hAnsi="TH SarabunIT๙" w:cs="TH SarabunIT๙"/>
          <w:sz w:val="32"/>
          <w:szCs w:val="32"/>
          <w:cs/>
        </w:rPr>
        <w:t>และการประกอบธุรกิจอื่น เพื่อให้มั่นใจว่าบริษัทมีการดำเนินการอย่างเหมาะสม เป็นไปตามกฎหมาย</w:t>
      </w:r>
      <w:r w:rsidRPr="008E55AD">
        <w:rPr>
          <w:rFonts w:ascii="TH SarabunIT๙" w:hAnsi="TH SarabunIT๙" w:cs="TH SarabunIT๙"/>
          <w:spacing w:val="-4"/>
          <w:sz w:val="32"/>
          <w:szCs w:val="32"/>
          <w:cs/>
        </w:rPr>
        <w:t>ที่เกี่ยวข้อง และสอดคล้องกับภาระผูกพัน ความพร้อมของระบบงาน ความรู้ความเชี่ยวชาญของบุคลากร</w:t>
      </w:r>
      <w:r w:rsidR="00BC0615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2A8D11" w14:textId="3509C3AE" w:rsidR="00C92D79" w:rsidRPr="009E7821" w:rsidRDefault="00BC0615" w:rsidP="003E2CEF">
      <w:pPr>
        <w:tabs>
          <w:tab w:val="left" w:pos="720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AB3A4C" w:rsidRPr="009E7821">
        <w:rPr>
          <w:rFonts w:ascii="TH SarabunIT๙" w:hAnsi="TH SarabunIT๙" w:cs="TH SarabunIT๙"/>
          <w:sz w:val="32"/>
          <w:szCs w:val="32"/>
          <w:cs/>
        </w:rPr>
        <w:t xml:space="preserve">๒๗ และมาตรา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๒๘ แห่งพระราชบัญญัติประกันวินาศภัย พ.ศ. ๒๕๓๕ </w:t>
      </w:r>
      <w:r w:rsidR="008E2D1D" w:rsidRPr="009E7821">
        <w:rPr>
          <w:rFonts w:ascii="TH SarabunIT๙" w:hAnsi="TH SarabunIT๙" w:cs="TH SarabunIT๙"/>
          <w:sz w:val="32"/>
          <w:szCs w:val="32"/>
          <w:cs/>
        </w:rPr>
        <w:t xml:space="preserve">ซึ่งแก้ไขเพิ่มเติมโดยพระราชบัญญัติประกันวินาศภัย (ฉบับที่ ๒) พ.ศ. ๒๕๕๑ 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และมาตรา ๓ (๑) แห่งพระราชบัญญัติคณะกรรมการกำกับและส่งเสริมการประกอบธุรกิจประกันภัย พ.ศ. ๒๕๕๐ ประกอบมติที่ประชุมคณะกรรมการกำกับและส</w:t>
      </w:r>
      <w:r w:rsidR="00E52F1A" w:rsidRPr="009E7821">
        <w:rPr>
          <w:rFonts w:ascii="TH SarabunIT๙" w:hAnsi="TH SarabunIT๙" w:cs="TH SarabunIT๙"/>
          <w:sz w:val="32"/>
          <w:szCs w:val="32"/>
          <w:cs/>
        </w:rPr>
        <w:t>่งเสริมการประกอบธุรกิจประกันภัย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57E8" w:rsidRPr="009E7821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AA57E8" w:rsidRPr="009E7821">
        <w:rPr>
          <w:rFonts w:ascii="TH SarabunIT๙" w:hAnsi="TH SarabunIT๙" w:cs="TH SarabunIT๙"/>
          <w:spacing w:val="-6"/>
          <w:sz w:val="28"/>
          <w:szCs w:val="32"/>
          <w:cs/>
        </w:rPr>
        <w:t>๕/๒๕๕๖</w:t>
      </w:r>
      <w:r w:rsidR="00381927" w:rsidRPr="009E7821">
        <w:rPr>
          <w:rFonts w:ascii="TH SarabunIT๙" w:hAnsi="TH SarabunIT๙" w:cs="TH SarabunIT๙"/>
          <w:sz w:val="28"/>
          <w:szCs w:val="32"/>
          <w:cs/>
        </w:rPr>
        <w:t xml:space="preserve"> เมื่อวัน</w:t>
      </w:r>
      <w:r w:rsidR="00AA57E8" w:rsidRPr="009E7821">
        <w:rPr>
          <w:rFonts w:ascii="TH SarabunIT๙" w:hAnsi="TH SarabunIT๙" w:cs="TH SarabunIT๙"/>
          <w:sz w:val="28"/>
          <w:szCs w:val="32"/>
          <w:cs/>
        </w:rPr>
        <w:t xml:space="preserve">ที่ ๒๒ มีนาคม ๒๕๕๖ </w:t>
      </w:r>
      <w:r w:rsidR="00AA57E8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 ๘/๒๕๕๖ เมื่อวันที่ ๒๘ มิถุนายน ๒๕๕๖</w:t>
      </w:r>
      <w:r w:rsidR="00AA57E8" w:rsidRPr="009E7821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AA57E8" w:rsidRPr="009E7821">
        <w:rPr>
          <w:rFonts w:ascii="TH SarabunIT๙" w:hAnsi="TH SarabunIT๙" w:cs="TH SarabunIT๙"/>
          <w:sz w:val="32"/>
          <w:szCs w:val="32"/>
          <w:cs/>
        </w:rPr>
        <w:t>และ</w:t>
      </w:r>
      <w:r w:rsidR="00AA57E8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 ๙/๒๕๕๖ เมื่อวันที่ ๑๙ กรกฎาคม ๒๕๕๖</w:t>
      </w:r>
      <w:r w:rsidR="004A3A7B" w:rsidRPr="009E782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A3A7B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ครั้งที่ ๘/๒๕๖๔ เมื่อวันที่ ๒๗ สิงหาคม พ.ศ. ๒๕๖๔ </w:t>
      </w:r>
      <w:r w:rsidR="004A3A7B"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และครั้งที่ ๑๒/๒๕๖๔ เมื่อวันที่ ๒๙ ตุลาคม พ.ศ. ๒๕๖๔ </w:t>
      </w:r>
      <w:r w:rsidR="00123180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และครั้งที่ ๔/๒๕๖๗ เมื่อวันที่ ๒๙ เมษาย</w:t>
      </w:r>
      <w:r w:rsidR="00082FEE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น</w:t>
      </w:r>
      <w:r w:rsidR="001F544F"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23180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พ.ศ. ๒๕๖๗</w:t>
      </w:r>
      <w:r w:rsidR="00AA57E8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001EB"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3"/>
      </w:r>
      <w:r w:rsidR="00D001EB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คณะกรรมการกำกับและส่งเ</w:t>
      </w:r>
      <w:r w:rsidR="0011504C" w:rsidRPr="009E7821">
        <w:rPr>
          <w:rFonts w:ascii="TH SarabunIT๙" w:hAnsi="TH SarabunIT๙" w:cs="TH SarabunIT๙"/>
          <w:sz w:val="32"/>
          <w:szCs w:val="32"/>
          <w:cs/>
        </w:rPr>
        <w:t xml:space="preserve">สริมการประกอบธุรกิจประกันภัย </w:t>
      </w:r>
      <w:r w:rsidRPr="009E7821">
        <w:rPr>
          <w:rFonts w:ascii="TH SarabunIT๙" w:hAnsi="TH SarabunIT๙" w:cs="TH SarabunIT๙"/>
          <w:sz w:val="32"/>
          <w:szCs w:val="32"/>
          <w:cs/>
        </w:rPr>
        <w:t>ออกประกาศไว้ ดังต่อไปนี้</w:t>
      </w:r>
    </w:p>
    <w:p w14:paraId="4C3A1A69" w14:textId="77777777" w:rsidR="00C92D79" w:rsidRPr="009E7821" w:rsidRDefault="008D475A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ข้อ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58BE" w:rsidRPr="009E7821">
        <w:rPr>
          <w:rFonts w:ascii="TH SarabunIT๙" w:hAnsi="TH SarabunIT๙" w:cs="TH SarabunIT๙"/>
          <w:sz w:val="32"/>
          <w:szCs w:val="32"/>
          <w:cs/>
        </w:rPr>
        <w:t>๑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E7821">
        <w:rPr>
          <w:rFonts w:ascii="TH SarabunIT๙" w:hAnsi="TH SarabunIT๙" w:cs="TH SarabunIT๙"/>
          <w:sz w:val="32"/>
          <w:szCs w:val="32"/>
          <w:cs/>
        </w:rPr>
        <w:t>ประกาศนี้เรียกว่า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9E7821">
        <w:rPr>
          <w:rFonts w:ascii="TH SarabunIT๙" w:hAnsi="TH SarabunIT๙" w:cs="TH SarabunIT๙"/>
          <w:sz w:val="32"/>
          <w:szCs w:val="32"/>
          <w:cs/>
        </w:rPr>
        <w:t>ประกาศคณะกรรมกา</w:t>
      </w:r>
      <w:r w:rsidR="0048490B" w:rsidRPr="009E7821">
        <w:rPr>
          <w:rFonts w:ascii="TH SarabunIT๙" w:hAnsi="TH SarabunIT๙" w:cs="TH SarabunIT๙"/>
          <w:sz w:val="32"/>
          <w:szCs w:val="32"/>
          <w:cs/>
        </w:rPr>
        <w:t>รกำกับและส่งเสริมการประกอบธุรกิจ</w:t>
      </w:r>
      <w:r w:rsidRPr="009E7821">
        <w:rPr>
          <w:rFonts w:ascii="TH SarabunIT๙" w:hAnsi="TH SarabunIT๙" w:cs="TH SarabunIT๙"/>
          <w:sz w:val="32"/>
          <w:szCs w:val="32"/>
          <w:cs/>
        </w:rPr>
        <w:t>ประกันภัย</w:t>
      </w:r>
      <w:r w:rsidR="00AB6BD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การลงทุนประกอบธุรกิจอื่นของบริษัท</w:t>
      </w:r>
      <w:r w:rsidR="005C7F25" w:rsidRPr="009E7821">
        <w:rPr>
          <w:rFonts w:ascii="TH SarabunIT๙" w:hAnsi="TH SarabunIT๙" w:cs="TH SarabunIT๙"/>
          <w:sz w:val="32"/>
          <w:szCs w:val="32"/>
          <w:cs/>
        </w:rPr>
        <w:t>ประกันวินาศภัย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4C1B" w:rsidRPr="009E7821">
        <w:rPr>
          <w:rFonts w:ascii="TH SarabunIT๙" w:hAnsi="TH SarabunIT๙" w:cs="TH SarabunIT๙"/>
          <w:sz w:val="32"/>
          <w:szCs w:val="32"/>
          <w:cs/>
        </w:rPr>
        <w:t>พ</w:t>
      </w:r>
      <w:r w:rsidR="00EF4C1B" w:rsidRPr="009E7821">
        <w:rPr>
          <w:rFonts w:ascii="TH SarabunIT๙" w:hAnsi="TH SarabunIT๙" w:cs="TH SarabunIT๙"/>
          <w:sz w:val="32"/>
          <w:szCs w:val="32"/>
        </w:rPr>
        <w:t>.</w:t>
      </w:r>
      <w:r w:rsidR="00EF4C1B" w:rsidRPr="009E7821">
        <w:rPr>
          <w:rFonts w:ascii="TH SarabunIT๙" w:hAnsi="TH SarabunIT๙" w:cs="TH SarabunIT๙"/>
          <w:sz w:val="32"/>
          <w:szCs w:val="32"/>
          <w:cs/>
        </w:rPr>
        <w:t>ศ</w:t>
      </w:r>
      <w:r w:rsidR="0058615E" w:rsidRPr="009E7821">
        <w:rPr>
          <w:rFonts w:ascii="TH SarabunIT๙" w:hAnsi="TH SarabunIT๙" w:cs="TH SarabunIT๙"/>
          <w:sz w:val="32"/>
          <w:szCs w:val="32"/>
        </w:rPr>
        <w:t>.</w:t>
      </w:r>
      <w:r w:rsidR="00381927" w:rsidRPr="009E7821">
        <w:rPr>
          <w:rFonts w:ascii="TH SarabunIT๙" w:hAnsi="TH SarabunIT๙" w:cs="TH SarabunIT๙"/>
          <w:sz w:val="32"/>
          <w:szCs w:val="32"/>
          <w:cs/>
        </w:rPr>
        <w:t xml:space="preserve"> ๒๕๕๖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>”</w:t>
      </w:r>
    </w:p>
    <w:p w14:paraId="6C140F66" w14:textId="77777777" w:rsidR="00C92D79" w:rsidRPr="009E7821" w:rsidRDefault="00C92D79" w:rsidP="003E2CEF">
      <w:pPr>
        <w:tabs>
          <w:tab w:val="left" w:pos="720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9FB36A" w14:textId="77777777" w:rsidR="00C92D79" w:rsidRPr="009E7821" w:rsidRDefault="008D475A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ข้อ</w:t>
      </w:r>
      <w:r w:rsidR="00E53E56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438ED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๒</w:t>
      </w:r>
      <w:r w:rsidR="0058615E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53E56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81927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ประกาศนี้ให้ใช้บังคับตั้งแต่วันถัดจากวันประกาศในราชกิจจานุเบกษาเป็นต้นไป</w:t>
      </w:r>
    </w:p>
    <w:p w14:paraId="01B2D0FD" w14:textId="77777777" w:rsidR="00C92D79" w:rsidRPr="009E7821" w:rsidRDefault="00C92D79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082777" w14:textId="77777777" w:rsidR="00C92D79" w:rsidRPr="009E7821" w:rsidRDefault="008D475A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</w:t>
      </w:r>
      <w:r w:rsidR="00D458BE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๓</w:t>
      </w:r>
      <w:r w:rsidR="0058615E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20307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B22378" w:rsidRPr="009E7821">
        <w:rPr>
          <w:rFonts w:ascii="TH SarabunIT๙" w:hAnsi="TH SarabunIT๙" w:cs="TH SarabunIT๙"/>
          <w:sz w:val="32"/>
          <w:szCs w:val="32"/>
          <w:cs/>
        </w:rPr>
        <w:t xml:space="preserve">ให้ยกเลิก </w:t>
      </w:r>
    </w:p>
    <w:p w14:paraId="07DEEADC" w14:textId="77777777" w:rsidR="00C92D79" w:rsidRPr="009E7821" w:rsidRDefault="00723728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(๑) ประกาศกระทรวงพาณิชย์ เรื่อง การลงทุนประกอบธุรกิจอื่นของบริษัทประกันวินาศภัย ลงวันที่ ๑๗ พฤศจิกายน พ.ศ. ๒๕๔๗</w:t>
      </w:r>
    </w:p>
    <w:p w14:paraId="0DE4B040" w14:textId="77777777" w:rsidR="00C92D79" w:rsidRPr="009E7821" w:rsidRDefault="00723728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(๒) ประกาศกระทรวงพาณิชย์ เรื่อง การลงทุนประกอบธุรกิจอื่นของบริษัทประกันวินาศภัย (ฉบับที่ ๒) ลงวันที่ ๓ ตุลาคม พ.ศ. ๒๕๔๙</w:t>
      </w:r>
    </w:p>
    <w:p w14:paraId="194A2ED1" w14:textId="77777777" w:rsidR="00C92D79" w:rsidRPr="009E7821" w:rsidRDefault="00723728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(๓) ประกาศกระทรวงพาณิชย์ เรื่อง การลงทุนประกอบธุรกิจอื่นของบริษัทประกันวินาศภัย (ฉบับที่ ๓) ลงวันที่ ๒๔ มกราคม พ.ศ. ๒๕๕๐</w:t>
      </w:r>
    </w:p>
    <w:p w14:paraId="4DF2B7CE" w14:textId="77777777" w:rsidR="00C92D79" w:rsidRPr="009E7821" w:rsidRDefault="00EA6A25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(๔</w:t>
      </w:r>
      <w:r w:rsidR="0048490B" w:rsidRPr="009E782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A0431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ประกาศคณะกรรมการกำกับและส่งเสริมการประกอบธุรกิจประกันภัย เรื่อง </w:t>
      </w:r>
      <w:r w:rsidR="004D55B3" w:rsidRPr="009E7821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4A0431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การลงทุนประกอบธุรกิจอื่นของบริษัทประกัน</w:t>
      </w:r>
      <w:r w:rsidR="005C7F25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วินาศภัย</w:t>
      </w:r>
      <w:r w:rsidR="004D55B3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๒๕๕๓ ลงวันที่ ๒๗ กันยายน </w:t>
      </w:r>
      <w:r w:rsidR="004A0431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พ.ศ. ๒๕๕๓</w:t>
      </w:r>
    </w:p>
    <w:p w14:paraId="6569E0FE" w14:textId="5A3F46FD" w:rsidR="00062057" w:rsidRPr="009E7821" w:rsidRDefault="00EA6A25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(๕</w:t>
      </w:r>
      <w:r w:rsidR="0048490B" w:rsidRPr="009E782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A0431" w:rsidRPr="009E7821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ประกาศคณะกรรมการกำกับและส่งเสริมการประกอบธุรกิจประกันภัย เรื่อง </w:t>
      </w:r>
      <w:r w:rsidR="004A0431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การลงทุนประกอบธุรกิจอื่นของบริษัท</w:t>
      </w:r>
      <w:r w:rsidR="005C7F25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ประกันวินาศภัย</w:t>
      </w:r>
      <w:r w:rsidR="004A0431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(ฉบับที่ ๒)</w:t>
      </w:r>
      <w:r w:rsidR="00AF3A5C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</w:t>
      </w:r>
      <w:r w:rsidR="004A0431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๒๕๕๔ ลงวันที่ ๑๙ พฤษภาคม</w:t>
      </w:r>
      <w:r w:rsidR="004A0431" w:rsidRPr="009E7821">
        <w:rPr>
          <w:rFonts w:ascii="TH SarabunIT๙" w:hAnsi="TH SarabunIT๙" w:cs="TH SarabunIT๙"/>
          <w:sz w:val="32"/>
          <w:szCs w:val="32"/>
          <w:cs/>
        </w:rPr>
        <w:t xml:space="preserve"> พ.ศ. ๒๕๕๔</w:t>
      </w:r>
    </w:p>
    <w:p w14:paraId="29E952F5" w14:textId="77777777" w:rsidR="00C92D79" w:rsidRPr="009E7821" w:rsidRDefault="002C3A55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๔ </w:t>
      </w:r>
      <w:r w:rsidR="006061F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ในประกาศนี้ </w:t>
      </w:r>
    </w:p>
    <w:p w14:paraId="77203CF2" w14:textId="77777777" w:rsidR="00C92D79" w:rsidRPr="009E7821" w:rsidRDefault="00E53E56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“</w:t>
      </w:r>
      <w:r w:rsidR="002C2000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คณะกรรมการ” หมายความว่า คณะกรรมการกำกับและส่งเสริมการประกอบธุรกิจประกันภัย </w:t>
      </w:r>
    </w:p>
    <w:p w14:paraId="2ACEF5BE" w14:textId="77777777" w:rsidR="00C92D79" w:rsidRPr="009E7821" w:rsidRDefault="00E53E56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“</w:t>
      </w:r>
      <w:r w:rsidR="002C2000" w:rsidRPr="000E01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สำนักงาน” หมายความว่า สำนักงานคณะกรรมการกำกับและส่งเสริมการประกอบ</w:t>
      </w:r>
      <w:r w:rsidR="002C2000" w:rsidRPr="009E7821">
        <w:rPr>
          <w:rFonts w:ascii="TH SarabunIT๙" w:hAnsi="TH SarabunIT๙" w:cs="TH SarabunIT๙"/>
          <w:sz w:val="32"/>
          <w:szCs w:val="32"/>
          <w:cs/>
        </w:rPr>
        <w:t>ธุรกิจประกันภัย</w:t>
      </w:r>
    </w:p>
    <w:p w14:paraId="60B64E2B" w14:textId="77777777" w:rsidR="00C92D79" w:rsidRPr="009E7821" w:rsidRDefault="007A2BA7" w:rsidP="007E1290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“บริษัท” หมายความว่า บริษัทที่ได้รับใบอนุญาตประกอบธุรกิจ</w:t>
      </w:r>
      <w:r w:rsidR="005C7F25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ประกันวินาศภัย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ตามกฎหมาย</w:t>
      </w:r>
      <w:r w:rsidRPr="009E7821">
        <w:rPr>
          <w:rFonts w:ascii="TH SarabunIT๙" w:hAnsi="TH SarabunIT๙" w:cs="TH SarabunIT๙"/>
          <w:sz w:val="32"/>
          <w:szCs w:val="32"/>
          <w:cs/>
        </w:rPr>
        <w:t>ว่าด้วยการ</w:t>
      </w:r>
      <w:r w:rsidR="005C7F25" w:rsidRPr="009E7821">
        <w:rPr>
          <w:rFonts w:ascii="TH SarabunIT๙" w:hAnsi="TH SarabunIT๙" w:cs="TH SarabunIT๙"/>
          <w:sz w:val="32"/>
          <w:szCs w:val="32"/>
          <w:cs/>
        </w:rPr>
        <w:t>ประกันวินาศภัย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และหมายความรวมถึงสาขาของบริษัท</w:t>
      </w:r>
      <w:r w:rsidR="005C7F25" w:rsidRPr="009E7821">
        <w:rPr>
          <w:rFonts w:ascii="TH SarabunIT๙" w:hAnsi="TH SarabunIT๙" w:cs="TH SarabunIT๙"/>
          <w:sz w:val="32"/>
          <w:szCs w:val="32"/>
          <w:cs/>
        </w:rPr>
        <w:t>ประกันวินาศภัย</w:t>
      </w:r>
      <w:r w:rsidRPr="009E7821">
        <w:rPr>
          <w:rFonts w:ascii="TH SarabunIT๙" w:hAnsi="TH SarabunIT๙" w:cs="TH SarabunIT๙"/>
          <w:sz w:val="32"/>
          <w:szCs w:val="32"/>
          <w:cs/>
        </w:rPr>
        <w:t>ต่างประเทศที่ได้รับใบอนุญาตประกอบธุรกิจ</w:t>
      </w:r>
      <w:r w:rsidR="005C7F25" w:rsidRPr="009E7821">
        <w:rPr>
          <w:rFonts w:ascii="TH SarabunIT๙" w:hAnsi="TH SarabunIT๙" w:cs="TH SarabunIT๙"/>
          <w:sz w:val="32"/>
          <w:szCs w:val="32"/>
          <w:cs/>
        </w:rPr>
        <w:t>ประกันวินาศภัย</w:t>
      </w:r>
      <w:r w:rsidRPr="009E7821">
        <w:rPr>
          <w:rFonts w:ascii="TH SarabunIT๙" w:hAnsi="TH SarabunIT๙" w:cs="TH SarabunIT๙"/>
          <w:sz w:val="32"/>
          <w:szCs w:val="32"/>
          <w:cs/>
        </w:rPr>
        <w:t>ในราชอาณาจักรตามกฎหมายว่าด้วยการ</w:t>
      </w:r>
      <w:r w:rsidR="005C7F25" w:rsidRPr="009E7821">
        <w:rPr>
          <w:rFonts w:ascii="TH SarabunIT๙" w:hAnsi="TH SarabunIT๙" w:cs="TH SarabunIT๙"/>
          <w:sz w:val="32"/>
          <w:szCs w:val="32"/>
          <w:cs/>
        </w:rPr>
        <w:t>ประกันวินาศภัย</w:t>
      </w:r>
    </w:p>
    <w:p w14:paraId="4CE1A0C9" w14:textId="77777777" w:rsidR="00C92D79" w:rsidRPr="009E7821" w:rsidRDefault="000878FA" w:rsidP="00D766B5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“คณะกรรมการบริษัท” หมายความว่า คณะกรรมการของ</w:t>
      </w:r>
      <w:r w:rsidR="00ED74E5" w:rsidRPr="009E7821">
        <w:rPr>
          <w:rFonts w:ascii="TH SarabunIT๙" w:hAnsi="TH SarabunIT๙" w:cs="TH SarabunIT๙"/>
          <w:sz w:val="32"/>
          <w:szCs w:val="32"/>
          <w:cs/>
        </w:rPr>
        <w:t>บริษัทที่ได้รับใบอนุญาตประกอบธุรกิจ</w:t>
      </w:r>
      <w:r w:rsidR="005C7F25" w:rsidRPr="009E7821">
        <w:rPr>
          <w:rFonts w:ascii="TH SarabunIT๙" w:hAnsi="TH SarabunIT๙" w:cs="TH SarabunIT๙"/>
          <w:sz w:val="32"/>
          <w:szCs w:val="32"/>
          <w:cs/>
        </w:rPr>
        <w:t>ประกันวินาศภัย</w:t>
      </w:r>
      <w:r w:rsidR="00ED74E5" w:rsidRPr="009E7821">
        <w:rPr>
          <w:rFonts w:ascii="TH SarabunIT๙" w:hAnsi="TH SarabunIT๙" w:cs="TH SarabunIT๙"/>
          <w:sz w:val="32"/>
          <w:szCs w:val="32"/>
          <w:cs/>
        </w:rPr>
        <w:t>ตามกฎหมายว่าด้วยการ</w:t>
      </w:r>
      <w:r w:rsidR="005C7F25" w:rsidRPr="009E7821">
        <w:rPr>
          <w:rFonts w:ascii="TH SarabunIT๙" w:hAnsi="TH SarabunIT๙" w:cs="TH SarabunIT๙"/>
          <w:sz w:val="32"/>
          <w:szCs w:val="32"/>
          <w:cs/>
        </w:rPr>
        <w:t>ประกันวินาศภัย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หรือคณะผู้บริหารที่มีอำนาจหน้าที่ความรับผิดชอบที่เกี่ยวข้องในกรณีของ</w:t>
      </w:r>
      <w:r w:rsidR="00ED74E5" w:rsidRPr="009E7821">
        <w:rPr>
          <w:rFonts w:ascii="TH SarabunIT๙" w:hAnsi="TH SarabunIT๙" w:cs="TH SarabunIT๙"/>
          <w:sz w:val="32"/>
          <w:szCs w:val="32"/>
          <w:cs/>
        </w:rPr>
        <w:t>สาขาของบริษัท</w:t>
      </w:r>
      <w:r w:rsidR="005C7F25" w:rsidRPr="009E7821">
        <w:rPr>
          <w:rFonts w:ascii="TH SarabunIT๙" w:hAnsi="TH SarabunIT๙" w:cs="TH SarabunIT๙"/>
          <w:sz w:val="32"/>
          <w:szCs w:val="32"/>
          <w:cs/>
        </w:rPr>
        <w:t>ประกันวินาศภัย</w:t>
      </w:r>
      <w:r w:rsidR="00ED74E5" w:rsidRPr="009E7821">
        <w:rPr>
          <w:rFonts w:ascii="TH SarabunIT๙" w:hAnsi="TH SarabunIT๙" w:cs="TH SarabunIT๙"/>
          <w:sz w:val="32"/>
          <w:szCs w:val="32"/>
          <w:cs/>
        </w:rPr>
        <w:t>ต่างประเทศที่ได้รับใบอนุญาตประกอบธุรกิจ</w:t>
      </w:r>
      <w:r w:rsidR="005C7F25" w:rsidRPr="009E7821">
        <w:rPr>
          <w:rFonts w:ascii="TH SarabunIT๙" w:hAnsi="TH SarabunIT๙" w:cs="TH SarabunIT๙"/>
          <w:sz w:val="32"/>
          <w:szCs w:val="32"/>
          <w:cs/>
        </w:rPr>
        <w:t>ประกันวินาศภัย</w:t>
      </w:r>
      <w:r w:rsidR="00ED74E5" w:rsidRPr="009E7821">
        <w:rPr>
          <w:rFonts w:ascii="TH SarabunIT๙" w:hAnsi="TH SarabunIT๙" w:cs="TH SarabunIT๙"/>
          <w:sz w:val="32"/>
          <w:szCs w:val="32"/>
          <w:cs/>
        </w:rPr>
        <w:t>ในราชอาณาจักรตามกฎหมายว่าด้วยการ</w:t>
      </w:r>
      <w:r w:rsidR="005C7F25" w:rsidRPr="009E7821">
        <w:rPr>
          <w:rFonts w:ascii="TH SarabunIT๙" w:hAnsi="TH SarabunIT๙" w:cs="TH SarabunIT๙"/>
          <w:sz w:val="32"/>
          <w:szCs w:val="32"/>
          <w:cs/>
        </w:rPr>
        <w:t>ประกันวินาศภัย</w:t>
      </w:r>
    </w:p>
    <w:p w14:paraId="06E21EB5" w14:textId="77777777" w:rsidR="00C92D79" w:rsidRPr="009E7821" w:rsidRDefault="007A2BA7" w:rsidP="00D766B5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“สถาบันการเงิน” หมายความว่า สถาบันการเงินตามกฎหมายว่าด้วยธุรกิจสถาบันการเงิน </w:t>
      </w:r>
      <w:r w:rsidR="00C82B01" w:rsidRPr="009E7821">
        <w:rPr>
          <w:rFonts w:ascii="TH SarabunIT๙" w:hAnsi="TH SarabunIT๙" w:cs="TH SarabunIT๙"/>
          <w:sz w:val="32"/>
          <w:szCs w:val="32"/>
          <w:cs/>
        </w:rPr>
        <w:t>และให้หมายความ</w:t>
      </w:r>
      <w:r w:rsidRPr="009E7821">
        <w:rPr>
          <w:rFonts w:ascii="TH SarabunIT๙" w:hAnsi="TH SarabunIT๙" w:cs="TH SarabunIT๙"/>
          <w:sz w:val="32"/>
          <w:szCs w:val="32"/>
          <w:cs/>
        </w:rPr>
        <w:t>รวมถึงธน</w:t>
      </w:r>
      <w:r w:rsidR="00C82B01" w:rsidRPr="009E7821">
        <w:rPr>
          <w:rFonts w:ascii="TH SarabunIT๙" w:hAnsi="TH SarabunIT๙" w:cs="TH SarabunIT๙"/>
          <w:sz w:val="32"/>
          <w:szCs w:val="32"/>
          <w:cs/>
        </w:rPr>
        <w:t>าคารที่มีกฎหมายเฉพาะจัดตั้งขึ้น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ที่ประกอบธุรกิจภายในราชอาณาจักร</w:t>
      </w:r>
    </w:p>
    <w:p w14:paraId="7FCA926E" w14:textId="360FB961" w:rsidR="005D328F" w:rsidRPr="009E7821" w:rsidRDefault="005D328F" w:rsidP="00D766B5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</w:rPr>
        <w:t>“</w:t>
      </w:r>
      <w:r w:rsidRPr="009E7821">
        <w:rPr>
          <w:rFonts w:ascii="TH SarabunIT๙" w:hAnsi="TH SarabunIT๙" w:cs="TH SarabunIT๙"/>
          <w:sz w:val="32"/>
          <w:szCs w:val="32"/>
          <w:cs/>
        </w:rPr>
        <w:t>ธนาคารพาณิชย์</w:t>
      </w:r>
      <w:r w:rsidRPr="009E7821">
        <w:rPr>
          <w:rFonts w:ascii="TH SarabunIT๙" w:hAnsi="TH SarabunIT๙" w:cs="TH SarabunIT๙"/>
          <w:sz w:val="32"/>
          <w:szCs w:val="32"/>
        </w:rPr>
        <w:t>”</w:t>
      </w:r>
      <w:r w:rsidR="003054A7" w:rsidRPr="009E7821">
        <w:rPr>
          <w:rStyle w:val="FootnoteReference"/>
          <w:rFonts w:ascii="TH SarabunIT๙" w:hAnsi="TH SarabunIT๙" w:cs="TH SarabunIT๙"/>
          <w:spacing w:val="-4"/>
          <w:sz w:val="32"/>
          <w:szCs w:val="32"/>
          <w:cs/>
        </w:rPr>
        <w:footnoteReference w:id="4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ธนาคารพาณิชย์ ตามกฎหมายว่าด้วยธุรกิจสถาบันการเงิน</w:t>
      </w:r>
    </w:p>
    <w:p w14:paraId="46F9FF79" w14:textId="144789C5" w:rsidR="005D328F" w:rsidRPr="009E7821" w:rsidRDefault="005D328F" w:rsidP="00D766B5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สถาบันการเงินเฉพาะกิจ”</w:t>
      </w:r>
      <w:r w:rsidR="003054A7">
        <w:rPr>
          <w:rStyle w:val="FootnoteReference"/>
          <w:rFonts w:ascii="TH SarabunIT๙" w:hAnsi="TH SarabunIT๙" w:cs="TH SarabunIT๙"/>
          <w:spacing w:val="-4"/>
          <w:sz w:val="32"/>
          <w:szCs w:val="32"/>
          <w:cs/>
        </w:rPr>
        <w:footnoteReference w:id="5"/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หมายความว่า สถาบันการเงินของรัฐที่มีกฎหมายเฉพาะจัดตั้งขึ้น</w:t>
      </w:r>
      <w:r w:rsidRPr="009E7821">
        <w:rPr>
          <w:rFonts w:ascii="TH SarabunIT๙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หรือนิติบุคคลที่มีกฎหมายเฉพาะจัดตั้งขึ้นตามที่รัฐมนตรีประกาศกำหนด</w:t>
      </w:r>
      <w:r w:rsidRPr="009E7821">
        <w:rPr>
          <w:rFonts w:ascii="TH SarabunIT๙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ตามกฎหมายว่าด้วยธุรกิจสถาบันการเงิน”</w:t>
      </w:r>
    </w:p>
    <w:p w14:paraId="2BC0B782" w14:textId="77777777" w:rsidR="00054F4D" w:rsidRPr="009E7821" w:rsidRDefault="00054F4D" w:rsidP="00D766B5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“สถาบันการเงินต่างประเทศ”</w:t>
      </w:r>
      <w:r w:rsidRPr="009E7821">
        <w:rPr>
          <w:rStyle w:val="FootnoteReference"/>
          <w:rFonts w:ascii="TH SarabunIT๙" w:hAnsi="TH SarabunIT๙" w:cs="TH SarabunIT๙"/>
          <w:spacing w:val="-4"/>
          <w:sz w:val="32"/>
          <w:szCs w:val="32"/>
          <w:cs/>
        </w:rPr>
        <w:footnoteReference w:id="6"/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หมายความว่า  นิติบุคคลที่จดทะเบียน</w:t>
      </w:r>
      <w:r w:rsidR="00E2168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จัดตั้ง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ในต่างประเทศ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ที่ประกอบธุรกิจสถาบันการเงินในลักษณะเดียวกันกับที่กำหนดตามกฎหมายว่าด้วยธุรกิจสถาบันการเงิน</w:t>
      </w:r>
    </w:p>
    <w:p w14:paraId="1B4CC115" w14:textId="77777777" w:rsidR="00C92D79" w:rsidRPr="009E7821" w:rsidRDefault="00E53E56" w:rsidP="00D766B5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65732D" w:rsidRPr="009E7821">
        <w:rPr>
          <w:rFonts w:ascii="TH SarabunIT๙" w:hAnsi="TH SarabunIT๙" w:cs="TH SarabunIT๙"/>
          <w:sz w:val="32"/>
          <w:szCs w:val="32"/>
          <w:cs/>
        </w:rPr>
        <w:t>บริษัทจำกัด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65732D" w:rsidRPr="009E7821">
        <w:rPr>
          <w:rFonts w:ascii="TH SarabunIT๙" w:hAnsi="TH SarabunIT๙" w:cs="TH SarabunIT๙"/>
          <w:sz w:val="32"/>
          <w:szCs w:val="32"/>
          <w:cs/>
        </w:rPr>
        <w:t>หมายความว่า บริษัทจำกัดตามประมวลกฎหมายแพ่งและพาณิชย์ บริษัท</w:t>
      </w:r>
      <w:r w:rsidR="0065732D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มหาชนจำกัดตามกฎหมายว่าด้วยบริษัทมหาชนจำกัด และให้หมายความรวมถึง</w:t>
      </w:r>
      <w:r w:rsidR="002D08CD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นิติบุคคล</w:t>
      </w:r>
      <w:r w:rsidR="00FC4EA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อื่น</w:t>
      </w:r>
      <w:r w:rsidR="0065732D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ที่มีกฎหมายเฉพาะ</w:t>
      </w:r>
      <w:r w:rsidR="0065732D" w:rsidRPr="009E7821">
        <w:rPr>
          <w:rFonts w:ascii="TH SarabunIT๙" w:hAnsi="TH SarabunIT๙" w:cs="TH SarabunIT๙"/>
          <w:sz w:val="32"/>
          <w:szCs w:val="32"/>
          <w:cs/>
        </w:rPr>
        <w:t>จัดตั้งขึ้นตามรายชื่อที่นายทะเบียนประกาศกำหนด</w:t>
      </w:r>
      <w:r w:rsidR="00C82B01" w:rsidRPr="009E782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9807B6" w14:textId="77777777" w:rsidR="00C92D79" w:rsidRPr="009E7821" w:rsidRDefault="00E53E56" w:rsidP="00D766B5">
      <w:pPr>
        <w:tabs>
          <w:tab w:val="left" w:pos="0"/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7A2BA7" w:rsidRPr="009E7821">
        <w:rPr>
          <w:rFonts w:ascii="TH SarabunIT๙" w:hAnsi="TH SarabunIT๙" w:cs="TH SarabunIT๙"/>
          <w:sz w:val="32"/>
          <w:szCs w:val="32"/>
          <w:cs/>
        </w:rPr>
        <w:t>ตราสารหนี้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7A2BA7" w:rsidRPr="009E7821">
        <w:rPr>
          <w:rFonts w:ascii="TH SarabunIT๙" w:hAnsi="TH SarabunIT๙" w:cs="TH SarabunIT๙"/>
          <w:sz w:val="32"/>
          <w:szCs w:val="32"/>
          <w:cs/>
        </w:rPr>
        <w:t>หมายความว่า ตราสารที่แสดงว่าผู้ออกตราสารมีภาระผูกพันทั้งทางตรงและทางอ้อมที่จะต้องจ่ายเงินสด หรือสินทรัพย์อื่น ให้แก่ผู้ถือตราสารตามจำนวนและเงื่อนไขที่ได้กำหนดไว้โดยชัดเจนหรือโดยปริยาย</w:t>
      </w:r>
      <w:r w:rsidR="00147B0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2BA7" w:rsidRPr="009E7821">
        <w:rPr>
          <w:rFonts w:ascii="TH SarabunIT๙" w:hAnsi="TH SarabunIT๙" w:cs="TH SarabunIT๙"/>
          <w:sz w:val="32"/>
          <w:szCs w:val="32"/>
          <w:cs/>
        </w:rPr>
        <w:t xml:space="preserve">ได้แก่ พันธบัตร ตั๋วเงินคลัง ตั๋วแลกเงิน ตั๋วสัญญาใช้เงิน </w:t>
      </w:r>
      <w:r w:rsidR="000D276C" w:rsidRPr="009E7821">
        <w:rPr>
          <w:rFonts w:ascii="TH SarabunIT๙" w:hAnsi="TH SarabunIT๙" w:cs="TH SarabunIT๙"/>
          <w:sz w:val="32"/>
          <w:szCs w:val="32"/>
          <w:cs/>
        </w:rPr>
        <w:t xml:space="preserve">สลากออมทรัพย์ </w:t>
      </w:r>
      <w:r w:rsidR="007A2BA7" w:rsidRPr="009E7821">
        <w:rPr>
          <w:rFonts w:ascii="TH SarabunIT๙" w:hAnsi="TH SarabunIT๙" w:cs="TH SarabunIT๙"/>
          <w:sz w:val="32"/>
          <w:szCs w:val="32"/>
          <w:cs/>
        </w:rPr>
        <w:t>หุ้นกู้</w:t>
      </w:r>
      <w:r w:rsidR="00343A9D" w:rsidRPr="009E7821">
        <w:rPr>
          <w:rFonts w:ascii="TH SarabunIT๙" w:hAnsi="TH SarabunIT๙" w:cs="TH SarabunIT๙"/>
          <w:sz w:val="32"/>
          <w:szCs w:val="32"/>
          <w:cs/>
        </w:rPr>
        <w:t xml:space="preserve"> ตราสารหนี้ที่มีลักษณะของสัญญาซื้อขายล่วงหน้าแฝงประเภทคุ้มครองเงินต้น</w:t>
      </w:r>
      <w:r w:rsidR="007A2BA7" w:rsidRPr="009E7821">
        <w:rPr>
          <w:rFonts w:ascii="TH SarabunIT๙" w:hAnsi="TH SarabunIT๙" w:cs="TH SarabunIT๙"/>
          <w:sz w:val="32"/>
          <w:szCs w:val="32"/>
          <w:cs/>
        </w:rPr>
        <w:t xml:space="preserve"> ใบสำคั</w:t>
      </w:r>
      <w:r w:rsidR="00C110B1" w:rsidRPr="009E7821">
        <w:rPr>
          <w:rFonts w:ascii="TH SarabunIT๙" w:hAnsi="TH SarabunIT๙" w:cs="TH SarabunIT๙"/>
          <w:sz w:val="32"/>
          <w:szCs w:val="32"/>
          <w:cs/>
        </w:rPr>
        <w:t>ญแสดงสิทธิที่จะซื้อหุ้นกู้ หรือ</w:t>
      </w:r>
      <w:r w:rsidR="007A2BA7" w:rsidRPr="009E7821">
        <w:rPr>
          <w:rFonts w:ascii="TH SarabunIT๙" w:hAnsi="TH SarabunIT๙" w:cs="TH SarabunIT๙"/>
          <w:sz w:val="32"/>
          <w:szCs w:val="32"/>
          <w:cs/>
        </w:rPr>
        <w:t>ใบแสดงสิทธิในผลประโยชน์ที่เกิดจากหุ้นกู้ (</w:t>
      </w:r>
      <w:r w:rsidR="007A2BA7" w:rsidRPr="009E7821">
        <w:rPr>
          <w:rFonts w:ascii="TH SarabunIT๙" w:hAnsi="TH SarabunIT๙" w:cs="TH SarabunIT๙"/>
          <w:sz w:val="32"/>
          <w:szCs w:val="32"/>
        </w:rPr>
        <w:t>DR)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2BA7" w:rsidRPr="009E7821">
        <w:rPr>
          <w:rFonts w:ascii="TH SarabunIT๙" w:hAnsi="TH SarabunIT๙" w:cs="TH SarabunIT๙"/>
          <w:sz w:val="32"/>
          <w:szCs w:val="32"/>
          <w:cs/>
        </w:rPr>
        <w:t xml:space="preserve">ตามกฎหมายว่าด้วยหลักทรัพย์และตลาดหลักทรัพย์ </w:t>
      </w:r>
      <w:r w:rsidR="00C110B1" w:rsidRPr="009E7821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</w:t>
      </w:r>
      <w:r w:rsidR="00261073" w:rsidRPr="009E7821">
        <w:rPr>
          <w:rFonts w:ascii="TH SarabunIT๙" w:hAnsi="TH SarabunIT๙" w:cs="TH SarabunIT๙"/>
          <w:sz w:val="32"/>
          <w:szCs w:val="32"/>
          <w:cs/>
        </w:rPr>
        <w:t xml:space="preserve">ศุกูก </w:t>
      </w:r>
      <w:r w:rsidR="007A2BA7" w:rsidRPr="009E7821">
        <w:rPr>
          <w:rFonts w:ascii="TH SarabunIT๙" w:hAnsi="TH SarabunIT๙" w:cs="TH SarabunIT๙"/>
          <w:sz w:val="32"/>
          <w:szCs w:val="32"/>
          <w:cs/>
        </w:rPr>
        <w:t>หรือหลักทรัพย์อื่นตามที่</w:t>
      </w:r>
      <w:r w:rsidR="00064722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7A2BA7" w:rsidRPr="009E7821">
        <w:rPr>
          <w:rFonts w:ascii="TH SarabunIT๙" w:hAnsi="TH SarabunIT๙" w:cs="TH SarabunIT๙"/>
          <w:sz w:val="32"/>
          <w:szCs w:val="32"/>
          <w:cs/>
        </w:rPr>
        <w:t>นายทะเบียนประกาศกำหนด</w:t>
      </w:r>
    </w:p>
    <w:p w14:paraId="656CBD16" w14:textId="77777777" w:rsidR="00CE74F6" w:rsidRPr="009E7821" w:rsidRDefault="00E53E56" w:rsidP="00D766B5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0D276C" w:rsidRPr="009E7821">
        <w:rPr>
          <w:rFonts w:ascii="TH SarabunIT๙" w:hAnsi="TH SarabunIT๙" w:cs="TH SarabunIT๙"/>
          <w:sz w:val="32"/>
          <w:szCs w:val="32"/>
          <w:cs/>
        </w:rPr>
        <w:t>สลากออมทรัพย์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A62EC0" w:rsidRPr="009E7821">
        <w:rPr>
          <w:rFonts w:ascii="TH SarabunIT๙" w:hAnsi="TH SarabunIT๙" w:cs="TH SarabunIT๙"/>
          <w:sz w:val="32"/>
          <w:szCs w:val="32"/>
          <w:cs/>
        </w:rPr>
        <w:t xml:space="preserve">หมายความว่า </w:t>
      </w:r>
      <w:r w:rsidR="000D276C" w:rsidRPr="009E7821">
        <w:rPr>
          <w:rFonts w:ascii="TH SarabunIT๙" w:hAnsi="TH SarabunIT๙" w:cs="TH SarabunIT๙"/>
          <w:sz w:val="32"/>
          <w:szCs w:val="32"/>
          <w:cs/>
        </w:rPr>
        <w:t>สลากระดมเงินออมที่ออกโดยธนา</w:t>
      </w:r>
      <w:r w:rsidR="00865B5A" w:rsidRPr="009E7821">
        <w:rPr>
          <w:rFonts w:ascii="TH SarabunIT๙" w:hAnsi="TH SarabunIT๙" w:cs="TH SarabunIT๙"/>
          <w:sz w:val="32"/>
          <w:szCs w:val="32"/>
          <w:cs/>
        </w:rPr>
        <w:t xml:space="preserve">คารที่มีกฎหมายเฉพาะจัดตั้งขึ้น </w:t>
      </w:r>
      <w:r w:rsidR="000D276C" w:rsidRPr="009E7821">
        <w:rPr>
          <w:rFonts w:ascii="TH SarabunIT๙" w:hAnsi="TH SarabunIT๙" w:cs="TH SarabunIT๙"/>
          <w:sz w:val="32"/>
          <w:szCs w:val="32"/>
          <w:cs/>
        </w:rPr>
        <w:t>มีการจ่ายผลประโยชน์เป็นดอกเบี้ยเมื่อครบกำหนด และ</w:t>
      </w:r>
      <w:r w:rsidR="00E13148" w:rsidRPr="009E7821">
        <w:rPr>
          <w:rFonts w:ascii="TH SarabunIT๙" w:hAnsi="TH SarabunIT๙" w:cs="TH SarabunIT๙"/>
          <w:sz w:val="32"/>
          <w:szCs w:val="32"/>
          <w:cs/>
        </w:rPr>
        <w:t>มีสิทธิได้รับ</w:t>
      </w:r>
      <w:r w:rsidR="001352B4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E13148" w:rsidRPr="009E7821">
        <w:rPr>
          <w:rFonts w:ascii="TH SarabunIT๙" w:hAnsi="TH SarabunIT๙" w:cs="TH SarabunIT๙"/>
          <w:sz w:val="32"/>
          <w:szCs w:val="32"/>
          <w:cs/>
        </w:rPr>
        <w:t>เงินรางวัลเป็นงวด</w:t>
      </w:r>
    </w:p>
    <w:p w14:paraId="179EEB62" w14:textId="77777777" w:rsidR="00864CF4" w:rsidRPr="009E7821" w:rsidRDefault="00864CF4" w:rsidP="00D766B5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</w:rPr>
        <w:t>“</w:t>
      </w:r>
      <w:r w:rsidRPr="009E7821">
        <w:rPr>
          <w:rFonts w:ascii="TH SarabunIT๙" w:hAnsi="TH SarabunIT๙" w:cs="TH SarabunIT๙"/>
          <w:sz w:val="32"/>
          <w:szCs w:val="32"/>
          <w:cs/>
        </w:rPr>
        <w:t>ศุกูก”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7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ศุกูกตามกฎหมายว่าด้วยหลักทรัพย์และตลาดหลักทรัพย์</w:t>
      </w:r>
    </w:p>
    <w:p w14:paraId="46B8C1C7" w14:textId="6D5AD6A5" w:rsidR="00EE066F" w:rsidRPr="009E7821" w:rsidRDefault="00EE066F" w:rsidP="00924755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 xml:space="preserve">“ตราสารกึ่งหนี้กึ่งทุน” หมายความว่า หุ้นกู้แปลงสภาพ </w:t>
      </w:r>
      <w:r w:rsidR="00DC5F5B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หรือหลักทรัพย์อื่นตามที่</w:t>
      </w:r>
      <w:r w:rsidR="00064722" w:rsidRPr="009E7821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DC5F5B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นาย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ทะเบียน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ประกาศกำหนด  </w:t>
      </w:r>
    </w:p>
    <w:p w14:paraId="38EECB75" w14:textId="77777777" w:rsidR="00B03429" w:rsidRPr="009E7821" w:rsidRDefault="00E53E56" w:rsidP="00924755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“</w:t>
      </w:r>
      <w:r w:rsidR="001A3F3D" w:rsidRPr="009E7821">
        <w:rPr>
          <w:rFonts w:ascii="TH SarabunIT๙" w:hAnsi="TH SarabunIT๙" w:cs="TH SarabunIT๙"/>
          <w:sz w:val="32"/>
          <w:szCs w:val="32"/>
          <w:cs/>
        </w:rPr>
        <w:t>ตราสารทุน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”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7F1" w:rsidRPr="009E7821">
        <w:rPr>
          <w:rFonts w:ascii="TH SarabunIT๙" w:hAnsi="TH SarabunIT๙" w:cs="TH SarabunIT๙"/>
          <w:sz w:val="32"/>
          <w:szCs w:val="32"/>
          <w:cs/>
        </w:rPr>
        <w:t>หมายความ</w:t>
      </w:r>
      <w:r w:rsidR="00912DE3" w:rsidRPr="009E7821">
        <w:rPr>
          <w:rFonts w:ascii="TH SarabunIT๙" w:hAnsi="TH SarabunIT๙" w:cs="TH SarabunIT๙"/>
          <w:sz w:val="32"/>
          <w:szCs w:val="32"/>
          <w:cs/>
        </w:rPr>
        <w:t>ว่า</w:t>
      </w:r>
      <w:r w:rsidR="00F137F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243D" w:rsidRPr="009E7821">
        <w:rPr>
          <w:rFonts w:ascii="TH SarabunIT๙" w:hAnsi="TH SarabunIT๙" w:cs="TH SarabunIT๙"/>
          <w:sz w:val="32"/>
          <w:szCs w:val="32"/>
          <w:cs/>
        </w:rPr>
        <w:t xml:space="preserve">ตราสารที่แสดงว่าผู้ถือตราสารมีความเป็นเจ้าของในส่วนได้เสียคงเหลือของกิจการที่ไปลงทุน ได้แก่ </w:t>
      </w:r>
      <w:r w:rsidR="001A3F3D" w:rsidRPr="009E7821">
        <w:rPr>
          <w:rFonts w:ascii="TH SarabunIT๙" w:hAnsi="TH SarabunIT๙" w:cs="TH SarabunIT๙"/>
          <w:sz w:val="32"/>
          <w:szCs w:val="32"/>
          <w:cs/>
        </w:rPr>
        <w:t xml:space="preserve">หุ้น </w:t>
      </w:r>
      <w:r w:rsidR="00F137F1" w:rsidRPr="009E7821">
        <w:rPr>
          <w:rFonts w:ascii="TH SarabunIT๙" w:hAnsi="TH SarabunIT๙" w:cs="TH SarabunIT๙"/>
          <w:sz w:val="32"/>
          <w:szCs w:val="32"/>
          <w:cs/>
        </w:rPr>
        <w:t xml:space="preserve">ใบสำคัญแสดงสิทธิที่จะซื้อหุ้น </w:t>
      </w:r>
      <w:r w:rsidR="00B30679" w:rsidRPr="009E7821">
        <w:rPr>
          <w:rFonts w:ascii="TH SarabunIT๙" w:hAnsi="TH SarabunIT๙" w:cs="TH SarabunIT๙"/>
          <w:sz w:val="32"/>
          <w:szCs w:val="32"/>
          <w:cs/>
        </w:rPr>
        <w:t>ใบแสดงสิทธิในผลประโยชน์ที่เกิดจากหลักทรัพย์อ้างอิงไทย (</w:t>
      </w:r>
      <w:r w:rsidR="00B30679" w:rsidRPr="009E7821">
        <w:rPr>
          <w:rFonts w:ascii="TH SarabunIT๙" w:hAnsi="TH SarabunIT๙" w:cs="TH SarabunIT๙"/>
          <w:sz w:val="32"/>
          <w:szCs w:val="32"/>
        </w:rPr>
        <w:t>NVDR)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0679" w:rsidRPr="009E7821">
        <w:rPr>
          <w:rFonts w:ascii="TH SarabunIT๙" w:hAnsi="TH SarabunIT๙" w:cs="TH SarabunIT๙"/>
          <w:sz w:val="32"/>
          <w:szCs w:val="32"/>
          <w:cs/>
        </w:rPr>
        <w:t>หรือใบแสดงสิทธิในผลประโยชน์ที่เกิดจากหุ้น</w:t>
      </w:r>
      <w:r w:rsidR="00B30679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สามัญ </w:t>
      </w:r>
      <w:r w:rsidR="001A3F3D" w:rsidRPr="009E7821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B30679" w:rsidRPr="009E7821">
        <w:rPr>
          <w:rFonts w:ascii="TH SarabunIT๙" w:hAnsi="TH SarabunIT๙" w:cs="TH SarabunIT๙"/>
          <w:spacing w:val="-4"/>
          <w:sz w:val="32"/>
          <w:szCs w:val="32"/>
        </w:rPr>
        <w:t>DR)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30679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ตามกฎหมายว่าด้วยหลักทรัพย์และตลาด</w:t>
      </w:r>
      <w:r w:rsidR="00F137F1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หลักทรัพย์ หรือหลักทรัพย์อื่น</w:t>
      </w:r>
      <w:r w:rsidR="00B30679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ตามที่นายทะเบียน</w:t>
      </w:r>
      <w:r w:rsidR="00B30679" w:rsidRPr="009E7821">
        <w:rPr>
          <w:rFonts w:ascii="TH SarabunIT๙" w:hAnsi="TH SarabunIT๙" w:cs="TH SarabunIT๙"/>
          <w:sz w:val="32"/>
          <w:szCs w:val="32"/>
          <w:cs/>
        </w:rPr>
        <w:t>ประกาศกำหนด</w:t>
      </w:r>
    </w:p>
    <w:p w14:paraId="3C000B04" w14:textId="77777777" w:rsidR="00E0563B" w:rsidRPr="009E7821" w:rsidRDefault="00E0563B" w:rsidP="00924755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“หน่วยลงทุน</w:t>
      </w:r>
      <w:r w:rsidRPr="009E7821">
        <w:rPr>
          <w:rFonts w:ascii="TH SarabunIT๙" w:hAnsi="TH SarabunIT๙" w:cs="TH SarabunIT๙"/>
          <w:sz w:val="32"/>
          <w:szCs w:val="32"/>
        </w:rPr>
        <w:t>”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</w:rPr>
        <w:footnoteReference w:id="8"/>
      </w:r>
      <w:r w:rsidRPr="009E7821">
        <w:rPr>
          <w:rFonts w:ascii="TH SarabunIT๙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หมายความว่า หน่วยลงทุน ใบสำคัญแสดงสิทธิที่จะซื้อหน่วยลงทุน ใบทรัสต์ ตามกฎหมายว่าด้วยหลักทรัพย์และตลาดหลักทรัพย์</w:t>
      </w:r>
    </w:p>
    <w:p w14:paraId="68B3652D" w14:textId="77777777" w:rsidR="004005B0" w:rsidRPr="009E7821" w:rsidRDefault="004005B0" w:rsidP="00924755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“โครงสร้างพื้นฐาน</w:t>
      </w:r>
      <w:r w:rsidRPr="009E7821">
        <w:rPr>
          <w:rFonts w:ascii="TH SarabunIT๙" w:hAnsi="TH SarabunIT๙" w:cs="TH SarabunIT๙"/>
          <w:spacing w:val="-8"/>
          <w:sz w:val="32"/>
          <w:szCs w:val="32"/>
        </w:rPr>
        <w:t>”</w:t>
      </w:r>
      <w:r w:rsidRPr="009E7821">
        <w:rPr>
          <w:rStyle w:val="FootnoteReference"/>
          <w:rFonts w:ascii="TH SarabunIT๙" w:hAnsi="TH SarabunIT๙" w:cs="TH SarabunIT๙"/>
          <w:spacing w:val="-8"/>
          <w:sz w:val="32"/>
          <w:szCs w:val="32"/>
        </w:rPr>
        <w:footnoteReference w:id="9"/>
      </w:r>
      <w:r w:rsidRPr="009E782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E2168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หมายความว่า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กิจการโครงสร้างพื้นฐานตามกฎหมายว่าด้วยหลักทรัพย์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และตลาดหลักทรัพย์</w:t>
      </w:r>
    </w:p>
    <w:p w14:paraId="453D6F8D" w14:textId="50E9687C" w:rsidR="00EE066F" w:rsidRPr="009E7821" w:rsidRDefault="00EE066F" w:rsidP="00924755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“สัญญาซื้อขายล่วงหน้า” หมายความว่า สัญญาซื้อขายล่วงหน้าตามกฎหมายว่าด้วยสัญญ</w:t>
      </w:r>
      <w:r w:rsidRPr="009E7821">
        <w:rPr>
          <w:rFonts w:ascii="TH SarabunIT๙" w:hAnsi="TH SarabunIT๙" w:cs="TH SarabunIT๙"/>
          <w:sz w:val="32"/>
          <w:szCs w:val="32"/>
          <w:cs/>
        </w:rPr>
        <w:t>าซื้อขายล่วงหน้า</w:t>
      </w:r>
    </w:p>
    <w:p w14:paraId="60ED45E5" w14:textId="77777777" w:rsidR="005C7210" w:rsidRPr="009E7821" w:rsidRDefault="005C7210" w:rsidP="00924755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“สัญญาซื้อขายล่วงหน้าขั้นพื้นฐาน (</w:t>
      </w:r>
      <w:r w:rsidRPr="009E7821">
        <w:rPr>
          <w:rFonts w:ascii="TH SarabunIT๙" w:hAnsi="TH SarabunIT๙" w:cs="TH SarabunIT๙"/>
          <w:sz w:val="32"/>
          <w:szCs w:val="32"/>
        </w:rPr>
        <w:t>Plain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5A1D" w:rsidRPr="009E7821">
        <w:rPr>
          <w:rFonts w:ascii="TH SarabunIT๙" w:hAnsi="TH SarabunIT๙" w:cs="TH SarabunIT๙"/>
          <w:sz w:val="32"/>
          <w:szCs w:val="32"/>
        </w:rPr>
        <w:t>V</w:t>
      </w:r>
      <w:r w:rsidRPr="009E7821">
        <w:rPr>
          <w:rFonts w:ascii="TH SarabunIT๙" w:hAnsi="TH SarabunIT๙" w:cs="TH SarabunIT๙"/>
          <w:sz w:val="32"/>
          <w:szCs w:val="32"/>
        </w:rPr>
        <w:t>anilla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</w:rPr>
        <w:t>Derivatives</w:t>
      </w:r>
      <w:r w:rsidRPr="009E7821">
        <w:rPr>
          <w:rFonts w:ascii="TH SarabunIT๙" w:hAnsi="TH SarabunIT๙" w:cs="TH SarabunIT๙"/>
          <w:sz w:val="32"/>
          <w:szCs w:val="32"/>
          <w:cs/>
        </w:rPr>
        <w:t>)” หมายความว่า สัญญาซื้อขายล่วงหน้าที่ไม่สามารถแยกเป็นองค์ประกอบย่อยได้ และไม่มีการเพิ่มโครงสร้าง หรือ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เงื่อนไขอื่นๆ</w:t>
      </w:r>
      <w:r w:rsidR="00B03429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เข้าไปในสัญญา เช่น </w:t>
      </w:r>
      <w:r w:rsidR="00DC5F5B" w:rsidRPr="009E7821">
        <w:rPr>
          <w:rFonts w:ascii="TH SarabunIT๙" w:hAnsi="TH SarabunIT๙" w:cs="TH SarabunIT๙"/>
          <w:spacing w:val="-4"/>
          <w:sz w:val="32"/>
          <w:szCs w:val="32"/>
        </w:rPr>
        <w:t>c</w:t>
      </w:r>
      <w:r w:rsidRPr="009E7821">
        <w:rPr>
          <w:rFonts w:ascii="TH SarabunIT๙" w:hAnsi="TH SarabunIT๙" w:cs="TH SarabunIT๙"/>
          <w:spacing w:val="-4"/>
          <w:sz w:val="32"/>
          <w:szCs w:val="32"/>
        </w:rPr>
        <w:t>urrency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pacing w:val="-4"/>
          <w:sz w:val="32"/>
          <w:szCs w:val="32"/>
        </w:rPr>
        <w:t>f</w:t>
      </w:r>
      <w:r w:rsidRPr="009E7821">
        <w:rPr>
          <w:rFonts w:ascii="TH SarabunIT๙" w:hAnsi="TH SarabunIT๙" w:cs="TH SarabunIT๙"/>
          <w:spacing w:val="-4"/>
          <w:sz w:val="32"/>
          <w:szCs w:val="32"/>
        </w:rPr>
        <w:t>utures,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pacing w:val="-4"/>
          <w:sz w:val="32"/>
          <w:szCs w:val="32"/>
        </w:rPr>
        <w:t>c</w:t>
      </w:r>
      <w:r w:rsidRPr="009E7821">
        <w:rPr>
          <w:rFonts w:ascii="TH SarabunIT๙" w:hAnsi="TH SarabunIT๙" w:cs="TH SarabunIT๙"/>
          <w:spacing w:val="-4"/>
          <w:sz w:val="32"/>
          <w:szCs w:val="32"/>
        </w:rPr>
        <w:t>ross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pacing w:val="-4"/>
          <w:sz w:val="32"/>
          <w:szCs w:val="32"/>
        </w:rPr>
        <w:t>c</w:t>
      </w:r>
      <w:r w:rsidRPr="009E7821">
        <w:rPr>
          <w:rFonts w:ascii="TH SarabunIT๙" w:hAnsi="TH SarabunIT๙" w:cs="TH SarabunIT๙"/>
          <w:spacing w:val="-4"/>
          <w:sz w:val="32"/>
          <w:szCs w:val="32"/>
        </w:rPr>
        <w:t>urrency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pacing w:val="-4"/>
          <w:sz w:val="32"/>
          <w:szCs w:val="32"/>
        </w:rPr>
        <w:t>s</w:t>
      </w:r>
      <w:r w:rsidRPr="009E7821">
        <w:rPr>
          <w:rFonts w:ascii="TH SarabunIT๙" w:hAnsi="TH SarabunIT๙" w:cs="TH SarabunIT๙"/>
          <w:spacing w:val="-4"/>
          <w:sz w:val="32"/>
          <w:szCs w:val="32"/>
        </w:rPr>
        <w:t>waps,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pacing w:val="-4"/>
          <w:sz w:val="32"/>
          <w:szCs w:val="32"/>
        </w:rPr>
        <w:t>i</w:t>
      </w:r>
      <w:r w:rsidRPr="009E7821">
        <w:rPr>
          <w:rFonts w:ascii="TH SarabunIT๙" w:hAnsi="TH SarabunIT๙" w:cs="TH SarabunIT๙"/>
          <w:spacing w:val="-4"/>
          <w:sz w:val="32"/>
          <w:szCs w:val="32"/>
        </w:rPr>
        <w:t>nterest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pacing w:val="-4"/>
          <w:sz w:val="32"/>
          <w:szCs w:val="32"/>
        </w:rPr>
        <w:t>r</w:t>
      </w:r>
      <w:r w:rsidRPr="009E7821">
        <w:rPr>
          <w:rFonts w:ascii="TH SarabunIT๙" w:hAnsi="TH SarabunIT๙" w:cs="TH SarabunIT๙"/>
          <w:spacing w:val="-4"/>
          <w:sz w:val="32"/>
          <w:szCs w:val="32"/>
        </w:rPr>
        <w:t>ate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pacing w:val="-4"/>
          <w:sz w:val="32"/>
          <w:szCs w:val="32"/>
        </w:rPr>
        <w:t>f</w:t>
      </w:r>
      <w:r w:rsidRPr="009E7821">
        <w:rPr>
          <w:rFonts w:ascii="TH SarabunIT๙" w:hAnsi="TH SarabunIT๙" w:cs="TH SarabunIT๙"/>
          <w:spacing w:val="-4"/>
          <w:sz w:val="32"/>
          <w:szCs w:val="32"/>
        </w:rPr>
        <w:t>utures,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z w:val="32"/>
          <w:szCs w:val="32"/>
        </w:rPr>
        <w:t>i</w:t>
      </w:r>
      <w:r w:rsidRPr="009E7821">
        <w:rPr>
          <w:rFonts w:ascii="TH SarabunIT๙" w:hAnsi="TH SarabunIT๙" w:cs="TH SarabunIT๙"/>
          <w:sz w:val="32"/>
          <w:szCs w:val="32"/>
        </w:rPr>
        <w:t>nterest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z w:val="32"/>
          <w:szCs w:val="32"/>
        </w:rPr>
        <w:t>r</w:t>
      </w:r>
      <w:r w:rsidRPr="009E7821">
        <w:rPr>
          <w:rFonts w:ascii="TH SarabunIT๙" w:hAnsi="TH SarabunIT๙" w:cs="TH SarabunIT๙"/>
          <w:sz w:val="32"/>
          <w:szCs w:val="32"/>
        </w:rPr>
        <w:t>ate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z w:val="32"/>
          <w:szCs w:val="32"/>
        </w:rPr>
        <w:t>s</w:t>
      </w:r>
      <w:r w:rsidRPr="009E7821">
        <w:rPr>
          <w:rFonts w:ascii="TH SarabunIT๙" w:hAnsi="TH SarabunIT๙" w:cs="TH SarabunIT๙"/>
          <w:sz w:val="32"/>
          <w:szCs w:val="32"/>
        </w:rPr>
        <w:t>waps,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z w:val="32"/>
          <w:szCs w:val="32"/>
        </w:rPr>
        <w:t>e</w:t>
      </w:r>
      <w:r w:rsidRPr="009E7821">
        <w:rPr>
          <w:rFonts w:ascii="TH SarabunIT๙" w:hAnsi="TH SarabunIT๙" w:cs="TH SarabunIT๙"/>
          <w:sz w:val="32"/>
          <w:szCs w:val="32"/>
        </w:rPr>
        <w:t>quity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z w:val="32"/>
          <w:szCs w:val="32"/>
        </w:rPr>
        <w:t>f</w:t>
      </w:r>
      <w:r w:rsidRPr="009E7821">
        <w:rPr>
          <w:rFonts w:ascii="TH SarabunIT๙" w:hAnsi="TH SarabunIT๙" w:cs="TH SarabunIT๙"/>
          <w:sz w:val="32"/>
          <w:szCs w:val="32"/>
        </w:rPr>
        <w:t>utures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2B01" w:rsidRPr="009E7821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z w:val="32"/>
          <w:szCs w:val="32"/>
        </w:rPr>
        <w:t>e</w:t>
      </w:r>
      <w:r w:rsidRPr="009E7821">
        <w:rPr>
          <w:rFonts w:ascii="TH SarabunIT๙" w:hAnsi="TH SarabunIT๙" w:cs="TH SarabunIT๙"/>
          <w:sz w:val="32"/>
          <w:szCs w:val="32"/>
        </w:rPr>
        <w:t>quity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F5B" w:rsidRPr="009E7821">
        <w:rPr>
          <w:rFonts w:ascii="TH SarabunIT๙" w:hAnsi="TH SarabunIT๙" w:cs="TH SarabunIT๙"/>
          <w:sz w:val="32"/>
          <w:szCs w:val="32"/>
        </w:rPr>
        <w:t>o</w:t>
      </w:r>
      <w:r w:rsidRPr="009E7821">
        <w:rPr>
          <w:rFonts w:ascii="TH SarabunIT๙" w:hAnsi="TH SarabunIT๙" w:cs="TH SarabunIT๙"/>
          <w:sz w:val="32"/>
          <w:szCs w:val="32"/>
        </w:rPr>
        <w:t>ptions</w:t>
      </w:r>
      <w:r w:rsidR="008A4334" w:rsidRPr="009E7821">
        <w:rPr>
          <w:rFonts w:ascii="TH SarabunIT๙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</w:rPr>
        <w:tab/>
      </w:r>
      <w:r w:rsidRPr="009E7821">
        <w:rPr>
          <w:rFonts w:ascii="TH SarabunIT๙" w:hAnsi="TH SarabunIT๙" w:cs="TH SarabunIT๙"/>
          <w:sz w:val="32"/>
          <w:szCs w:val="32"/>
        </w:rPr>
        <w:tab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99F3B96" w14:textId="77777777" w:rsidR="003E2CEF" w:rsidRPr="009E7821" w:rsidRDefault="00EE066F" w:rsidP="00924755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“ตราสาร</w:t>
      </w:r>
      <w:r w:rsidR="000E2D68" w:rsidRPr="009E7821">
        <w:rPr>
          <w:rFonts w:ascii="TH SarabunIT๙" w:hAnsi="TH SarabunIT๙" w:cs="TH SarabunIT๙"/>
          <w:sz w:val="32"/>
          <w:szCs w:val="32"/>
          <w:cs/>
        </w:rPr>
        <w:t>หนี้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ที่มีลักษณะของสัญญาซื้อขายล่วงหน้าแฝง” หมายความว่า ตราสาร</w:t>
      </w:r>
      <w:r w:rsidR="000E2D68" w:rsidRPr="009E7821">
        <w:rPr>
          <w:rFonts w:ascii="TH SarabunIT๙" w:hAnsi="TH SarabunIT๙" w:cs="TH SarabunIT๙"/>
          <w:sz w:val="32"/>
          <w:szCs w:val="32"/>
          <w:cs/>
        </w:rPr>
        <w:t>หนี้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ที่มีลักษณะของสัญญาซื้อขายล่วงหน้าแฝงตามกฎหมายว่าด้วยหลักทรัพย์และตลาดหลักทรัพย์</w:t>
      </w:r>
    </w:p>
    <w:p w14:paraId="3CBD915B" w14:textId="77777777" w:rsidR="00521D4D" w:rsidRPr="009E7821" w:rsidRDefault="00521D4D" w:rsidP="00924755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“กิจการเงินร่วมลงทุน </w:t>
      </w:r>
      <w:r w:rsidRPr="009E7821">
        <w:rPr>
          <w:rFonts w:ascii="TH SarabunIT๙" w:eastAsia="Calibri" w:hAnsi="TH SarabunIT๙" w:cs="TH SarabunIT๙"/>
          <w:sz w:val="32"/>
          <w:szCs w:val="32"/>
        </w:rPr>
        <w:t>(private equity)”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</w:rPr>
        <w:footnoteReference w:id="10"/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2168C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หมายความว่า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นิติบุคคล ทรัสต์ หรือรูปแบบอื่นใด และมีลักษณะของกิจการ อย่างใดอย่างหนึ่งดังต่อไปนี้ </w:t>
      </w:r>
    </w:p>
    <w:p w14:paraId="4F7E1BCF" w14:textId="77777777" w:rsidR="00521D4D" w:rsidRPr="009E7821" w:rsidRDefault="00521D4D" w:rsidP="00924755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(1) กิจการเงินร่วมลงทุนที่กำหนดไว้ในประกาศคณะกรรมการกำกับหลักทรัพย์และตลาดหลักทรัพย์ว่าด้วยการกำหนด การจัดการเงินทุนของกิจการเงินร่วมลงทุนที่ไม่ถือเป็น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การประกอบธุรกิจหลักทรัพย์ประเภทการจัดการกองทุนส่วนบุคคล </w:t>
      </w:r>
    </w:p>
    <w:p w14:paraId="33FDC68A" w14:textId="77777777" w:rsidR="00521D4D" w:rsidRPr="009E7821" w:rsidRDefault="00521D4D" w:rsidP="00235C1F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(2) กิจการเงินร่วมลงทุนตามกฎหมายต่างประเทศที่มีลักษณะครบถ้วน ดังนี้ </w:t>
      </w:r>
    </w:p>
    <w:p w14:paraId="29B67D04" w14:textId="266D6985" w:rsidR="00521D4D" w:rsidRPr="009E7821" w:rsidRDefault="00521D4D" w:rsidP="00235C1F">
      <w:pPr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(ก) มีวัตถุประสงค์เพื่อการลงทุนร่วมกันของผู้ลงทุนตั้งแต่สองรายขึ้นไป ทั้งนี้ ต้องมิได้เป็นไปเพื่อแสวงหาประโยชน์ จากการจัดการทรัพย์สินส่วนตัวของบุคคลใดหรือกลุ่มบุคคลใดเป็นการเฉพาะ </w:t>
      </w:r>
    </w:p>
    <w:p w14:paraId="58E6D6F9" w14:textId="1A8886B1" w:rsidR="00521D4D" w:rsidRPr="009E7821" w:rsidRDefault="00521D4D" w:rsidP="00235C1F">
      <w:pPr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(ข) มีการมอบหมายให้บุคคลหนึ่งบุคคลใดเป็นผู้จัดการ</w:t>
      </w:r>
    </w:p>
    <w:p w14:paraId="2AD1E41A" w14:textId="67C2AF26" w:rsidR="00521D4D" w:rsidRPr="009E7821" w:rsidRDefault="00521D4D" w:rsidP="00235C1F">
      <w:pPr>
        <w:tabs>
          <w:tab w:val="left" w:pos="72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(ค) มีนโยบายการลงทุนในกิจการอื่นผ่านการเข้าทำสัญญา การลงทุนในหุ้นหรือการสนับสนุนทางการเงินที่ก่อให้เกิดสิทธิในการได้มาซึ่งหุ้นของกิจการนั้นในภายหลัง โดยมีส่วน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br/>
        <w:t>ในการกำกับดูแลแผนธุรกิจ การดำเนินงานหรือการปรับปรุงการดำเนินงาน หรือการดำเนินการอื่นใดในลักษณะที่สะท้อนถึงการมีบทบาทต่อการดำเนินธุรกิจของกิจการดังกล่าว</w:t>
      </w:r>
    </w:p>
    <w:p w14:paraId="51288486" w14:textId="77777777" w:rsidR="00B30679" w:rsidRPr="009E7821" w:rsidRDefault="00E53E56" w:rsidP="00235C1F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B30679" w:rsidRPr="009E7821">
        <w:rPr>
          <w:rFonts w:ascii="TH SarabunIT๙" w:hAnsi="TH SarabunIT๙" w:cs="TH SarabunIT๙"/>
          <w:sz w:val="32"/>
          <w:szCs w:val="32"/>
          <w:cs/>
        </w:rPr>
        <w:t>หลักทรัพย์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B30679" w:rsidRPr="009E7821">
        <w:rPr>
          <w:rFonts w:ascii="TH SarabunIT๙" w:hAnsi="TH SarabunIT๙" w:cs="TH SarabunIT๙"/>
          <w:sz w:val="32"/>
          <w:szCs w:val="32"/>
          <w:cs/>
        </w:rPr>
        <w:t>หมายความว่า หลักทรัพย์ตามกฎหมายว่าด้วยหลักทรัพย์และตลาดหลักทรัพย์</w:t>
      </w:r>
    </w:p>
    <w:p w14:paraId="1A70E2AC" w14:textId="77777777" w:rsidR="0065732D" w:rsidRPr="009E7821" w:rsidRDefault="00E53E56" w:rsidP="00235C1F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5E2827" w:rsidRPr="009E7821">
        <w:rPr>
          <w:rFonts w:ascii="TH SarabunIT๙" w:hAnsi="TH SarabunIT๙" w:cs="TH SarabunIT๙"/>
          <w:sz w:val="32"/>
          <w:szCs w:val="32"/>
          <w:cs/>
        </w:rPr>
        <w:t>ตลาดหลักทรัพย์</w:t>
      </w:r>
      <w:r w:rsidR="002C3A3C" w:rsidRPr="009E7821">
        <w:rPr>
          <w:rFonts w:ascii="TH SarabunIT๙" w:hAnsi="TH SarabunIT๙" w:cs="TH SarabunIT๙"/>
          <w:sz w:val="32"/>
          <w:szCs w:val="32"/>
          <w:cs/>
        </w:rPr>
        <w:t>ในประเทศ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5E2827" w:rsidRPr="009E7821">
        <w:rPr>
          <w:rFonts w:ascii="TH SarabunIT๙" w:hAnsi="TH SarabunIT๙" w:cs="TH SarabunIT๙"/>
          <w:sz w:val="32"/>
          <w:szCs w:val="32"/>
          <w:cs/>
        </w:rPr>
        <w:t>หมายความว่า ตลาดหลักทรัพย์แห่งประเทศไทย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2827" w:rsidRPr="009E7821">
        <w:rPr>
          <w:rFonts w:ascii="TH SarabunIT๙" w:hAnsi="TH SarabunIT๙" w:cs="TH SarabunIT๙"/>
          <w:sz w:val="32"/>
          <w:szCs w:val="32"/>
          <w:cs/>
        </w:rPr>
        <w:t>และ</w:t>
      </w:r>
      <w:r w:rsidR="0065732D" w:rsidRPr="009E7821">
        <w:rPr>
          <w:rFonts w:ascii="TH SarabunIT๙" w:hAnsi="TH SarabunIT๙" w:cs="TH SarabunIT๙"/>
          <w:sz w:val="32"/>
          <w:szCs w:val="32"/>
          <w:cs/>
        </w:rPr>
        <w:t xml:space="preserve">ตลาดหลักทรัพย์ เอ็ม เอ ไอ </w:t>
      </w:r>
      <w:r w:rsidR="006F0F56" w:rsidRPr="009E7821">
        <w:rPr>
          <w:rFonts w:ascii="TH SarabunIT๙" w:hAnsi="TH SarabunIT๙" w:cs="TH SarabunIT๙"/>
          <w:sz w:val="32"/>
          <w:szCs w:val="32"/>
          <w:cs/>
        </w:rPr>
        <w:t>ตามกฎหมายว่าด้วยหลักทรัพย์และตลาดหลักทรัพย์</w:t>
      </w:r>
      <w:r w:rsidR="005118CA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7B499BA" w14:textId="1A393C6D" w:rsidR="0065732D" w:rsidRPr="009E7821" w:rsidRDefault="00E53E56" w:rsidP="00235C1F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FC2208" w:rsidRPr="009E7821">
        <w:rPr>
          <w:rFonts w:ascii="TH SarabunIT๙" w:hAnsi="TH SarabunIT๙" w:cs="TH SarabunIT๙"/>
          <w:sz w:val="32"/>
          <w:szCs w:val="32"/>
          <w:cs/>
        </w:rPr>
        <w:t>องค์การหรือรัฐวิสาหกิจ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9A4809" w:rsidRPr="009E7821">
        <w:rPr>
          <w:rFonts w:ascii="TH SarabunIT๙" w:hAnsi="TH SarabunIT๙" w:cs="TH SarabunIT๙"/>
          <w:sz w:val="32"/>
          <w:szCs w:val="32"/>
          <w:cs/>
        </w:rPr>
        <w:t xml:space="preserve">หมายความว่า </w:t>
      </w:r>
      <w:r w:rsidR="00E308CE" w:rsidRPr="009E7821">
        <w:rPr>
          <w:rFonts w:ascii="TH SarabunIT๙" w:hAnsi="TH SarabunIT๙" w:cs="TH SarabunIT๙"/>
          <w:sz w:val="32"/>
          <w:szCs w:val="32"/>
          <w:cs/>
        </w:rPr>
        <w:t xml:space="preserve">องค์การหรือรัฐวิสาหกิจที่มีกฎหมายเฉพาะจัดตั้งขึ้น </w:t>
      </w:r>
      <w:r w:rsidR="009A4809" w:rsidRPr="009E7821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="00AD4858" w:rsidRPr="009E7821">
        <w:rPr>
          <w:rFonts w:ascii="TH SarabunIT๙" w:hAnsi="TH SarabunIT๙" w:cs="TH SarabunIT๙"/>
          <w:sz w:val="32"/>
          <w:szCs w:val="32"/>
          <w:cs/>
        </w:rPr>
        <w:t>หรือรัฐวิสาหกิจ</w:t>
      </w:r>
      <w:r w:rsidR="00FC2208" w:rsidRPr="009E7821">
        <w:rPr>
          <w:rFonts w:ascii="TH SarabunIT๙" w:hAnsi="TH SarabunIT๙" w:cs="TH SarabunIT๙"/>
          <w:sz w:val="32"/>
          <w:szCs w:val="32"/>
          <w:cs/>
        </w:rPr>
        <w:t>ตามกฎหมายว่าด้วยวิธีการงบประมาณ และหมายความรวมถึงองค์การบริหารส่วนจังหวัด เทศบาล กรุงเทพมหานคร เมืองพัทยา แ</w:t>
      </w:r>
      <w:r w:rsidR="005C7210" w:rsidRPr="009E7821">
        <w:rPr>
          <w:rFonts w:ascii="TH SarabunIT๙" w:hAnsi="TH SarabunIT๙" w:cs="TH SarabunIT๙"/>
          <w:sz w:val="32"/>
          <w:szCs w:val="32"/>
          <w:cs/>
        </w:rPr>
        <w:t>ละองค์</w:t>
      </w:r>
      <w:r w:rsidR="00C82B01" w:rsidRPr="009E7821">
        <w:rPr>
          <w:rFonts w:ascii="TH SarabunIT๙" w:hAnsi="TH SarabunIT๙" w:cs="TH SarabunIT๙"/>
          <w:sz w:val="32"/>
          <w:szCs w:val="32"/>
          <w:cs/>
        </w:rPr>
        <w:t>กร</w:t>
      </w:r>
      <w:r w:rsidR="005C7210" w:rsidRPr="009E7821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235C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7210" w:rsidRPr="009E7821">
        <w:rPr>
          <w:rFonts w:ascii="TH SarabunIT๙" w:hAnsi="TH SarabunIT๙" w:cs="TH SarabunIT๙"/>
          <w:sz w:val="32"/>
          <w:szCs w:val="32"/>
          <w:cs/>
        </w:rPr>
        <w:t>ส่วนท้องถิ่นอื่น</w:t>
      </w:r>
      <w:r w:rsidR="00FC2208" w:rsidRPr="009E7821">
        <w:rPr>
          <w:rFonts w:ascii="TH SarabunIT๙" w:hAnsi="TH SarabunIT๙" w:cs="TH SarabunIT๙"/>
          <w:sz w:val="32"/>
          <w:szCs w:val="32"/>
          <w:cs/>
        </w:rPr>
        <w:t>ที่มีกฎหมายกำหนดให้เป็นองค์กรปกครองส่วนท้องถิ่นที่มีรูปแบบพิเศษ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7A6C14" w14:textId="51986AD2" w:rsidR="002C6D8E" w:rsidRPr="009E7821" w:rsidRDefault="00E53E56" w:rsidP="00235C1F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“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องค์กรระหว่างประเทศ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”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หมายความว่า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</w:rPr>
        <w:t>World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</w:rPr>
        <w:t>Bank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</w:rPr>
        <w:t>Asian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</w:rPr>
        <w:t>Development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</w:rPr>
        <w:t>Bank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</w:rPr>
        <w:t>(ADB)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</w:rPr>
        <w:t>International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</w:rPr>
        <w:t>Finance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</w:rPr>
        <w:t>Corporation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</w:rPr>
        <w:t>(IFC)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47D70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หรือ</w:t>
      </w:r>
      <w:r w:rsidR="00882624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องค์กร</w:t>
      </w:r>
      <w:r w:rsidR="005C7210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หรือนิติบุคคลตามรายชื่อ</w:t>
      </w:r>
      <w:r w:rsidR="00235C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5C7210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2C6D8E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นายทะเบียน</w:t>
      </w:r>
      <w:r w:rsidR="002C6D8E" w:rsidRPr="009E7821">
        <w:rPr>
          <w:rFonts w:ascii="TH SarabunIT๙" w:hAnsi="TH SarabunIT๙" w:cs="TH SarabunIT๙"/>
          <w:sz w:val="32"/>
          <w:szCs w:val="32"/>
          <w:cs/>
        </w:rPr>
        <w:t>ประกาศกำหนด</w:t>
      </w:r>
    </w:p>
    <w:p w14:paraId="019130AF" w14:textId="77777777" w:rsidR="002C6D8E" w:rsidRPr="009E7821" w:rsidRDefault="00E53E56" w:rsidP="00235C1F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2C6D8E" w:rsidRPr="009E7821">
        <w:rPr>
          <w:rFonts w:ascii="TH SarabunIT๙" w:hAnsi="TH SarabunIT๙" w:cs="TH SarabunIT๙"/>
          <w:sz w:val="32"/>
          <w:szCs w:val="32"/>
          <w:cs/>
        </w:rPr>
        <w:t>ธนาคารต่างประเทศ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2C6D8E" w:rsidRPr="009E7821">
        <w:rPr>
          <w:rFonts w:ascii="TH SarabunIT๙" w:hAnsi="TH SarabunIT๙" w:cs="TH SarabunIT๙"/>
          <w:sz w:val="32"/>
          <w:szCs w:val="32"/>
          <w:cs/>
        </w:rPr>
        <w:t>หมายความว่า ธนาคารพาณิ</w:t>
      </w:r>
      <w:r w:rsidR="00DC5F5B" w:rsidRPr="009E7821">
        <w:rPr>
          <w:rFonts w:ascii="TH SarabunIT๙" w:hAnsi="TH SarabunIT๙" w:cs="TH SarabunIT๙"/>
          <w:sz w:val="32"/>
          <w:szCs w:val="32"/>
          <w:cs/>
        </w:rPr>
        <w:t>ชย์ที่จัดตั้งขึ้นตามกฎหมาย ต่างประเทศ</w:t>
      </w:r>
      <w:r w:rsidR="002C6D8E" w:rsidRPr="009E7821">
        <w:rPr>
          <w:rFonts w:ascii="TH SarabunIT๙" w:hAnsi="TH SarabunIT๙" w:cs="TH SarabunIT๙"/>
          <w:sz w:val="32"/>
          <w:szCs w:val="32"/>
          <w:cs/>
        </w:rPr>
        <w:t>และมีถิ่นที่อยู่นอกราชอาณาจักร</w:t>
      </w:r>
    </w:p>
    <w:p w14:paraId="3A054EE4" w14:textId="5B1A2D8A" w:rsidR="00521D4D" w:rsidRPr="009E7821" w:rsidRDefault="00521D4D" w:rsidP="00235C1F">
      <w:pPr>
        <w:tabs>
          <w:tab w:val="left" w:pos="0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“ตัวแทนซื้อขายสัญญาซื้อขายล่วงหน้า”</w:t>
      </w:r>
      <w:r w:rsidRPr="009E7821">
        <w:rPr>
          <w:rStyle w:val="FootnoteReference"/>
          <w:rFonts w:ascii="TH SarabunIT๙" w:eastAsia="Calibri" w:hAnsi="TH SarabunIT๙" w:cs="TH SarabunIT๙"/>
          <w:b/>
          <w:bCs/>
          <w:sz w:val="32"/>
          <w:szCs w:val="32"/>
        </w:rPr>
        <w:footnoteReference w:id="11"/>
      </w:r>
      <w:r w:rsidRPr="009E782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2168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หมายความว่า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ผู้ได้รับใบอนุญาตเป็น</w:t>
      </w:r>
      <w:r w:rsidR="00235C1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ผู้ประกอบธุรกิจสัญญาซื้อขายล่วงหน้าประเภทตัวแทนซื้อขายสัญญาซื้อขายล่วงหน้า ตามกฎหมายว่าด้วยสัญญาซื้อขายล่วงหน้า </w:t>
      </w:r>
    </w:p>
    <w:p w14:paraId="78B045D6" w14:textId="77777777" w:rsidR="00521D4D" w:rsidRPr="009E7821" w:rsidRDefault="00521D4D" w:rsidP="00235C1F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“ผู้ค้าสัญญาซื้อขายล่วงหน้า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”</w:t>
      </w:r>
      <w:r w:rsidRPr="009E7821">
        <w:rPr>
          <w:rStyle w:val="FootnoteReference"/>
          <w:rFonts w:ascii="TH SarabunIT๙" w:eastAsia="EucrosiaUPCBold" w:hAnsi="TH SarabunIT๙" w:cs="TH SarabunIT๙"/>
          <w:sz w:val="32"/>
          <w:szCs w:val="32"/>
          <w:cs/>
        </w:rPr>
        <w:footnoteReference w:id="12"/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2168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หมายความว่า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ผู้ได้รับใบอนุญาตเป็นผู้ประกอบธุรกิจสัญญาซื้อขายล่วงหน้าประเภทผู้ค้าสัญญาซื้อขายล่วงหน้า ตามกฎหมายว่าด้วยสัญญาซื้อขายล่วงหน้า</w:t>
      </w:r>
    </w:p>
    <w:p w14:paraId="1D741336" w14:textId="77777777" w:rsidR="00FA5082" w:rsidRPr="009E7821" w:rsidRDefault="00E53E56" w:rsidP="00235C1F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FA5082" w:rsidRPr="009E7821">
        <w:rPr>
          <w:rFonts w:ascii="TH SarabunIT๙" w:hAnsi="TH SarabunIT๙" w:cs="TH SarabunIT๙"/>
          <w:sz w:val="32"/>
          <w:szCs w:val="32"/>
          <w:cs/>
        </w:rPr>
        <w:t>อันดับความน่าเชื่อถือ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FA5082" w:rsidRPr="009E7821">
        <w:rPr>
          <w:rFonts w:ascii="TH SarabunIT๙" w:hAnsi="TH SarabunIT๙" w:cs="TH SarabunIT๙"/>
          <w:sz w:val="32"/>
          <w:szCs w:val="32"/>
          <w:cs/>
        </w:rPr>
        <w:t xml:space="preserve">หมายความว่า สัญลักษณ์ที่ใช้ในการจัดอันดับความน่าเชื่อถือที่ได้รับจากสถาบันจัดอันดับความน่าเชื่อถือที่ได้รับการยอมรับจากสำนักงานคณะกรรมการกำกับหลักทรัพย์และตลาดหลักทรัพย์ </w:t>
      </w:r>
    </w:p>
    <w:p w14:paraId="0911CAD3" w14:textId="77777777" w:rsidR="00B03429" w:rsidRPr="009E7821" w:rsidRDefault="00E53E56" w:rsidP="00235C1F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FA5082" w:rsidRPr="009E7821">
        <w:rPr>
          <w:rFonts w:ascii="TH SarabunIT๙" w:hAnsi="TH SarabunIT๙" w:cs="TH SarabunIT๙"/>
          <w:sz w:val="32"/>
          <w:szCs w:val="32"/>
          <w:cs/>
        </w:rPr>
        <w:t>อันดับความน่าเชื่อถือที่สามารถลงทุนได้ (</w:t>
      </w:r>
      <w:r w:rsidR="00DC5F5B" w:rsidRPr="009E7821">
        <w:rPr>
          <w:rFonts w:ascii="TH SarabunIT๙" w:hAnsi="TH SarabunIT๙" w:cs="TH SarabunIT๙"/>
          <w:sz w:val="32"/>
          <w:szCs w:val="32"/>
        </w:rPr>
        <w:t>i</w:t>
      </w:r>
      <w:r w:rsidR="00FA5082" w:rsidRPr="009E7821">
        <w:rPr>
          <w:rFonts w:ascii="TH SarabunIT๙" w:hAnsi="TH SarabunIT๙" w:cs="TH SarabunIT๙"/>
          <w:sz w:val="32"/>
          <w:szCs w:val="32"/>
        </w:rPr>
        <w:t>nvestment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082" w:rsidRPr="009E7821">
        <w:rPr>
          <w:rFonts w:ascii="TH SarabunIT๙" w:hAnsi="TH SarabunIT๙" w:cs="TH SarabunIT๙"/>
          <w:sz w:val="32"/>
          <w:szCs w:val="32"/>
        </w:rPr>
        <w:t>grade)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FA5082" w:rsidRPr="009E7821">
        <w:rPr>
          <w:rFonts w:ascii="TH SarabunIT๙" w:hAnsi="TH SarabunIT๙" w:cs="TH SarabunIT๙"/>
          <w:sz w:val="32"/>
          <w:szCs w:val="32"/>
          <w:cs/>
        </w:rPr>
        <w:t>หมายความว่า อันดับความน่าเชื่อถือที่แต่ละสถาบันจัดอันดับความน่าเชื่อถือที่ได้รับการยอมรับจากสำนักงาน</w:t>
      </w:r>
      <w:r w:rsidR="00FA5082" w:rsidRPr="009E7821">
        <w:rPr>
          <w:rFonts w:ascii="TH SarabunIT๙" w:hAnsi="TH SarabunIT๙" w:cs="TH SarabunIT๙"/>
          <w:sz w:val="32"/>
          <w:szCs w:val="32"/>
          <w:cs/>
        </w:rPr>
        <w:lastRenderedPageBreak/>
        <w:t>คณะกรรมการกำกับหลักทรัพย์และตลาดหลักทรัพย์ กำหนดว่าเป็นอันดับความน่าเชื่อถือที่ผู้ลงทุนสามารถลงทุนได้</w:t>
      </w:r>
    </w:p>
    <w:p w14:paraId="03E199A4" w14:textId="12E88D17" w:rsidR="00541281" w:rsidRPr="009E7821" w:rsidRDefault="00541281" w:rsidP="0084254D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</w:rPr>
        <w:t>“</w:t>
      </w:r>
      <w:r w:rsidRPr="009E7821">
        <w:rPr>
          <w:rFonts w:ascii="TH SarabunIT๙" w:hAnsi="TH SarabunIT๙" w:cs="TH SarabunIT๙"/>
          <w:sz w:val="32"/>
          <w:szCs w:val="32"/>
          <w:cs/>
        </w:rPr>
        <w:t>สินทรัพย์ลงทุนของบริษัท”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13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สินทรัพย์ที่บริษัทอาจลงทุนได้ตามประกาศฉบับนี้ ตามราคาประเมินตามประกาศคณะกรรมการกำกับและส่งเสริมการประกอบธุรกิจประกันภัยว่าด้วยการประเมินราคาทรัพย์สินและหนี้สินของบริษัทประกันวินาศภัย แต่ไม่รวมถึง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การออกหนังสือค้ำประกันเพื่อเป็นหลักประกันการปฏิบัติตามสัญญาของโครงการต่าง ๆ ตามข้อ ๒๕ (๘)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CFD8FC" w14:textId="1279D492" w:rsidR="00FB3C80" w:rsidRPr="009E7821" w:rsidRDefault="00FB3C80" w:rsidP="0084254D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“ราคาประเมิน” หมายความว่า ราคาประเมิน</w:t>
      </w:r>
      <w:r w:rsidR="00DC5F5B" w:rsidRPr="009E7821">
        <w:rPr>
          <w:rFonts w:ascii="TH SarabunIT๙" w:hAnsi="TH SarabunIT๙" w:cs="TH SarabunIT๙"/>
          <w:sz w:val="32"/>
          <w:szCs w:val="32"/>
          <w:cs/>
        </w:rPr>
        <w:t>ทรัพย์สินของบริษัทตามประกาศ</w:t>
      </w:r>
      <w:r w:rsidR="00306964" w:rsidRPr="009E7821">
        <w:rPr>
          <w:rFonts w:ascii="TH SarabunIT๙" w:hAnsi="TH SarabunIT๙" w:cs="TH SarabunIT๙"/>
          <w:sz w:val="32"/>
          <w:szCs w:val="32"/>
          <w:cs/>
        </w:rPr>
        <w:t>คณะกรรมการกำกับและส่งเสริมการประกอบธุรกิจประกันภัย</w:t>
      </w:r>
      <w:r w:rsidRPr="009E7821">
        <w:rPr>
          <w:rFonts w:ascii="TH SarabunIT๙" w:hAnsi="TH SarabunIT๙" w:cs="TH SarabunIT๙"/>
          <w:sz w:val="32"/>
          <w:szCs w:val="32"/>
          <w:cs/>
        </w:rPr>
        <w:t>ว่าด้วยการประเมินราคาทรัพย์สินและหนี้สินของบริษัท</w:t>
      </w:r>
      <w:r w:rsidR="005C7F25" w:rsidRPr="009E7821">
        <w:rPr>
          <w:rFonts w:ascii="TH SarabunIT๙" w:hAnsi="TH SarabunIT๙" w:cs="TH SarabunIT๙"/>
          <w:sz w:val="32"/>
          <w:szCs w:val="32"/>
          <w:cs/>
        </w:rPr>
        <w:t>ประกันวินาศภัย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0C3FC0F" w14:textId="77777777" w:rsidR="00FA5082" w:rsidRPr="009E7821" w:rsidRDefault="006061F3" w:rsidP="0084254D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FA5082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ผู้ที่รับผิดชอบดูแลหน่วยงานการลงทุน</w:t>
      </w:r>
      <w:r w:rsidRPr="009E7821">
        <w:rPr>
          <w:rFonts w:ascii="TH SarabunIT๙" w:hAnsi="TH SarabunIT๙" w:cs="TH SarabunIT๙"/>
          <w:sz w:val="32"/>
          <w:szCs w:val="32"/>
          <w:cs/>
        </w:rPr>
        <w:t>”</w:t>
      </w:r>
      <w:r w:rsidR="00E53E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9D2C14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หมายความว่า</w:t>
      </w:r>
      <w:r w:rsidR="00FA5082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43A9D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ผู้จัดการ หรือหัวหน้าส่วนงาน </w:t>
      </w:r>
      <w:r w:rsidR="00343A9D" w:rsidRPr="009E7821">
        <w:rPr>
          <w:rFonts w:ascii="TH SarabunIT๙" w:hAnsi="TH SarabunIT๙" w:cs="TH SarabunIT๙"/>
          <w:sz w:val="32"/>
          <w:szCs w:val="32"/>
          <w:cs/>
        </w:rPr>
        <w:t>ของหน่วยงานการลงทุน ที่ได้รับมอบหมายจากคณะกรรมการบริษัทหรือคณะกรรมการลงทุนให้มีอำนาจตัดสินใจลงทุน และบริหารเงินลงทุนของบริษัท หรือผู้ที่ดำรงตำแหน่งอื่นที่เทียบเท่า</w:t>
      </w:r>
      <w:r w:rsidR="00FA5082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9A9B45A" w14:textId="77777777" w:rsidR="00517C3C" w:rsidRPr="009E7821" w:rsidRDefault="006061F3" w:rsidP="0084254D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4C10FF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ภาระผูกพัน</w:t>
      </w:r>
      <w:r w:rsidRPr="009E7821">
        <w:rPr>
          <w:rFonts w:ascii="TH SarabunIT๙" w:hAnsi="TH SarabunIT๙" w:cs="TH SarabunIT๙"/>
          <w:sz w:val="32"/>
          <w:szCs w:val="32"/>
          <w:cs/>
        </w:rPr>
        <w:t>”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C10FF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หมายความว่า ข้อผูกพันที่เป็นเหตุให้เจ้าของสินทรัพย์จำต้องยอมรับการกระทำ</w:t>
      </w:r>
      <w:r w:rsidR="004C10FF" w:rsidRPr="009E7821">
        <w:rPr>
          <w:rFonts w:ascii="TH SarabunIT๙" w:hAnsi="TH SarabunIT๙" w:cs="TH SarabunIT๙"/>
          <w:sz w:val="32"/>
          <w:szCs w:val="32"/>
          <w:cs/>
        </w:rPr>
        <w:t>บางอย่างซึ่งกระทบกับสินทรัพย์นั้น หรือต้องงดเว้นการใช้สิทธิบางอย่างอันมีผลอยู่ในสินทรัพย์นั้น</w:t>
      </w:r>
      <w:r w:rsidR="00517C3C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78AB06" w14:textId="77777777" w:rsidR="004D309F" w:rsidRPr="009E7821" w:rsidRDefault="006061F3" w:rsidP="0084254D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FC2208" w:rsidRPr="009E7821">
        <w:rPr>
          <w:rFonts w:ascii="TH SarabunIT๙" w:hAnsi="TH SarabunIT๙" w:cs="TH SarabunIT๙"/>
          <w:sz w:val="32"/>
          <w:szCs w:val="32"/>
          <w:cs/>
        </w:rPr>
        <w:t>งานสนับสนุน</w:t>
      </w:r>
      <w:r w:rsidRPr="009E7821">
        <w:rPr>
          <w:rFonts w:ascii="TH SarabunIT๙" w:hAnsi="TH SarabunIT๙" w:cs="TH SarabunIT๙"/>
          <w:sz w:val="32"/>
          <w:szCs w:val="32"/>
          <w:cs/>
        </w:rPr>
        <w:t>”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2208" w:rsidRPr="009E7821">
        <w:rPr>
          <w:rFonts w:ascii="TH SarabunIT๙" w:hAnsi="TH SarabunIT๙" w:cs="TH SarabunIT๙"/>
          <w:sz w:val="32"/>
          <w:szCs w:val="32"/>
          <w:cs/>
        </w:rPr>
        <w:t>หมายความว่า งานปฏิบัติการ</w:t>
      </w:r>
      <w:r w:rsidR="00CD798E" w:rsidRPr="009E7821">
        <w:rPr>
          <w:rFonts w:ascii="TH SarabunIT๙" w:hAnsi="TH SarabunIT๙" w:cs="TH SarabunIT๙"/>
          <w:sz w:val="32"/>
          <w:szCs w:val="32"/>
          <w:cs/>
        </w:rPr>
        <w:t>ซึ่งบริษัทจะต้องปฏิบัติในการดำเนินธุรกิจปกติ หรืองานที่</w:t>
      </w:r>
      <w:r w:rsidR="00FC2208" w:rsidRPr="009E7821">
        <w:rPr>
          <w:rFonts w:ascii="TH SarabunIT๙" w:hAnsi="TH SarabunIT๙" w:cs="TH SarabunIT๙"/>
          <w:sz w:val="32"/>
          <w:szCs w:val="32"/>
          <w:cs/>
        </w:rPr>
        <w:t>เอื้ออำนวยต่อการดำเนินงานปกติของบริษัท เช่น การจัดตั้งการบริหารกลุ่ม</w:t>
      </w:r>
      <w:r w:rsidR="00AC13BE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FC2208" w:rsidRPr="009E7821">
        <w:rPr>
          <w:rFonts w:ascii="TH SarabunIT๙" w:hAnsi="TH SarabunIT๙" w:cs="TH SarabunIT๙"/>
          <w:sz w:val="32"/>
          <w:szCs w:val="32"/>
          <w:cs/>
        </w:rPr>
        <w:t>รับเสี่ยงภัย (</w:t>
      </w:r>
      <w:r w:rsidR="00DC5F5B" w:rsidRPr="009E7821">
        <w:rPr>
          <w:rFonts w:ascii="TH SarabunIT๙" w:hAnsi="TH SarabunIT๙" w:cs="TH SarabunIT๙"/>
          <w:sz w:val="32"/>
          <w:szCs w:val="32"/>
        </w:rPr>
        <w:t>p</w:t>
      </w:r>
      <w:r w:rsidR="00FC2208" w:rsidRPr="009E7821">
        <w:rPr>
          <w:rFonts w:ascii="TH SarabunIT๙" w:hAnsi="TH SarabunIT๙" w:cs="TH SarabunIT๙"/>
          <w:sz w:val="32"/>
          <w:szCs w:val="32"/>
        </w:rPr>
        <w:t>ool)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2208" w:rsidRPr="009E7821">
        <w:rPr>
          <w:rFonts w:ascii="TH SarabunIT๙" w:hAnsi="TH SarabunIT๙" w:cs="TH SarabunIT๙"/>
          <w:sz w:val="32"/>
          <w:szCs w:val="32"/>
          <w:cs/>
        </w:rPr>
        <w:t>การให้คำปรึกษาเกี่ยวกับการจ่ายค่าสินไหมทดแทน งานบัญชีการเงิน งานธุรการ งานเทคโนโลยีสารสนเทศ งาน</w:t>
      </w:r>
      <w:r w:rsidR="00FC2208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ทรัพยากรบุคคล งานตรวจสอบภายใน งานกำกับดูแลการปฏิบัติตามกฎหมาย (</w:t>
      </w:r>
      <w:r w:rsidR="00DC5F5B" w:rsidRPr="009E7821">
        <w:rPr>
          <w:rFonts w:ascii="TH SarabunIT๙" w:hAnsi="TH SarabunIT๙" w:cs="TH SarabunIT๙"/>
          <w:spacing w:val="-6"/>
          <w:sz w:val="32"/>
          <w:szCs w:val="32"/>
        </w:rPr>
        <w:t>c</w:t>
      </w:r>
      <w:r w:rsidR="00930C88" w:rsidRPr="009E7821">
        <w:rPr>
          <w:rFonts w:ascii="TH SarabunIT๙" w:hAnsi="TH SarabunIT๙" w:cs="TH SarabunIT๙"/>
          <w:spacing w:val="-6"/>
          <w:sz w:val="32"/>
          <w:szCs w:val="32"/>
        </w:rPr>
        <w:t>ompliance</w:t>
      </w:r>
      <w:r w:rsidR="00FC2208" w:rsidRPr="009E7821">
        <w:rPr>
          <w:rFonts w:ascii="TH SarabunIT๙" w:hAnsi="TH SarabunIT๙" w:cs="TH SarabunIT๙"/>
          <w:spacing w:val="-6"/>
          <w:sz w:val="32"/>
          <w:szCs w:val="32"/>
        </w:rPr>
        <w:t>)</w:t>
      </w:r>
      <w:r w:rsidR="00E53E56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C2208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หรืองานที่มีลักษณะ</w:t>
      </w:r>
      <w:r w:rsidR="00FC2208" w:rsidRPr="009E7821">
        <w:rPr>
          <w:rFonts w:ascii="TH SarabunIT๙" w:hAnsi="TH SarabunIT๙" w:cs="TH SarabunIT๙"/>
          <w:sz w:val="32"/>
          <w:szCs w:val="32"/>
          <w:cs/>
        </w:rPr>
        <w:t>คล้ายคลึงกับงานดังกล่าว</w:t>
      </w:r>
      <w:r w:rsidR="000F15D7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2B51" w:rsidRPr="009E7821">
        <w:rPr>
          <w:rFonts w:ascii="TH SarabunIT๙" w:hAnsi="TH SarabunIT๙" w:cs="TH SarabunIT๙"/>
          <w:sz w:val="32"/>
          <w:szCs w:val="32"/>
          <w:cs/>
        </w:rPr>
        <w:t>หรืองานสนับสนุนอื่น ตามที่นายทะเบียนประกาศกำหนด</w:t>
      </w:r>
    </w:p>
    <w:p w14:paraId="3645E636" w14:textId="77777777" w:rsidR="00C14E44" w:rsidRPr="009E7821" w:rsidRDefault="00E80DA3" w:rsidP="0084254D">
      <w:pPr>
        <w:tabs>
          <w:tab w:val="left" w:pos="72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“งานเทคโนโลยีสารสนเทศ” หมายความว่า งานเทคโนโลยีสารสนเทศที่เป็นงานสนับสนุน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การให้บริการด้านการประกันภัย เช่น </w:t>
      </w:r>
      <w:r w:rsidR="00BD64F1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งานด้านการประมวลผลข้อมูลด้วยระบบคอมพิวเตอร์ </w:t>
      </w:r>
      <w:r w:rsidR="006526E1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การพัฒนาระบบ</w:t>
      </w:r>
      <w:r w:rsidR="006526E1" w:rsidRPr="009E7821">
        <w:rPr>
          <w:rFonts w:ascii="TH SarabunIT๙" w:hAnsi="TH SarabunIT๙" w:cs="TH SarabunIT๙"/>
          <w:sz w:val="32"/>
          <w:szCs w:val="32"/>
          <w:cs/>
        </w:rPr>
        <w:t xml:space="preserve">งานคอมพิวเตอร์ </w:t>
      </w:r>
      <w:r w:rsidR="00BD64F1" w:rsidRPr="009E7821">
        <w:rPr>
          <w:rFonts w:ascii="TH SarabunIT๙" w:hAnsi="TH SarabunIT๙" w:cs="TH SarabunIT๙"/>
          <w:sz w:val="32"/>
          <w:szCs w:val="32"/>
          <w:cs/>
        </w:rPr>
        <w:t xml:space="preserve">การจัดเก็บข้อมูล </w:t>
      </w:r>
    </w:p>
    <w:p w14:paraId="607A0E4D" w14:textId="369D7AB4" w:rsidR="00F06926" w:rsidRPr="009E7821" w:rsidRDefault="00F06926" w:rsidP="0084254D">
      <w:pPr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“กิจการสถานพยาบาล</w:t>
      </w:r>
      <w:r w:rsidRPr="009E7821">
        <w:rPr>
          <w:rFonts w:ascii="TH SarabunIT๙" w:eastAsia="Calibri" w:hAnsi="TH SarabunIT๙" w:cs="TH SarabunIT๙"/>
          <w:sz w:val="32"/>
          <w:szCs w:val="32"/>
        </w:rPr>
        <w:t>”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</w:rPr>
        <w:footnoteReference w:id="14"/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หมายความว่า การประกอบกิจการเกี่ยวกับการให้บริการ</w:t>
      </w:r>
      <w:r w:rsidRPr="009E782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เพื่อการประกอบโรคศิลปะตามกฎหมายว่าด้วยการประกอบโรคศิลปะ การประกอบวิชาชีพเวชกรรมตาม</w:t>
      </w:r>
      <w:r w:rsidRPr="009E7821">
        <w:rPr>
          <w:rFonts w:ascii="TH SarabunIT๙" w:eastAsia="Calibri" w:hAnsi="TH SarabunIT๙" w:cs="TH SarabunIT๙"/>
          <w:spacing w:val="2"/>
          <w:sz w:val="32"/>
          <w:szCs w:val="32"/>
          <w:shd w:val="clear" w:color="auto" w:fill="FFFFFF"/>
          <w:cs/>
        </w:rPr>
        <w:t>กฎหมายว่าด้วยวิชาชีพเวชกรรม การประกอบวิชาชีพการพยาบาลและการผดุงครรภ์              ตามกฎหมายว่า</w:t>
      </w:r>
      <w:r w:rsidRPr="009E782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ด้วยวิชาชีพการพยาบาลและการผดุงครรภ์ การประกอบวิชาชีพทันตกรรม              ตามกฎหมายว่าด้วย</w:t>
      </w:r>
      <w:r w:rsidRPr="009E7821">
        <w:rPr>
          <w:rFonts w:ascii="TH SarabunIT๙" w:eastAsia="Calibri" w:hAnsi="TH SarabunIT๙" w:cs="TH SarabunIT๙"/>
          <w:spacing w:val="2"/>
          <w:sz w:val="32"/>
          <w:szCs w:val="32"/>
          <w:shd w:val="clear" w:color="auto" w:fill="FFFFFF"/>
          <w:cs/>
        </w:rPr>
        <w:t>วิชาชีพทันตกรรม การประกอบวิชาชีพกายภาพบำบัดตามกฎหมายว่าด้วยวิชาชีพกายภาพบำบัด การ</w:t>
      </w:r>
      <w:r w:rsidRPr="009E782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ประกอบวิชาชีพเทคนิคการแพทย์ตามกฎหมายว่าด้วยวิชาชีพเทคนิค</w:t>
      </w:r>
      <w:r w:rsidRPr="009E7821">
        <w:rPr>
          <w:rFonts w:ascii="TH SarabunIT๙" w:eastAsia="Calibri" w:hAnsi="TH SarabunIT๙" w:cs="TH SarabunIT๙"/>
          <w:spacing w:val="-4"/>
          <w:sz w:val="32"/>
          <w:szCs w:val="32"/>
          <w:shd w:val="clear" w:color="auto" w:fill="FFFFFF"/>
          <w:cs/>
        </w:rPr>
        <w:t>การแพทย์ การประกอบวิชาชีพการแพทย์แผนไทยและการประกอบวิชาชีพการแพทย์แผนไทยประยุกต์</w:t>
      </w:r>
      <w:r w:rsidRPr="009E782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ตามกฎหมายว่าด้วย</w:t>
      </w:r>
      <w:r w:rsidRPr="009E7821">
        <w:rPr>
          <w:rFonts w:ascii="TH SarabunIT๙" w:eastAsia="Calibri" w:hAnsi="TH SarabunIT๙" w:cs="TH SarabunIT๙"/>
          <w:spacing w:val="2"/>
          <w:sz w:val="32"/>
          <w:szCs w:val="32"/>
          <w:shd w:val="clear" w:color="auto" w:fill="FFFFFF"/>
          <w:cs/>
        </w:rPr>
        <w:t>วิชาชีพการแพทย์แผนไทย หรือการประกอบวิชาชีพทางการแพทย์และสาธารณสุขอื่นตามกฎหมายว่า</w:t>
      </w:r>
      <w:r w:rsidRPr="009E782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ด้วยการนั้น</w:t>
      </w:r>
      <w:r w:rsidRPr="009E7821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</w:t>
      </w:r>
      <w:r w:rsidRPr="009E782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ทั้งนี้ โดยกระทำเป็นปกติธุระ</w:t>
      </w:r>
    </w:p>
    <w:p w14:paraId="4583922A" w14:textId="77777777" w:rsidR="00F06926" w:rsidRPr="009E7821" w:rsidRDefault="00F06926" w:rsidP="0084254D">
      <w:pPr>
        <w:tabs>
          <w:tab w:val="left" w:pos="720"/>
        </w:tabs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eastAsia="Calibri" w:hAnsi="TH SarabunIT๙" w:cs="TH SarabunIT๙"/>
          <w:sz w:val="32"/>
          <w:szCs w:val="32"/>
        </w:rPr>
        <w:t>“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กิจการการดูแลผู้สูงอายุและผู้มีภาวะพึ่งพิง</w:t>
      </w:r>
      <w:r w:rsidRPr="009E7821">
        <w:rPr>
          <w:rFonts w:ascii="TH SarabunIT๙" w:eastAsia="Calibri" w:hAnsi="TH SarabunIT๙" w:cs="TH SarabunIT๙"/>
          <w:sz w:val="32"/>
          <w:szCs w:val="32"/>
        </w:rPr>
        <w:t>”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</w:rPr>
        <w:footnoteReference w:id="15"/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2168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หมายความว่า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การประกอบกิจการเกี่ยวกับการให้บริการดูแล ส่งเสริม ฟื้นฟูสุขภาพ หรือการประคับประคองผู้สูงอายุและผู้มีภาวะพึ่งพิงที่มีปัญหาด้านสุขภาพโดยวิธีการจัดกิจกรรมในระหว่างวัน หรือการช่วยเหลือในการดำรง</w:t>
      </w:r>
      <w:r w:rsidR="00E2168C" w:rsidRPr="009E7821">
        <w:rPr>
          <w:rFonts w:ascii="TH SarabunIT๙" w:eastAsia="Calibri" w:hAnsi="TH SarabunIT๙" w:cs="TH SarabunIT๙"/>
          <w:sz w:val="32"/>
          <w:szCs w:val="32"/>
          <w:cs/>
        </w:rPr>
        <w:t>ชีวิต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หรือการจัดสถานที่เพื่อพำนักอาศัยหรือสถานที่บริบาลดูแลผู้สูงอายุและผู้มีภาวะพึ่งพิง รวมถึงการจดแจ้ง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การจัดบริการของหน่วยงานภาครัฐตามที่รัฐมนตรีว่าการกระทรวงสาธารณสุขประกาศกำหนด และกำหนดยกเว้นในกรณีที่เป็นการดำเนินการในสถานพยาบาลตามกฎหมายว่าด้วยสถานพยาบาล</w:t>
      </w:r>
    </w:p>
    <w:p w14:paraId="638B2834" w14:textId="77777777" w:rsidR="0065732D" w:rsidRPr="009E7821" w:rsidRDefault="006061F3" w:rsidP="0084254D">
      <w:pPr>
        <w:tabs>
          <w:tab w:val="left" w:pos="720"/>
        </w:tabs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</w:t>
      </w:r>
      <w:r w:rsidR="003235AE" w:rsidRPr="009E7821">
        <w:rPr>
          <w:rFonts w:ascii="TH SarabunIT๙" w:hAnsi="TH SarabunIT๙" w:cs="TH SarabunIT๙"/>
          <w:sz w:val="32"/>
          <w:szCs w:val="32"/>
          <w:cs/>
        </w:rPr>
        <w:t>งาน</w:t>
      </w:r>
      <w:r w:rsidR="00AA4DE7" w:rsidRPr="009E7821">
        <w:rPr>
          <w:rFonts w:ascii="TH SarabunIT๙" w:hAnsi="TH SarabunIT๙" w:cs="TH SarabunIT๙"/>
          <w:sz w:val="32"/>
          <w:szCs w:val="32"/>
          <w:cs/>
        </w:rPr>
        <w:t>ติดต่อหรือแนะนำบริการของบริษัทหลักทรัพย์</w:t>
      </w:r>
      <w:r w:rsidR="00547D70" w:rsidRPr="009E7821">
        <w:rPr>
          <w:rFonts w:ascii="TH SarabunIT๙" w:hAnsi="TH SarabunIT๙" w:cs="TH SarabunIT๙"/>
          <w:sz w:val="32"/>
          <w:szCs w:val="32"/>
          <w:cs/>
        </w:rPr>
        <w:t>หรือธนาคารพาณิชย์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AA4DE7" w:rsidRPr="009E7821">
        <w:rPr>
          <w:rFonts w:ascii="TH SarabunIT๙" w:hAnsi="TH SarabunIT๙" w:cs="TH SarabunIT๙"/>
          <w:sz w:val="32"/>
          <w:szCs w:val="32"/>
          <w:cs/>
        </w:rPr>
        <w:t>หมายความว่า การ</w:t>
      </w:r>
      <w:r w:rsidR="00547D70" w:rsidRPr="009E7821">
        <w:rPr>
          <w:rFonts w:ascii="TH SarabunIT๙" w:hAnsi="TH SarabunIT๙" w:cs="TH SarabunIT๙"/>
          <w:sz w:val="32"/>
          <w:szCs w:val="32"/>
          <w:cs/>
        </w:rPr>
        <w:t xml:space="preserve">ให้บริการแนะนำ </w:t>
      </w:r>
      <w:r w:rsidR="00AA4DE7" w:rsidRPr="009E7821">
        <w:rPr>
          <w:rFonts w:ascii="TH SarabunIT๙" w:hAnsi="TH SarabunIT๙" w:cs="TH SarabunIT๙"/>
          <w:sz w:val="32"/>
          <w:szCs w:val="32"/>
          <w:cs/>
        </w:rPr>
        <w:t>เผยแพร่ข้อมูลและบริการ</w:t>
      </w:r>
      <w:r w:rsidR="00547D7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4DE7" w:rsidRPr="009E7821">
        <w:rPr>
          <w:rFonts w:ascii="TH SarabunIT๙" w:hAnsi="TH SarabunIT๙" w:cs="TH SarabunIT๙"/>
          <w:sz w:val="32"/>
          <w:szCs w:val="32"/>
          <w:cs/>
        </w:rPr>
        <w:t>ของบริษัทหลักทรัพย์</w:t>
      </w:r>
      <w:r w:rsidR="00547D70" w:rsidRPr="009E7821">
        <w:rPr>
          <w:rFonts w:ascii="TH SarabunIT๙" w:hAnsi="TH SarabunIT๙" w:cs="TH SarabunIT๙"/>
          <w:sz w:val="32"/>
          <w:szCs w:val="32"/>
          <w:cs/>
        </w:rPr>
        <w:t>หรือธนาคารพาณิชย์</w:t>
      </w:r>
      <w:r w:rsidR="00AA4DE7" w:rsidRPr="009E7821">
        <w:rPr>
          <w:rFonts w:ascii="TH SarabunIT๙" w:hAnsi="TH SarabunIT๙" w:cs="TH SarabunIT๙"/>
          <w:sz w:val="32"/>
          <w:szCs w:val="32"/>
          <w:cs/>
        </w:rPr>
        <w:t>ให้แก่ลูกค้า และติดต่อชักชวนลูกค้าให้มาใช้บริการของบริษัท</w:t>
      </w:r>
      <w:r w:rsidR="00547D70" w:rsidRPr="009E7821">
        <w:rPr>
          <w:rFonts w:ascii="TH SarabunIT๙" w:hAnsi="TH SarabunIT๙" w:cs="TH SarabunIT๙"/>
          <w:sz w:val="32"/>
          <w:szCs w:val="32"/>
          <w:cs/>
        </w:rPr>
        <w:t xml:space="preserve">หลักทรัพย์หรือธนาคารพาณิชย์ </w:t>
      </w:r>
      <w:r w:rsidR="00AA4DE7" w:rsidRPr="009E7821">
        <w:rPr>
          <w:rFonts w:ascii="TH SarabunIT๙" w:hAnsi="TH SarabunIT๙" w:cs="TH SarabunIT๙"/>
          <w:sz w:val="32"/>
          <w:szCs w:val="32"/>
          <w:cs/>
        </w:rPr>
        <w:t>เช่น การเปิดบัญชีเพื่อซื้อขายหลักทรัพย์กับบริษัทหลักทรัพย์</w:t>
      </w:r>
      <w:r w:rsidR="00547D7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4DE7" w:rsidRPr="009E7821">
        <w:rPr>
          <w:rFonts w:ascii="TH SarabunIT๙" w:hAnsi="TH SarabunIT๙" w:cs="TH SarabunIT๙"/>
          <w:sz w:val="32"/>
          <w:szCs w:val="32"/>
          <w:cs/>
        </w:rPr>
        <w:t>รวมถึงการแจก รวบรวม</w:t>
      </w:r>
      <w:r w:rsidR="00547D7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4DE7" w:rsidRPr="009E7821">
        <w:rPr>
          <w:rFonts w:ascii="TH SarabunIT๙" w:hAnsi="TH SarabunIT๙" w:cs="TH SarabunIT๙"/>
          <w:sz w:val="32"/>
          <w:szCs w:val="32"/>
          <w:cs/>
        </w:rPr>
        <w:t>ตรวจสอบเอกสารคำขอ และหลักฐานประกอบในการเปิดบัญชีซื้อขายหลักทรัพย์</w:t>
      </w:r>
      <w:r w:rsidR="00E80DA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922FA6" w14:textId="77777777" w:rsidR="003D7FE8" w:rsidRPr="009E7821" w:rsidRDefault="003D7FE8" w:rsidP="0084254D">
      <w:pPr>
        <w:tabs>
          <w:tab w:val="left" w:pos="720"/>
        </w:tabs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“สินทรัพย์รวมของบริษัท</w:t>
      </w:r>
      <w:r w:rsidRPr="009E7821">
        <w:rPr>
          <w:rFonts w:ascii="TH SarabunIT๙" w:hAnsi="TH SarabunIT๙" w:cs="TH SarabunIT๙"/>
          <w:sz w:val="32"/>
          <w:szCs w:val="32"/>
        </w:rPr>
        <w:t>”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3148" w:rsidRPr="009E7821">
        <w:rPr>
          <w:rFonts w:ascii="TH SarabunIT๙" w:hAnsi="TH SarabunIT๙" w:cs="TH SarabunIT๙"/>
          <w:sz w:val="32"/>
          <w:szCs w:val="32"/>
          <w:cs/>
        </w:rPr>
        <w:t>หมายความว่า สินทรัพย์ของบริษัท</w:t>
      </w:r>
      <w:r w:rsidRPr="009E7821">
        <w:rPr>
          <w:rFonts w:ascii="TH SarabunIT๙" w:hAnsi="TH SarabunIT๙" w:cs="TH SarabunIT๙"/>
          <w:sz w:val="32"/>
          <w:szCs w:val="32"/>
          <w:cs/>
        </w:rPr>
        <w:t>ตามราคา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ประเมิน</w:t>
      </w:r>
      <w:r w:rsidR="007C13A4" w:rsidRPr="009E782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C13A4" w:rsidRPr="009E7821">
        <w:rPr>
          <w:rFonts w:ascii="TH SarabunIT๙" w:hAnsi="TH SarabunIT๙" w:cs="TH SarabunIT๙"/>
          <w:sz w:val="32"/>
          <w:szCs w:val="32"/>
          <w:cs/>
        </w:rPr>
        <w:t>ที่ปรากฏ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ในรายงานการดำรงเงินกองทุน ณ สิ้นไตรมาสหรือสิ้นปีครั้งล่าสุด</w:t>
      </w:r>
      <w:r w:rsidR="00B6778C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ที่บริษัทเสนอต่อนายทะเบียน</w:t>
      </w:r>
      <w:r w:rsidR="00B6778C" w:rsidRPr="009E7821">
        <w:rPr>
          <w:rFonts w:ascii="TH SarabunIT๙" w:hAnsi="TH SarabunIT๙" w:cs="TH SarabunIT๙"/>
          <w:sz w:val="32"/>
          <w:szCs w:val="32"/>
          <w:cs/>
        </w:rPr>
        <w:t>ตามประกาศนายทะเบียนว่าด้วยการกำหนดหลักเกณฑ์ วิธีการ และเงื่อนไขในการจัดทำรายงาน</w:t>
      </w:r>
      <w:r w:rsidR="007C13A4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B6778C" w:rsidRPr="009E7821">
        <w:rPr>
          <w:rFonts w:ascii="TH SarabunIT๙" w:hAnsi="TH SarabunIT๙" w:cs="TH SarabunIT๙"/>
          <w:sz w:val="32"/>
          <w:szCs w:val="32"/>
          <w:cs/>
        </w:rPr>
        <w:t>การดำรงเงินกองทุนของบริษัทประกันวินาศภัย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4E6" w:rsidRPr="009E7821">
        <w:rPr>
          <w:rFonts w:ascii="TH SarabunIT๙" w:hAnsi="TH SarabunIT๙" w:cs="TH SarabunIT๙"/>
          <w:sz w:val="32"/>
          <w:szCs w:val="32"/>
          <w:cs/>
        </w:rPr>
        <w:t>แต่ไม่รวมถึงการออกหนังสือค้ำประกันเพื่อ</w:t>
      </w:r>
      <w:r w:rsidR="007C13A4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E054E6" w:rsidRPr="009E7821">
        <w:rPr>
          <w:rFonts w:ascii="TH SarabunIT๙" w:hAnsi="TH SarabunIT๙" w:cs="TH SarabunIT๙"/>
          <w:sz w:val="32"/>
          <w:szCs w:val="32"/>
          <w:cs/>
        </w:rPr>
        <w:t>เป็นหลักประกันการปฏิบัติตามสัญญาของโครงการต่างๆ</w:t>
      </w:r>
      <w:r w:rsidR="00E054E6" w:rsidRPr="009E7821">
        <w:rPr>
          <w:rFonts w:ascii="TH SarabunIT๙" w:hAnsi="TH SarabunIT๙" w:cs="TH SarabunIT๙"/>
          <w:sz w:val="32"/>
          <w:szCs w:val="32"/>
        </w:rPr>
        <w:t xml:space="preserve"> </w:t>
      </w:r>
      <w:r w:rsidR="00E054E6" w:rsidRPr="009E7821">
        <w:rPr>
          <w:rFonts w:ascii="TH SarabunIT๙" w:hAnsi="TH SarabunIT๙" w:cs="TH SarabunIT๙"/>
          <w:sz w:val="32"/>
          <w:szCs w:val="32"/>
          <w:cs/>
        </w:rPr>
        <w:t>ตามข้อ ๒๕</w:t>
      </w:r>
      <w:r w:rsidR="003E2CEF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4E6" w:rsidRPr="009E7821">
        <w:rPr>
          <w:rFonts w:ascii="TH SarabunIT๙" w:hAnsi="TH SarabunIT๙" w:cs="TH SarabunIT๙"/>
          <w:sz w:val="32"/>
          <w:szCs w:val="32"/>
          <w:cs/>
        </w:rPr>
        <w:t>(๘)</w:t>
      </w:r>
    </w:p>
    <w:p w14:paraId="3F3AEE90" w14:textId="77777777" w:rsidR="006F0380" w:rsidRPr="009E7821" w:rsidRDefault="003D7FE8" w:rsidP="0084254D">
      <w:pPr>
        <w:tabs>
          <w:tab w:val="left" w:pos="720"/>
        </w:tabs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ในกรณีที่</w:t>
      </w:r>
      <w:r w:rsidR="00685EBE" w:rsidRPr="009E7821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Pr="009E7821">
        <w:rPr>
          <w:rFonts w:ascii="TH SarabunIT๙" w:hAnsi="TH SarabunIT๙" w:cs="TH SarabunIT๙"/>
          <w:sz w:val="32"/>
          <w:szCs w:val="32"/>
          <w:cs/>
        </w:rPr>
        <w:t>ประสงค์จะใช้มูลค่าของสินทรัพย์รวม</w:t>
      </w:r>
      <w:r w:rsidR="00685EBE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ในช่วงระยะเวลาระหว่างรอบรายงานการดำรงเงินกองทุนรายไตรมาสหรือรายปี</w:t>
      </w:r>
      <w:r w:rsidR="0070703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ให้บริษัทจัดทำรายงานการดำรงเงินกองทุน ตามแบบและรายการตามประกาศนายทะเบียนว่าด้วยการกำหนดหลักเกณฑ์ วิธีการ และเงื่อนไขในการจัดทำรายงานการดำรงเงินกองทุนของบริษัทประกันวินาศภัย และมีผู้สอบบัญชีรับอนุญาตเป็นผู้สอบทาน พร้อมทั้งแสดงจำนวนความรับผิดชอบตามกรมธรรม์ประกันภัยตามประเภทของการประกันวินาศภัย ซึ่งรับรองโดยนักคณิตศาสตร์ประกันภัย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DEDC82" w14:textId="77777777" w:rsidR="0014652A" w:rsidRPr="009E7821" w:rsidRDefault="0014652A" w:rsidP="003E2CEF">
      <w:pPr>
        <w:tabs>
          <w:tab w:val="left" w:pos="720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ABE4B08" w14:textId="77777777" w:rsidR="006F0380" w:rsidRPr="009E7821" w:rsidRDefault="006F0380" w:rsidP="00200CB7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</w:t>
      </w:r>
      <w:r w:rsidR="00615810" w:rsidRPr="009E7821">
        <w:rPr>
          <w:rFonts w:ascii="TH SarabunIT๙" w:hAnsi="TH SarabunIT๙" w:cs="TH SarabunIT๙"/>
          <w:sz w:val="32"/>
          <w:szCs w:val="32"/>
          <w:cs/>
        </w:rPr>
        <w:t>๕</w:t>
      </w:r>
      <w:r w:rsidR="006061F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3556" w:rsidRPr="009E7821">
        <w:rPr>
          <w:rFonts w:ascii="TH SarabunIT๙" w:hAnsi="TH SarabunIT๙" w:cs="TH SarabunIT๙"/>
          <w:sz w:val="32"/>
          <w:szCs w:val="32"/>
          <w:cs/>
        </w:rPr>
        <w:t>ใน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การลงทุนและการประกอบธุรกิจอื่นของบริษัท </w:t>
      </w:r>
      <w:r w:rsidR="00190AFD" w:rsidRPr="009E7821">
        <w:rPr>
          <w:rFonts w:ascii="TH SarabunIT๙" w:hAnsi="TH SarabunIT๙" w:cs="TH SarabunIT๙"/>
          <w:sz w:val="32"/>
          <w:szCs w:val="32"/>
          <w:cs/>
        </w:rPr>
        <w:t>ให้บริษัทดำเนินการให้</w:t>
      </w:r>
      <w:r w:rsidRPr="009E7821">
        <w:rPr>
          <w:rFonts w:ascii="TH SarabunIT๙" w:hAnsi="TH SarabunIT๙" w:cs="TH SarabunIT๙"/>
          <w:sz w:val="32"/>
          <w:szCs w:val="32"/>
          <w:cs/>
        </w:rPr>
        <w:t>เป็นไปตามหลักเกณฑ์</w:t>
      </w:r>
      <w:r w:rsidR="00190AFD" w:rsidRPr="009E7821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9E7821">
        <w:rPr>
          <w:rFonts w:ascii="TH SarabunIT๙" w:hAnsi="TH SarabunIT๙" w:cs="TH SarabunIT๙"/>
          <w:sz w:val="32"/>
          <w:szCs w:val="32"/>
          <w:cs/>
        </w:rPr>
        <w:t>เงื่อนไขของประกาศฉบับนี้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0AFD" w:rsidRPr="009E7821">
        <w:rPr>
          <w:rFonts w:ascii="TH SarabunIT๙" w:hAnsi="TH SarabunIT๙" w:cs="TH SarabunIT๙"/>
          <w:sz w:val="32"/>
          <w:szCs w:val="32"/>
          <w:cs/>
        </w:rPr>
        <w:t>โดยยึดถือ</w:t>
      </w:r>
      <w:r w:rsidR="00A91F1E" w:rsidRPr="009E7821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="00190AFD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1F1E" w:rsidRPr="009E782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15149A7" w14:textId="77777777" w:rsidR="006F0380" w:rsidRPr="009E7821" w:rsidRDefault="00A91F1E" w:rsidP="00200CB7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(๑)</w:t>
      </w:r>
      <w:r w:rsidR="003C20AA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คณะกรรมการบริษัท</w:t>
      </w:r>
      <w:r w:rsidR="006F0380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ต้องให้ความสำคัญในการกำหนดนโยบายการลงทุนและ</w:t>
      </w:r>
      <w:r w:rsidR="006F0380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การประกอบธุรกิจอื่นของบริษัท นโยบายการบริหารความเสี่ยง</w:t>
      </w:r>
      <w:r w:rsidR="00483B1B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รวม</w:t>
      </w:r>
      <w:r w:rsidR="00721FB3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และกระบวนการบริหารความเสี่ยง</w:t>
      </w:r>
      <w:r w:rsidR="00164D44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380" w:rsidRPr="009E7821">
        <w:rPr>
          <w:rFonts w:ascii="TH SarabunIT๙" w:hAnsi="TH SarabunIT๙" w:cs="TH SarabunIT๙"/>
          <w:sz w:val="32"/>
          <w:szCs w:val="32"/>
          <w:cs/>
        </w:rPr>
        <w:t>ที่</w:t>
      </w:r>
      <w:r w:rsidR="006F0380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เหมาะสมกับความพร้อมของบริษัท รวมถึงติดตาม ควบคุมดูแลให้การลงทุนและการประกอบธุรกิจอื่น</w:t>
      </w:r>
      <w:r w:rsidR="006F0380" w:rsidRPr="009E7821">
        <w:rPr>
          <w:rFonts w:ascii="TH SarabunIT๙" w:hAnsi="TH SarabunIT๙" w:cs="TH SarabunIT๙"/>
          <w:sz w:val="32"/>
          <w:szCs w:val="32"/>
          <w:cs/>
        </w:rPr>
        <w:t xml:space="preserve">ของบริษัทมีความสอดคล้องกับสถานการณ์ โดยคำนึงถึงความมั่นคง สถานะทางการเงิน </w:t>
      </w:r>
      <w:r w:rsidR="00064722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6F0380" w:rsidRPr="009E7821">
        <w:rPr>
          <w:rFonts w:ascii="TH SarabunIT๙" w:hAnsi="TH SarabunIT๙" w:cs="TH SarabunIT๙"/>
          <w:sz w:val="32"/>
          <w:szCs w:val="32"/>
          <w:cs/>
        </w:rPr>
        <w:t>การดำเนินงานของบริษัท รวมถึงหลักธรรมาภิบาลและการบริหารความเสี่ยง</w:t>
      </w:r>
    </w:p>
    <w:p w14:paraId="268333AE" w14:textId="77777777" w:rsidR="006F0380" w:rsidRPr="009E7821" w:rsidRDefault="00A91F1E" w:rsidP="00200CB7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(๒) บ</w:t>
      </w:r>
      <w:r w:rsidR="006F0380" w:rsidRPr="009E7821">
        <w:rPr>
          <w:rFonts w:ascii="TH SarabunIT๙" w:hAnsi="TH SarabunIT๙" w:cs="TH SarabunIT๙"/>
          <w:sz w:val="32"/>
          <w:szCs w:val="32"/>
          <w:cs/>
        </w:rPr>
        <w:t>ริษัทต้องบริหารสินทรัพย์ให้สอดคล้องกับลักษณะการประกอบธุรกิจ ผลิตภัณฑ์ประกันวินาศภัย และเหมาะสมต่อภาระผูกพันที่บริษัทมีต่อผู้เอาประกันภัย ทั้งในรูปกระแสเงินสด จำนวนเงิน ระยะเวลา</w:t>
      </w:r>
      <w:r w:rsidR="00C82B0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380" w:rsidRPr="009E7821">
        <w:rPr>
          <w:rFonts w:ascii="TH SarabunIT๙" w:hAnsi="TH SarabunIT๙" w:cs="TH SarabunIT๙"/>
          <w:sz w:val="32"/>
          <w:szCs w:val="32"/>
          <w:cs/>
        </w:rPr>
        <w:t>และสกุลเงิน</w:t>
      </w:r>
    </w:p>
    <w:p w14:paraId="126273E8" w14:textId="77777777" w:rsidR="0014652A" w:rsidRPr="009E7821" w:rsidRDefault="00A91F1E" w:rsidP="00200CB7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="006F0380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การลงทุน</w:t>
      </w:r>
      <w:r w:rsidR="00065CB7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และการประกอบธุรกิจอื่น</w:t>
      </w:r>
      <w:r w:rsidR="006F0380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ของบริษัทจะต้องพิจารณาถึงความพร้อมทั้งด้านระบบงาน ความรู้ความเชี่ยวชาญ</w:t>
      </w:r>
      <w:r w:rsidR="006F0380" w:rsidRPr="009E7821">
        <w:rPr>
          <w:rFonts w:ascii="TH SarabunIT๙" w:hAnsi="TH SarabunIT๙" w:cs="TH SarabunIT๙"/>
          <w:sz w:val="32"/>
          <w:szCs w:val="32"/>
          <w:cs/>
        </w:rPr>
        <w:t>ของบุคลากร โดยคำนึงถึงความมั่นคง สภาพคล่อง และการกระจายความเสี่ยง รวมทั้งความเสี่ยงในด้านต่างๆ เช่น ความเสี่ยงด้านตลาด (</w:t>
      </w:r>
      <w:r w:rsidR="006F0380" w:rsidRPr="009E7821">
        <w:rPr>
          <w:rFonts w:ascii="TH SarabunIT๙" w:hAnsi="TH SarabunIT๙" w:cs="TH SarabunIT๙"/>
          <w:sz w:val="32"/>
          <w:szCs w:val="32"/>
        </w:rPr>
        <w:t>market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380" w:rsidRPr="009E7821">
        <w:rPr>
          <w:rFonts w:ascii="TH SarabunIT๙" w:hAnsi="TH SarabunIT๙" w:cs="TH SarabunIT๙"/>
          <w:sz w:val="32"/>
          <w:szCs w:val="32"/>
        </w:rPr>
        <w:t>risk)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380" w:rsidRPr="009E7821">
        <w:rPr>
          <w:rFonts w:ascii="TH SarabunIT๙" w:hAnsi="TH SarabunIT๙" w:cs="TH SarabunIT๙"/>
          <w:sz w:val="32"/>
          <w:szCs w:val="32"/>
          <w:cs/>
        </w:rPr>
        <w:t>ความเสี่ยงด้านเครดิต (</w:t>
      </w:r>
      <w:r w:rsidR="006F0380" w:rsidRPr="009E7821">
        <w:rPr>
          <w:rFonts w:ascii="TH SarabunIT๙" w:hAnsi="TH SarabunIT๙" w:cs="TH SarabunIT๙"/>
          <w:sz w:val="32"/>
          <w:szCs w:val="32"/>
        </w:rPr>
        <w:t>credit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380" w:rsidRPr="009E7821">
        <w:rPr>
          <w:rFonts w:ascii="TH SarabunIT๙" w:hAnsi="TH SarabunIT๙" w:cs="TH SarabunIT๙"/>
          <w:sz w:val="32"/>
          <w:szCs w:val="32"/>
        </w:rPr>
        <w:t>risk)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380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ความเสี่ยงด้านสภาพคล่อง (</w:t>
      </w:r>
      <w:r w:rsidR="006F0380" w:rsidRPr="009E7821">
        <w:rPr>
          <w:rFonts w:ascii="TH SarabunIT๙" w:hAnsi="TH SarabunIT๙" w:cs="TH SarabunIT๙"/>
          <w:spacing w:val="-2"/>
          <w:sz w:val="32"/>
          <w:szCs w:val="32"/>
        </w:rPr>
        <w:t>liquidity</w:t>
      </w:r>
      <w:r w:rsidR="00E53E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6F0380" w:rsidRPr="009E7821">
        <w:rPr>
          <w:rFonts w:ascii="TH SarabunIT๙" w:hAnsi="TH SarabunIT๙" w:cs="TH SarabunIT๙"/>
          <w:spacing w:val="-2"/>
          <w:sz w:val="32"/>
          <w:szCs w:val="32"/>
        </w:rPr>
        <w:t>risk)</w:t>
      </w:r>
      <w:r w:rsidR="00E53E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6F0380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ความเสี่ยงด้านปฏิบัติการ (</w:t>
      </w:r>
      <w:r w:rsidR="006F0380" w:rsidRPr="009E7821">
        <w:rPr>
          <w:rFonts w:ascii="TH SarabunIT๙" w:hAnsi="TH SarabunIT๙" w:cs="TH SarabunIT๙"/>
          <w:spacing w:val="-2"/>
          <w:sz w:val="32"/>
          <w:szCs w:val="32"/>
        </w:rPr>
        <w:t>operation</w:t>
      </w:r>
      <w:r w:rsidR="00065CB7" w:rsidRPr="009E7821">
        <w:rPr>
          <w:rFonts w:ascii="TH SarabunIT๙" w:hAnsi="TH SarabunIT๙" w:cs="TH SarabunIT๙"/>
          <w:spacing w:val="-2"/>
          <w:sz w:val="32"/>
          <w:szCs w:val="32"/>
        </w:rPr>
        <w:t>al</w:t>
      </w:r>
      <w:r w:rsidR="00E53E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6F0380" w:rsidRPr="009E7821">
        <w:rPr>
          <w:rFonts w:ascii="TH SarabunIT๙" w:hAnsi="TH SarabunIT๙" w:cs="TH SarabunIT๙"/>
          <w:spacing w:val="-2"/>
          <w:sz w:val="32"/>
          <w:szCs w:val="32"/>
        </w:rPr>
        <w:t>risk)</w:t>
      </w:r>
      <w:r w:rsidR="00065CB7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ความเสี่ยงด้านการกระจุกตัว (</w:t>
      </w:r>
      <w:r w:rsidR="00065CB7" w:rsidRPr="009E7821">
        <w:rPr>
          <w:rFonts w:ascii="TH SarabunIT๙" w:hAnsi="TH SarabunIT๙" w:cs="TH SarabunIT๙"/>
          <w:spacing w:val="-4"/>
          <w:sz w:val="32"/>
          <w:szCs w:val="32"/>
        </w:rPr>
        <w:t>concentration</w:t>
      </w:r>
      <w:r w:rsidR="00065CB7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65CB7" w:rsidRPr="009E7821">
        <w:rPr>
          <w:rFonts w:ascii="TH SarabunIT๙" w:hAnsi="TH SarabunIT๙" w:cs="TH SarabunIT๙"/>
          <w:spacing w:val="-4"/>
          <w:sz w:val="32"/>
          <w:szCs w:val="32"/>
        </w:rPr>
        <w:t>risk</w:t>
      </w:r>
      <w:r w:rsidR="00065CB7" w:rsidRPr="009E7821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E8085D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82B01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หรือ</w:t>
      </w:r>
      <w:r w:rsidR="00E8085D" w:rsidRPr="009E7821">
        <w:rPr>
          <w:rFonts w:ascii="TH SarabunIT๙" w:hAnsi="TH SarabunIT๙" w:cs="TH SarabunIT๙"/>
          <w:sz w:val="32"/>
          <w:szCs w:val="32"/>
          <w:cs/>
        </w:rPr>
        <w:t>ความเสี่ยงด้านกลยุทธ์</w:t>
      </w:r>
      <w:r w:rsidR="00E8085D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E8085D" w:rsidRPr="009E7821">
        <w:rPr>
          <w:rFonts w:ascii="TH SarabunIT๙" w:hAnsi="TH SarabunIT๙" w:cs="TH SarabunIT๙"/>
          <w:spacing w:val="-4"/>
          <w:sz w:val="32"/>
          <w:szCs w:val="32"/>
        </w:rPr>
        <w:t>strategic</w:t>
      </w:r>
      <w:r w:rsidR="003A1951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8085D" w:rsidRPr="009E7821">
        <w:rPr>
          <w:rFonts w:ascii="TH SarabunIT๙" w:hAnsi="TH SarabunIT๙" w:cs="TH SarabunIT๙"/>
          <w:spacing w:val="-4"/>
          <w:sz w:val="32"/>
          <w:szCs w:val="32"/>
        </w:rPr>
        <w:t>risk</w:t>
      </w:r>
      <w:r w:rsidR="00E8085D" w:rsidRPr="009E7821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66053427" w14:textId="77777777" w:rsidR="000A712B" w:rsidRPr="009E7821" w:rsidRDefault="000A712B" w:rsidP="00200CB7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0AEAC72" w14:textId="77777777" w:rsidR="00AA4DE7" w:rsidRPr="009E7821" w:rsidRDefault="006F0380" w:rsidP="00200CB7">
      <w:pPr>
        <w:tabs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A91F1E" w:rsidRPr="009E7821">
        <w:rPr>
          <w:rFonts w:ascii="TH SarabunIT๙" w:hAnsi="TH SarabunIT๙" w:cs="TH SarabunIT๙"/>
          <w:sz w:val="32"/>
          <w:szCs w:val="32"/>
          <w:cs/>
        </w:rPr>
        <w:t>๖</w:t>
      </w:r>
      <w:r w:rsidR="008A6F0D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บริษัทต้อง</w:t>
      </w:r>
      <w:r w:rsidR="00A91F1E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ลงทุนและประกอบธุรกิจอื่น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ด้วยความซื่อสัตย์สุจริต ไม่กระทำการ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หรืองดเว้นการที่ต้องกระทำใดๆ อันเป็นผลให้บริษัทต้องจ่ายเงินหรือสินทรัพย์อื่นมากกว่าจำนวนที่พึงจ่าย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หรือให้บริษัทได้รับเงินหรือทรัพย์สินหรือผลประโยชน์ใดๆ น้อยกว่าจำนวนที่พึงได้รับ</w:t>
      </w:r>
    </w:p>
    <w:p w14:paraId="781A85B3" w14:textId="77777777" w:rsidR="000028EC" w:rsidRPr="009E7821" w:rsidRDefault="000028EC" w:rsidP="0079768C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C8820A2" w14:textId="77777777" w:rsidR="00AE009B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ภาค ๑</w:t>
      </w:r>
    </w:p>
    <w:p w14:paraId="7D58C362" w14:textId="77777777" w:rsidR="00AE009B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การลงทุน</w:t>
      </w:r>
    </w:p>
    <w:p w14:paraId="22FFEAD7" w14:textId="77777777" w:rsidR="001C4823" w:rsidRPr="000D498F" w:rsidRDefault="001C4823" w:rsidP="001C4823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</w:p>
    <w:p w14:paraId="514C9351" w14:textId="77777777" w:rsidR="00E054E6" w:rsidRPr="009E7821" w:rsidRDefault="00E054E6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BC6910" w14:textId="77777777" w:rsidR="00AE009B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๑ </w:t>
      </w:r>
    </w:p>
    <w:p w14:paraId="34174E19" w14:textId="77777777" w:rsidR="00AE009B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14:paraId="554B12F7" w14:textId="77777777" w:rsidR="00EB15CC" w:rsidRPr="000D498F" w:rsidRDefault="00EB15CC" w:rsidP="00EB15C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</w:p>
    <w:p w14:paraId="3C237F06" w14:textId="77777777" w:rsidR="00EB15CC" w:rsidRPr="009E7821" w:rsidRDefault="00EB15CC" w:rsidP="00EB15C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5074E9" w14:textId="77777777" w:rsidR="00E36B66" w:rsidRPr="009E7821" w:rsidRDefault="00D4667F" w:rsidP="00EB15CC">
      <w:pPr>
        <w:tabs>
          <w:tab w:val="left" w:pos="0"/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</w:t>
      </w:r>
      <w:r w:rsidR="00A91F1E" w:rsidRPr="009E7821">
        <w:rPr>
          <w:rFonts w:ascii="TH SarabunIT๙" w:hAnsi="TH SarabunIT๙" w:cs="TH SarabunIT๙"/>
          <w:sz w:val="32"/>
          <w:szCs w:val="32"/>
          <w:cs/>
        </w:rPr>
        <w:t xml:space="preserve"> ๗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1F1E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คณะกรรมการบริษัท</w:t>
      </w:r>
      <w:r w:rsidR="00707D22" w:rsidRPr="009E7821">
        <w:rPr>
          <w:rFonts w:ascii="TH SarabunIT๙" w:hAnsi="TH SarabunIT๙" w:cs="TH SarabunIT๙"/>
          <w:sz w:val="32"/>
          <w:szCs w:val="32"/>
          <w:cs/>
        </w:rPr>
        <w:t>ต้อง</w:t>
      </w:r>
      <w:r w:rsidR="00A91F1E" w:rsidRPr="009E7821">
        <w:rPr>
          <w:rFonts w:ascii="TH SarabunIT๙" w:hAnsi="TH SarabunIT๙" w:cs="TH SarabunIT๙"/>
          <w:sz w:val="32"/>
          <w:szCs w:val="32"/>
          <w:cs/>
        </w:rPr>
        <w:t xml:space="preserve">มีความรู้และความเข้าใจในธุรกิจประกันภัย </w:t>
      </w:r>
      <w:r w:rsidR="004C6283" w:rsidRPr="009E7821">
        <w:rPr>
          <w:rFonts w:ascii="TH SarabunIT๙" w:hAnsi="TH SarabunIT๙" w:cs="TH SarabunIT๙"/>
          <w:sz w:val="32"/>
          <w:szCs w:val="32"/>
          <w:cs/>
        </w:rPr>
        <w:t>สิน</w:t>
      </w:r>
      <w:r w:rsidR="00A91F1E" w:rsidRPr="009E7821">
        <w:rPr>
          <w:rFonts w:ascii="TH SarabunIT๙" w:hAnsi="TH SarabunIT๙" w:cs="TH SarabunIT๙"/>
          <w:sz w:val="32"/>
          <w:szCs w:val="32"/>
          <w:cs/>
        </w:rPr>
        <w:t>ทรัพย์ที่บริษัทลงทุน และการบริหารความเสี่ยงที่เกิดขึ้นจากการลงทุน และ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มีบทบาทหน้าที่ ดังต่อไปนี้ </w:t>
      </w:r>
    </w:p>
    <w:p w14:paraId="0DA1D634" w14:textId="77777777" w:rsidR="00DE59FE" w:rsidRPr="009E7821" w:rsidRDefault="000F0908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4C6283" w:rsidRPr="009E7821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DE59FE" w:rsidRPr="009E7821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14:paraId="14A34E47" w14:textId="77777777" w:rsidR="00DE59FE" w:rsidRPr="009E7821" w:rsidRDefault="000F0908" w:rsidP="00EB15CC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(ก)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กรอบนโยบายการลงทุน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FEB4E9" w14:textId="77777777" w:rsidR="00DE59FE" w:rsidRPr="009E7821" w:rsidRDefault="000F0908" w:rsidP="00EB15CC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(ข) </w:t>
      </w:r>
      <w:r w:rsidR="00C24843" w:rsidRPr="009E7821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="00721FB3" w:rsidRPr="009E7821">
        <w:rPr>
          <w:rFonts w:ascii="TH SarabunIT๙" w:hAnsi="TH SarabunIT๙" w:cs="TH SarabunIT๙"/>
          <w:sz w:val="32"/>
          <w:szCs w:val="32"/>
          <w:cs/>
        </w:rPr>
        <w:t>บริหารความเสี่ยงที่เกิด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จากการลง</w:t>
      </w:r>
      <w:r w:rsidR="003D7FE8" w:rsidRPr="009E7821">
        <w:rPr>
          <w:rFonts w:ascii="TH SarabunIT๙" w:hAnsi="TH SarabunIT๙" w:cs="TH SarabunIT๙"/>
          <w:sz w:val="32"/>
          <w:szCs w:val="32"/>
          <w:cs/>
        </w:rPr>
        <w:t>ทุน</w:t>
      </w:r>
    </w:p>
    <w:p w14:paraId="616F348C" w14:textId="77777777" w:rsidR="002337D0" w:rsidRPr="009E7821" w:rsidRDefault="0045552D" w:rsidP="00EB15C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การ</w:t>
      </w:r>
      <w:r w:rsidR="00E31E05" w:rsidRPr="009E7821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9E7821">
        <w:rPr>
          <w:rFonts w:ascii="TH SarabunIT๙" w:hAnsi="TH SarabunIT๙" w:cs="TH SarabunIT๙"/>
          <w:sz w:val="32"/>
          <w:szCs w:val="32"/>
          <w:cs/>
        </w:rPr>
        <w:t>อนุมัติตาม (๑) ให้หมายความ</w:t>
      </w:r>
      <w:r w:rsidR="00DB4E20" w:rsidRPr="009E7821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การเปลี่ยนแปลง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ที่มีนัยสำคัญ</w:t>
      </w:r>
      <w:r w:rsidR="00E36B66" w:rsidRPr="009E7821">
        <w:rPr>
          <w:rFonts w:ascii="TH SarabunIT๙" w:hAnsi="TH SarabunIT๙" w:cs="TH SarabunIT๙"/>
          <w:strike/>
          <w:sz w:val="32"/>
          <w:szCs w:val="32"/>
          <w:cs/>
        </w:rPr>
        <w:t xml:space="preserve"> </w:t>
      </w:r>
    </w:p>
    <w:p w14:paraId="023FB9E7" w14:textId="77777777" w:rsidR="00727B37" w:rsidRPr="009E7821" w:rsidRDefault="00026318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(๒) จัดให้มีกระบวนการติดตามสอดส่องผลการดำเนินงานด้านการลงทุน ระบบการควบคุมและการตรวจสอบภายในที่เพียงพอ เพื่อให้การลงทุนของบริษัทเป็นไปตามกรอบนโยบายการลงทุน ระเบียบวิธีปฏิบัติเกี่ยวกับการลงทุน และข้อกำหนดของกฎหมายที่เกี่ยวข้อง</w:t>
      </w:r>
    </w:p>
    <w:p w14:paraId="61CB7AA1" w14:textId="77777777" w:rsidR="00567FA3" w:rsidRPr="009E7821" w:rsidRDefault="00567FA3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(๓) จัดให้มีการทบทวนระดับความเสี่ยงที่ยอมรับได้ (</w:t>
      </w:r>
      <w:r w:rsidRPr="009E7821">
        <w:rPr>
          <w:rFonts w:ascii="TH SarabunIT๙" w:hAnsi="TH SarabunIT๙" w:cs="TH SarabunIT๙"/>
          <w:sz w:val="32"/>
          <w:szCs w:val="32"/>
        </w:rPr>
        <w:t>risk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</w:rPr>
        <w:t>appetite)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ของบริษัท 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และกระบวนการระบุความเสี่ยงที่เกิดจากการลงทุนในตราสารทางการเงินในปัจจุบัน และจากตราสาร</w:t>
      </w:r>
      <w:r w:rsidRPr="009E7821">
        <w:rPr>
          <w:rFonts w:ascii="TH SarabunIT๙" w:hAnsi="TH SarabunIT๙" w:cs="TH SarabunIT๙"/>
          <w:sz w:val="32"/>
          <w:szCs w:val="32"/>
          <w:cs/>
        </w:rPr>
        <w:t>ทางการเงินใหม่ ทั้งในและนอกงบแสดงฐานะการเงิน</w:t>
      </w:r>
    </w:p>
    <w:p w14:paraId="562C56AB" w14:textId="77777777" w:rsidR="00E31E05" w:rsidRPr="009E7821" w:rsidRDefault="00E31E05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แต่งตั้งคณะกรรมการลงทุน</w:t>
      </w:r>
    </w:p>
    <w:p w14:paraId="7E05C957" w14:textId="77777777" w:rsidR="00E31E05" w:rsidRPr="009E7821" w:rsidRDefault="004100B8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04281A" w:rsidRPr="009E7821">
        <w:rPr>
          <w:rFonts w:ascii="TH SarabunIT๙" w:hAnsi="TH SarabunIT๙" w:cs="TH SarabunIT๙"/>
          <w:sz w:val="32"/>
          <w:szCs w:val="32"/>
          <w:cs/>
        </w:rPr>
        <w:t>๕) มอบหมาย</w:t>
      </w:r>
      <w:r w:rsidR="00782EF6" w:rsidRPr="009E7821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04281A" w:rsidRPr="009E7821">
        <w:rPr>
          <w:rFonts w:ascii="TH SarabunIT๙" w:hAnsi="TH SarabunIT๙" w:cs="TH SarabunIT๙"/>
          <w:sz w:val="32"/>
          <w:szCs w:val="32"/>
          <w:cs/>
        </w:rPr>
        <w:t>ที่เป็นอิสระจากหน่วยงานการลงทุนในการระบุและประเมินความเสี่ยงที่เกิดจากการลงทุน</w:t>
      </w:r>
    </w:p>
    <w:p w14:paraId="3F0A0C09" w14:textId="77777777" w:rsidR="0014652A" w:rsidRPr="009E7821" w:rsidRDefault="00335E11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ab/>
      </w:r>
    </w:p>
    <w:p w14:paraId="7F7C91CD" w14:textId="77777777" w:rsidR="00A1239C" w:rsidRPr="009E7821" w:rsidRDefault="00335E11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5056A" w:rsidRPr="009E7821">
        <w:rPr>
          <w:rFonts w:ascii="TH SarabunIT๙" w:hAnsi="TH SarabunIT๙" w:cs="TH SarabunIT๙"/>
          <w:sz w:val="32"/>
          <w:szCs w:val="32"/>
          <w:cs/>
        </w:rPr>
        <w:t xml:space="preserve">๘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056A" w:rsidRPr="009E7821">
        <w:rPr>
          <w:rFonts w:ascii="TH SarabunIT๙" w:hAnsi="TH SarabunIT๙" w:cs="TH SarabunIT๙"/>
          <w:sz w:val="32"/>
          <w:szCs w:val="32"/>
          <w:cs/>
        </w:rPr>
        <w:t>บริษัทต้องจัดให้มีคณะกรรมการลงทุน</w:t>
      </w:r>
      <w:r w:rsidR="00190AFD" w:rsidRPr="009E7821">
        <w:rPr>
          <w:rFonts w:ascii="TH SarabunIT๙" w:hAnsi="TH SarabunIT๙" w:cs="TH SarabunIT๙"/>
          <w:sz w:val="32"/>
          <w:szCs w:val="32"/>
          <w:cs/>
        </w:rPr>
        <w:t xml:space="preserve"> ซึ่งได้รับการแต่งตั้งจากคณะกรรมการบริษัท</w:t>
      </w:r>
      <w:r w:rsidR="00861AD8" w:rsidRPr="009E782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5056A" w:rsidRPr="009E7821">
        <w:rPr>
          <w:rFonts w:ascii="TH SarabunIT๙" w:hAnsi="TH SarabunIT๙" w:cs="TH SarabunIT๙"/>
          <w:sz w:val="32"/>
          <w:szCs w:val="32"/>
          <w:cs/>
        </w:rPr>
        <w:t>ไม่น้อยกว่าสามคน ประกอบด้วย</w:t>
      </w:r>
    </w:p>
    <w:p w14:paraId="68F27230" w14:textId="77777777" w:rsidR="00A1239C" w:rsidRPr="009E7821" w:rsidRDefault="00A1239C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775C50" w:rsidRPr="009E7821">
        <w:rPr>
          <w:rFonts w:ascii="TH SarabunIT๙" w:hAnsi="TH SarabunIT๙" w:cs="TH SarabunIT๙"/>
          <w:sz w:val="32"/>
          <w:szCs w:val="32"/>
          <w:cs/>
        </w:rPr>
        <w:t>๑</w:t>
      </w:r>
      <w:r w:rsidRPr="009E7821">
        <w:rPr>
          <w:rFonts w:ascii="TH SarabunIT๙" w:hAnsi="TH SarabunIT๙" w:cs="TH SarabunIT๙"/>
          <w:sz w:val="32"/>
          <w:szCs w:val="32"/>
          <w:cs/>
        </w:rPr>
        <w:t>) กรรมการ หรือผู้บริหารของบริษัท และ</w:t>
      </w:r>
    </w:p>
    <w:p w14:paraId="38137A13" w14:textId="77777777" w:rsidR="00A1239C" w:rsidRPr="009E7821" w:rsidRDefault="00A1239C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775C50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๒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9E7821">
        <w:rPr>
          <w:rFonts w:ascii="TH SarabunIT๙" w:hAnsi="TH SarabunIT๙" w:cs="TH SarabunIT๙"/>
          <w:sz w:val="32"/>
          <w:szCs w:val="32"/>
          <w:cs/>
        </w:rPr>
        <w:t>บุคคลที่มีความรู้ความเชี่ยวชาญและประสบการณ์เป็นเวลาไม่น้อยกว่าสามปีเกี่ยวกับ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การบริหารการลงทุน การบริหารความเสี่ยง หรือการวิเคราะห์หลักทรัพย์ ซึ่งอาจเป็น</w:t>
      </w:r>
      <w:r w:rsidR="00DD1DF5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กรรมการ</w:t>
      </w:r>
      <w:r w:rsidR="006164A0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ผู้บริหาร</w:t>
      </w:r>
      <w:r w:rsidR="00164D44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ของบริษัท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หรือบุคคลภายนอก</w:t>
      </w:r>
      <w:r w:rsidRPr="009E7821">
        <w:rPr>
          <w:rFonts w:ascii="TH SarabunIT๙" w:hAnsi="TH SarabunIT๙" w:cs="TH SarabunIT๙"/>
          <w:sz w:val="32"/>
          <w:szCs w:val="32"/>
          <w:cs/>
        </w:rPr>
        <w:t>ก็ได้</w:t>
      </w:r>
    </w:p>
    <w:p w14:paraId="5E3EEE30" w14:textId="77777777" w:rsidR="005C5691" w:rsidRPr="009E7821" w:rsidRDefault="005C5691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F4485A0" w14:textId="77777777" w:rsidR="00335E11" w:rsidRPr="009E7821" w:rsidRDefault="00F5056A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๙ </w:t>
      </w:r>
      <w:r w:rsidR="002C78E8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A61" w:rsidRPr="009E7821">
        <w:rPr>
          <w:rFonts w:ascii="TH SarabunIT๙" w:hAnsi="TH SarabunIT๙" w:cs="TH SarabunIT๙"/>
          <w:sz w:val="32"/>
          <w:szCs w:val="32"/>
          <w:cs/>
        </w:rPr>
        <w:t xml:space="preserve">ในการลงทุนของบริษัท </w:t>
      </w:r>
      <w:r w:rsidR="00335E11" w:rsidRPr="009E7821">
        <w:rPr>
          <w:rFonts w:ascii="TH SarabunIT๙" w:hAnsi="TH SarabunIT๙" w:cs="TH SarabunIT๙"/>
          <w:sz w:val="32"/>
          <w:szCs w:val="32"/>
          <w:cs/>
        </w:rPr>
        <w:t>คณะกรรมการลงทุนมีบทบาทหน้าที่ ดังต่อไปนี้</w:t>
      </w:r>
    </w:p>
    <w:p w14:paraId="72C70AF6" w14:textId="77777777" w:rsidR="00335E11" w:rsidRPr="009E7821" w:rsidRDefault="00335E11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(๑)</w:t>
      </w:r>
      <w:r w:rsidR="00775C5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จัดทำกรอบนโยบาย</w:t>
      </w:r>
      <w:r w:rsidR="0004281A" w:rsidRPr="009E7821">
        <w:rPr>
          <w:rFonts w:ascii="TH SarabunIT๙" w:hAnsi="TH SarabunIT๙" w:cs="TH SarabunIT๙"/>
          <w:sz w:val="32"/>
          <w:szCs w:val="32"/>
          <w:cs/>
        </w:rPr>
        <w:t>การ</w:t>
      </w:r>
      <w:r w:rsidRPr="009E7821">
        <w:rPr>
          <w:rFonts w:ascii="TH SarabunIT๙" w:hAnsi="TH SarabunIT๙" w:cs="TH SarabunIT๙"/>
          <w:sz w:val="32"/>
          <w:szCs w:val="32"/>
          <w:cs/>
        </w:rPr>
        <w:t>ลงทุน</w:t>
      </w:r>
      <w:r w:rsidR="00F5056A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281A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เพื่อขออนุมัติจากคณะกรรมการบริษัท</w:t>
      </w:r>
    </w:p>
    <w:p w14:paraId="58FC7647" w14:textId="77777777" w:rsidR="00335E11" w:rsidRPr="009E7821" w:rsidRDefault="00982838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(๒) พิจารณาอนุมัติแผนการลงทุนของบริษัทที่สอดคล้องกับกรอบนโยบายการลงทุน และนโยบายการบริหารความเสี่ยงรวม </w:t>
      </w:r>
    </w:p>
    <w:p w14:paraId="685265D2" w14:textId="77777777" w:rsidR="00335E11" w:rsidRPr="009E7821" w:rsidRDefault="0004281A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(๓) กำกับดูแลการลงทุนของบริษัท ให้เป็นไปตามกรอบนโยบายการลงทุน นโยบายการบริหารความเสี่ยงรวม ระเบียบวิธีปฏิบัติเกี่ยวกับการลงทุน และข้อกำหนดของกฎหมายที่เกี่ยวข้อง </w:t>
      </w:r>
    </w:p>
    <w:p w14:paraId="3C1915F0" w14:textId="77777777" w:rsidR="00335E11" w:rsidRPr="009E7821" w:rsidRDefault="00335E11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0F0908" w:rsidRPr="009E7821">
        <w:rPr>
          <w:rFonts w:ascii="TH SarabunIT๙" w:hAnsi="TH SarabunIT๙" w:cs="TH SarabunIT๙"/>
          <w:sz w:val="32"/>
          <w:szCs w:val="32"/>
          <w:cs/>
        </w:rPr>
        <w:t>๔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5056A" w:rsidRPr="009E7821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9E7821">
        <w:rPr>
          <w:rFonts w:ascii="TH SarabunIT๙" w:hAnsi="TH SarabunIT๙" w:cs="TH SarabunIT๙"/>
          <w:sz w:val="32"/>
          <w:szCs w:val="32"/>
          <w:cs/>
        </w:rPr>
        <w:t>ดูแล</w:t>
      </w:r>
      <w:r w:rsidR="00232A61" w:rsidRPr="009E7821">
        <w:rPr>
          <w:rFonts w:ascii="TH SarabunIT๙" w:hAnsi="TH SarabunIT๙" w:cs="TH SarabunIT๙"/>
          <w:sz w:val="32"/>
          <w:szCs w:val="32"/>
          <w:cs/>
        </w:rPr>
        <w:t>ในเรื่อง</w:t>
      </w:r>
      <w:r w:rsidRPr="009E7821">
        <w:rPr>
          <w:rFonts w:ascii="TH SarabunIT๙" w:hAnsi="TH SarabunIT๙" w:cs="TH SarabunIT๙"/>
          <w:sz w:val="32"/>
          <w:szCs w:val="32"/>
          <w:cs/>
        </w:rPr>
        <w:t>ธรรมาภิบาล ความโปร่งใส และการป้องกันความขัดแย้งทางผลประโยชน์ที่เกี่ยวกับธุรกรรมการลงทุนของบริษัท</w:t>
      </w:r>
    </w:p>
    <w:p w14:paraId="296B5A33" w14:textId="77777777" w:rsidR="00C02430" w:rsidRPr="009E7821" w:rsidRDefault="00335E11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0F0908" w:rsidRPr="009E7821">
        <w:rPr>
          <w:rFonts w:ascii="TH SarabunIT๙" w:hAnsi="TH SarabunIT๙" w:cs="TH SarabunIT๙"/>
          <w:sz w:val="32"/>
          <w:szCs w:val="32"/>
          <w:cs/>
        </w:rPr>
        <w:t>๕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90AFD" w:rsidRPr="009E7821">
        <w:rPr>
          <w:rFonts w:ascii="TH SarabunIT๙" w:hAnsi="TH SarabunIT๙" w:cs="TH SarabunIT๙"/>
          <w:sz w:val="32"/>
          <w:szCs w:val="32"/>
          <w:cs/>
        </w:rPr>
        <w:t>กำกับดูแล</w:t>
      </w:r>
      <w:r w:rsidR="006C40DF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ระบบงาน บุคลากร และข้อมูลที่ใช้</w:t>
      </w:r>
      <w:r w:rsidR="00190AFD" w:rsidRPr="009E7821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9E7821">
        <w:rPr>
          <w:rFonts w:ascii="TH SarabunIT๙" w:hAnsi="TH SarabunIT๙" w:cs="TH SarabunIT๙"/>
          <w:sz w:val="32"/>
          <w:szCs w:val="32"/>
          <w:cs/>
        </w:rPr>
        <w:t>การลงทุนของบริษัท</w:t>
      </w:r>
      <w:r w:rsidR="00C02430" w:rsidRPr="009E7821">
        <w:rPr>
          <w:rFonts w:ascii="TH SarabunIT๙" w:hAnsi="TH SarabunIT๙" w:cs="TH SarabunIT๙"/>
          <w:sz w:val="32"/>
          <w:szCs w:val="32"/>
          <w:cs/>
        </w:rPr>
        <w:t>ให้</w:t>
      </w:r>
      <w:r w:rsidRPr="009E7821">
        <w:rPr>
          <w:rFonts w:ascii="TH SarabunIT๙" w:hAnsi="TH SarabunIT๙" w:cs="TH SarabunIT๙"/>
          <w:sz w:val="32"/>
          <w:szCs w:val="32"/>
          <w:cs/>
        </w:rPr>
        <w:t>มีความเพียงพอต่อการดำเนินงาน</w:t>
      </w:r>
      <w:r w:rsidR="00C0243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703158" w14:textId="77777777" w:rsidR="00335E11" w:rsidRPr="009E7821" w:rsidRDefault="00C02430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0F0908" w:rsidRPr="009E7821">
        <w:rPr>
          <w:rFonts w:ascii="TH SarabunIT๙" w:hAnsi="TH SarabunIT๙" w:cs="TH SarabunIT๙"/>
          <w:sz w:val="32"/>
          <w:szCs w:val="32"/>
          <w:cs/>
        </w:rPr>
        <w:t>๖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335E11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บริหารเงินลงทุนตาม</w:t>
      </w:r>
      <w:r w:rsidR="00E053EC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กรอบ</w:t>
      </w:r>
      <w:r w:rsidR="00335E11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นโยบาย</w:t>
      </w:r>
      <w:r w:rsidR="0045552D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การลงทุน</w:t>
      </w:r>
      <w:r w:rsidR="00335E11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ที่ได้รับอนุมัติจากคณะกรรมการบริษัท</w:t>
      </w:r>
    </w:p>
    <w:p w14:paraId="6921B623" w14:textId="77777777" w:rsidR="0004281A" w:rsidRPr="009E7821" w:rsidRDefault="0004281A" w:rsidP="00EB15C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(๗) รายงานผลการลงทุนให้คณะกรรมการบริษัททราบอย่างสม่ำเสมอ</w:t>
      </w:r>
    </w:p>
    <w:p w14:paraId="4D554D42" w14:textId="77777777" w:rsidR="004A3A7B" w:rsidRPr="009E7821" w:rsidRDefault="004A3A7B" w:rsidP="00EB15CC">
      <w:pPr>
        <w:pStyle w:val="Default"/>
        <w:tabs>
          <w:tab w:val="left" w:pos="0"/>
          <w:tab w:val="left" w:pos="1843"/>
        </w:tabs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C81B012" w14:textId="551F4B69" w:rsidR="004A3A7B" w:rsidRPr="009E7821" w:rsidRDefault="004A3A7B" w:rsidP="00EB15CC">
      <w:pPr>
        <w:pStyle w:val="Default"/>
        <w:tabs>
          <w:tab w:val="left" w:pos="0"/>
          <w:tab w:val="left" w:pos="1843"/>
        </w:tabs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  <w:lang w:val="en-GB"/>
        </w:rPr>
      </w:pPr>
      <w:r w:rsidRPr="009E78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ข้อ ๙/๑ </w:t>
      </w:r>
      <w:r w:rsidRPr="009E7821">
        <w:rPr>
          <w:rStyle w:val="FootnoteReference"/>
          <w:rFonts w:ascii="TH SarabunIT๙" w:hAnsi="TH SarabunIT๙" w:cs="TH SarabunIT๙"/>
          <w:color w:val="auto"/>
          <w:sz w:val="32"/>
          <w:szCs w:val="32"/>
          <w:cs/>
        </w:rPr>
        <w:footnoteReference w:id="16"/>
      </w:r>
      <w:r w:rsidRPr="009E78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กรณีบริษัทมีการให้กู้ยืม</w:t>
      </w:r>
      <w:r w:rsidRPr="009E782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78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ให้เช่าซื้อรถ </w:t>
      </w:r>
      <w:r w:rsidRPr="009E7821">
        <w:rPr>
          <w:rFonts w:ascii="TH SarabunIT๙" w:hAnsi="TH SarabunIT๙" w:cs="TH SarabunIT๙"/>
          <w:color w:val="auto"/>
          <w:sz w:val="32"/>
          <w:szCs w:val="32"/>
          <w:cs/>
          <w:lang w:val="en-GB"/>
        </w:rPr>
        <w:t xml:space="preserve">รับอาวัลตั๋วเงิน หรือออกหนังสือ </w:t>
      </w:r>
      <w:r w:rsidRPr="009E7821">
        <w:rPr>
          <w:rFonts w:ascii="TH SarabunIT๙" w:hAnsi="TH SarabunIT๙" w:cs="TH SarabunIT๙"/>
          <w:color w:val="auto"/>
          <w:spacing w:val="-6"/>
          <w:sz w:val="32"/>
          <w:szCs w:val="32"/>
          <w:cs/>
          <w:lang w:val="en-GB"/>
        </w:rPr>
        <w:t>ค้ำประกันเพื่อเป็นหลักประกันการปฏิบัติตามสัญญาของโครงการต่าง ๆ ต้องจัดให้มีคณะกรรมการสินเชื่อ</w:t>
      </w:r>
      <w:r w:rsidRPr="009E7821">
        <w:rPr>
          <w:rFonts w:ascii="TH SarabunIT๙" w:hAnsi="TH SarabunIT๙" w:cs="TH SarabunIT๙"/>
          <w:color w:val="auto"/>
          <w:sz w:val="32"/>
          <w:szCs w:val="32"/>
          <w:cs/>
          <w:lang w:val="en-GB"/>
        </w:rPr>
        <w:t>หรือคณะกรรมการอื่นใดที่ได้รับการแต่งตั้งจากคณะกรรมการบริษัท เพื่อปฏิบัติหน้าที่ตามประกาศนี้</w:t>
      </w:r>
    </w:p>
    <w:p w14:paraId="764C8D3C" w14:textId="77777777" w:rsidR="004A3A7B" w:rsidRPr="009E7821" w:rsidRDefault="004A3A7B" w:rsidP="006828ED">
      <w:pPr>
        <w:pStyle w:val="Default"/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  <w:lang w:val="en-GB"/>
        </w:rPr>
      </w:pPr>
      <w:r w:rsidRPr="009E7821">
        <w:rPr>
          <w:rFonts w:ascii="TH SarabunIT๙" w:hAnsi="TH SarabunIT๙" w:cs="TH SarabunIT๙"/>
          <w:color w:val="auto"/>
          <w:sz w:val="32"/>
          <w:szCs w:val="32"/>
          <w:cs/>
          <w:lang w:val="en-GB"/>
        </w:rPr>
        <w:lastRenderedPageBreak/>
        <w:tab/>
      </w:r>
      <w:r w:rsidRPr="009E7821">
        <w:rPr>
          <w:rFonts w:ascii="TH SarabunIT๙" w:hAnsi="TH SarabunIT๙" w:cs="TH SarabunIT๙"/>
          <w:color w:val="auto"/>
          <w:spacing w:val="-4"/>
          <w:sz w:val="32"/>
          <w:szCs w:val="32"/>
          <w:cs/>
          <w:lang w:val="en-GB"/>
        </w:rPr>
        <w:t>คณะกรรมการสินเชื่อหรือคณะกรรมการอื่นใดตามวรรคหนึ่ง ต้องมีจำนวนกรรมการ ไม่น้อยกว่า</w:t>
      </w:r>
      <w:r w:rsidRPr="009E7821">
        <w:rPr>
          <w:rFonts w:ascii="TH SarabunIT๙" w:hAnsi="TH SarabunIT๙" w:cs="TH SarabunIT๙"/>
          <w:color w:val="auto"/>
          <w:sz w:val="32"/>
          <w:szCs w:val="32"/>
          <w:cs/>
          <w:lang w:val="en-GB"/>
        </w:rPr>
        <w:t xml:space="preserve">สามคน โดยอย่างน้อยหนึ่งคนต้องมีความรู้หรือความเชี่ยวชาญด้านสินเชื่ออย่างน้อยสามปี </w:t>
      </w:r>
    </w:p>
    <w:p w14:paraId="71D329CF" w14:textId="77777777" w:rsidR="004A3A7B" w:rsidRPr="009E7821" w:rsidRDefault="004A3A7B" w:rsidP="006828ED">
      <w:pPr>
        <w:pStyle w:val="Default"/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  <w:cs/>
          <w:lang w:val="en-GB"/>
        </w:rPr>
      </w:pPr>
      <w:r w:rsidRPr="009E7821">
        <w:rPr>
          <w:rFonts w:ascii="TH SarabunIT๙" w:hAnsi="TH SarabunIT๙" w:cs="TH SarabunIT๙"/>
          <w:color w:val="auto"/>
          <w:sz w:val="32"/>
          <w:szCs w:val="32"/>
          <w:cs/>
          <w:lang w:val="en-GB"/>
        </w:rPr>
        <w:tab/>
        <w:t>เมื่อมีการแต่งตั้ง ถอดถอน หรือเปลี่ยนแปลงกรรมการในคณะกรรมการสินเชื่อ  หรือคณะกรรมการ</w:t>
      </w:r>
      <w:r w:rsidRPr="009E7821">
        <w:rPr>
          <w:rFonts w:ascii="TH SarabunIT๙" w:hAnsi="TH SarabunIT๙" w:cs="TH SarabunIT๙"/>
          <w:color w:val="auto"/>
          <w:spacing w:val="-4"/>
          <w:sz w:val="32"/>
          <w:szCs w:val="32"/>
          <w:cs/>
          <w:lang w:val="en-GB"/>
        </w:rPr>
        <w:t>อื่นใดตามวรรคหนึ่ง ให้บริษัทแจ้งให้สำนักงานทราบภายในสามสิบวัน</w:t>
      </w:r>
      <w:r w:rsidRPr="009E7821">
        <w:rPr>
          <w:rFonts w:ascii="TH SarabunIT๙" w:hAnsi="TH SarabunIT๙" w:cs="TH SarabunIT๙"/>
          <w:color w:val="auto"/>
          <w:sz w:val="32"/>
          <w:szCs w:val="32"/>
          <w:cs/>
          <w:lang w:val="en-GB"/>
        </w:rPr>
        <w:t>นับแต่วันที่ได้รับแต่งตั้ง</w:t>
      </w:r>
      <w:r w:rsidRPr="009E7821">
        <w:rPr>
          <w:rFonts w:ascii="TH SarabunIT๙" w:hAnsi="TH SarabunIT๙" w:cs="TH SarabunIT๙"/>
          <w:color w:val="auto"/>
          <w:sz w:val="32"/>
          <w:szCs w:val="32"/>
          <w:lang w:val="en-GB"/>
        </w:rPr>
        <w:t xml:space="preserve"> </w:t>
      </w:r>
      <w:r w:rsidRPr="009E7821">
        <w:rPr>
          <w:rFonts w:ascii="TH SarabunIT๙" w:hAnsi="TH SarabunIT๙" w:cs="TH SarabunIT๙"/>
          <w:color w:val="auto"/>
          <w:sz w:val="32"/>
          <w:szCs w:val="32"/>
          <w:cs/>
          <w:lang w:val="en-GB"/>
        </w:rPr>
        <w:t>ถอดถอน หรือเปลี่ยนแปลงจากคณะกรรมการบริษัท</w:t>
      </w:r>
    </w:p>
    <w:p w14:paraId="4CF7E382" w14:textId="557DEC1A" w:rsidR="004A3A7B" w:rsidRDefault="004A3A7B" w:rsidP="006828ED">
      <w:pPr>
        <w:tabs>
          <w:tab w:val="left" w:pos="0"/>
          <w:tab w:val="left" w:pos="1134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ความในวรรคหนึ่งไม่ใช้บังคับกับการลงทุนโดยการให้กู้ยืมแก่พนักงานของบริษัท</w:t>
      </w:r>
    </w:p>
    <w:p w14:paraId="5E751721" w14:textId="77777777" w:rsidR="006828ED" w:rsidRPr="009E7821" w:rsidRDefault="006828ED" w:rsidP="006828ED">
      <w:pPr>
        <w:tabs>
          <w:tab w:val="left" w:pos="0"/>
          <w:tab w:val="left" w:pos="1134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</w:p>
    <w:p w14:paraId="5CDFCF10" w14:textId="4B24052B" w:rsidR="004A3A7B" w:rsidRPr="009E7821" w:rsidRDefault="004A3A7B" w:rsidP="006828ED">
      <w:pPr>
        <w:tabs>
          <w:tab w:val="left" w:pos="0"/>
          <w:tab w:val="left" w:pos="1134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ข้อ ๙/๒</w:t>
      </w:r>
      <w:r w:rsidR="00391622" w:rsidRPr="009E7821">
        <w:rPr>
          <w:rStyle w:val="FootnoteReference"/>
          <w:rFonts w:ascii="TH SarabunIT๙" w:eastAsia="EucrosiaUPCBold" w:hAnsi="TH SarabunIT๙" w:cs="TH SarabunIT๙"/>
          <w:sz w:val="32"/>
          <w:szCs w:val="32"/>
          <w:cs/>
        </w:rPr>
        <w:footnoteReference w:id="17"/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คณะกรรมการสินเชื่อ หรือคณะกรรมการอื่นใดที่ได้รับการแต่งตั้ง</w:t>
      </w:r>
      <w:r w:rsidR="00726873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จากคณะกรรมการบริษัทตามข้อ ๙/๑ มีบทบาทหน้าที่ ดังต่อไปนี้</w:t>
      </w:r>
    </w:p>
    <w:p w14:paraId="111774AE" w14:textId="77777777" w:rsidR="004A3A7B" w:rsidRPr="009E7821" w:rsidRDefault="004A3A7B" w:rsidP="006828ED">
      <w:pPr>
        <w:tabs>
          <w:tab w:val="left" w:pos="0"/>
          <w:tab w:val="left" w:pos="1134"/>
          <w:tab w:val="left" w:pos="1701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(๑)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จัดทำกรอบนโยบายด้านสินเชื่อเกี่ยวกับการให้กู้ยืม ให้เช่าซื้อรถ รับอาวัลตั๋วเงิน </w:t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และออกหนังสือค้ำประกันเพื่อเป็นหลักประกันการปฏิบัติตามสัญญาของโครงการต่าง ๆ เพื่อขออนุมัติ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จากคณะกรรมการบริษัท</w:t>
      </w:r>
    </w:p>
    <w:p w14:paraId="4BE3DED9" w14:textId="77777777" w:rsidR="004A3A7B" w:rsidRPr="009E7821" w:rsidRDefault="004A3A7B" w:rsidP="006828ED">
      <w:pPr>
        <w:tabs>
          <w:tab w:val="left" w:pos="0"/>
          <w:tab w:val="left" w:pos="1134"/>
          <w:tab w:val="left" w:pos="1701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(๒)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กำกับดูแลด้านสินเชื่อเกี่ยวกับการให้กู้ยืม ให้เช่าซื้อรถ รับอาวัลตั๋วเงิน และ ออกหนังสือค้ำประกันเพื่อเป็นหลักประกันการปฏิบัติตามสัญญาของโครงการต่าง ๆ ให้เป็นไปตามนโยบายด้านสินเชื่อ นโยบายการบริหารความเสี่ยง และข้อกฎหมายที่เกี่ยวข้อง</w:t>
      </w:r>
    </w:p>
    <w:p w14:paraId="7FE9080A" w14:textId="77777777" w:rsidR="004A3A7B" w:rsidRPr="009E7821" w:rsidRDefault="004A3A7B" w:rsidP="006828ED">
      <w:pPr>
        <w:tabs>
          <w:tab w:val="left" w:pos="0"/>
          <w:tab w:val="left" w:pos="1134"/>
          <w:tab w:val="left" w:pos="1701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(๓)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</w:r>
      <w:r w:rsidRPr="009E7821">
        <w:rPr>
          <w:rFonts w:ascii="TH SarabunIT๙" w:eastAsia="EucrosiaUPCBold" w:hAnsi="TH SarabunIT๙" w:cs="TH SarabunIT๙"/>
          <w:spacing w:val="-10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กำกับดูแลในเรื่องธรรมาภิบาล ความโปร่งใส การป้องกันความขัดแย้งทางผลประโยชน์ด้านสินเชื่อเกี่ยวกับการให้กู้ยืม ให้เช่าซื้อรถ รับอาวัลตั๋วเงิน และออกหนังสือค้ำประกันเพื่อเป็นหลักประกันการปฏิบัติตามสัญญาของโครงการต่าง ๆ</w:t>
      </w:r>
    </w:p>
    <w:p w14:paraId="29E66657" w14:textId="77777777" w:rsidR="004A3A7B" w:rsidRPr="009E7821" w:rsidRDefault="004A3A7B" w:rsidP="006828ED">
      <w:pPr>
        <w:tabs>
          <w:tab w:val="left" w:pos="0"/>
          <w:tab w:val="left" w:pos="1134"/>
          <w:tab w:val="left" w:pos="1701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(๔)</w:t>
      </w:r>
      <w:r w:rsidRPr="009E7821">
        <w:rPr>
          <w:rFonts w:ascii="TH SarabunIT๙" w:eastAsia="EucrosiaUPCBold" w:hAnsi="TH SarabunIT๙" w:cs="TH SarabunIT๙"/>
          <w:spacing w:val="-6"/>
          <w:sz w:val="32"/>
          <w:szCs w:val="32"/>
          <w:cs/>
        </w:rPr>
        <w:tab/>
      </w:r>
      <w:r w:rsidRPr="009E7821">
        <w:rPr>
          <w:rFonts w:ascii="TH SarabunIT๙" w:eastAsia="EucrosiaUPCBold" w:hAnsi="TH SarabunIT๙" w:cs="TH SarabunIT๙"/>
          <w:spacing w:val="-6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pacing w:val="-8"/>
          <w:sz w:val="32"/>
          <w:szCs w:val="32"/>
          <w:cs/>
        </w:rPr>
        <w:t>กำกับดูแลระบบงาน บุคลากร ข้อมูลที่ใช้ประกอบการให้สินเชื่อเกี่ยวกับการให้กู้ยืม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ให้เช่าซื้อรถ รับอาวัลตั๋วเงิน และออกหนังสือค้ำประกันเพื่อเป็นหลักประกันการปฏิบัติตามสัญญาของโครงการต่าง ๆ ให้เพียงพอต่อการดำเนินงาน</w:t>
      </w:r>
    </w:p>
    <w:p w14:paraId="06F0D114" w14:textId="77777777" w:rsidR="004A3A7B" w:rsidRPr="009E7821" w:rsidRDefault="004A3A7B" w:rsidP="006828ED">
      <w:pPr>
        <w:tabs>
          <w:tab w:val="left" w:pos="0"/>
          <w:tab w:val="left" w:pos="1134"/>
          <w:tab w:val="left" w:pos="1701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(๕)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รายงานผลการให้สินเชื่อเกี่ยวกับการให้กู้ยืม ให้เช่าซื้อรถ รับอาวัลตั๋วเงิน และ</w:t>
      </w:r>
      <w:r w:rsidRPr="009E7821">
        <w:rPr>
          <w:rFonts w:ascii="TH SarabunIT๙" w:eastAsia="EucrosiaUPCBold" w:hAnsi="TH SarabunIT๙" w:cs="TH SarabunIT๙"/>
          <w:spacing w:val="-10"/>
          <w:sz w:val="32"/>
          <w:szCs w:val="32"/>
          <w:cs/>
        </w:rPr>
        <w:t>ออกหนังสือค้ำประกันเพื่อเป็นหลักประกันการปฏิบัติตามสัญญาของโครงการต่าง ๆ ให้คณะกรรมการบริษัท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ทราบอย่างสม่ำเสมอ</w:t>
      </w:r>
    </w:p>
    <w:p w14:paraId="5F91ABF4" w14:textId="77777777" w:rsidR="00A429CC" w:rsidRPr="009E7821" w:rsidRDefault="00A429CC" w:rsidP="00D26CA9">
      <w:pPr>
        <w:tabs>
          <w:tab w:val="left" w:pos="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727E989D" w14:textId="77777777" w:rsidR="00E36B66" w:rsidRPr="009E7821" w:rsidRDefault="00D4667F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</w:t>
      </w:r>
      <w:r w:rsidR="0000000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๑๐</w:t>
      </w:r>
      <w:r w:rsidR="00E13148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61AD8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บริษัท</w:t>
      </w:r>
      <w:r w:rsidR="00270254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ต้อง</w:t>
      </w:r>
      <w:r w:rsidR="00861AD8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จัดทำ</w:t>
      </w:r>
      <w:r w:rsidR="00335E11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กรอบนโยบายการลงทุน</w:t>
      </w:r>
      <w:r w:rsidR="00861AD8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เป็นลายลักษณ์อักษร</w:t>
      </w:r>
      <w:r w:rsidR="0045552D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50CBB" w:rsidRPr="009E7821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61AD8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ซึ่งสอดคล้อง</w:t>
      </w:r>
      <w:r w:rsidR="00861AD8" w:rsidRPr="009E7821">
        <w:rPr>
          <w:rFonts w:ascii="TH SarabunIT๙" w:hAnsi="TH SarabunIT๙" w:cs="TH SarabunIT๙"/>
          <w:sz w:val="32"/>
          <w:szCs w:val="32"/>
          <w:cs/>
        </w:rPr>
        <w:t>กับนโยบายการ</w:t>
      </w:r>
      <w:r w:rsidR="00942B23" w:rsidRPr="009E7821">
        <w:rPr>
          <w:rFonts w:ascii="TH SarabunIT๙" w:hAnsi="TH SarabunIT๙" w:cs="TH SarabunIT๙"/>
          <w:sz w:val="32"/>
          <w:szCs w:val="32"/>
          <w:cs/>
        </w:rPr>
        <w:t>บริหารความเสี่ยงรวม การ</w:t>
      </w:r>
      <w:r w:rsidR="00861AD8" w:rsidRPr="009E7821">
        <w:rPr>
          <w:rFonts w:ascii="TH SarabunIT๙" w:hAnsi="TH SarabunIT๙" w:cs="TH SarabunIT๙"/>
          <w:sz w:val="32"/>
          <w:szCs w:val="32"/>
          <w:cs/>
        </w:rPr>
        <w:t>ออกแบบผลิตภัณฑ์ การรับประกันภัย การทำสัญญาประกันภัยต่อ การบริหารทรัพย์สินและหนี้สิน ฐานะเงินกองทุน</w:t>
      </w:r>
      <w:r w:rsidR="003D0C29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1AD8" w:rsidRPr="009E7821">
        <w:rPr>
          <w:rFonts w:ascii="TH SarabunIT๙" w:hAnsi="TH SarabunIT๙" w:cs="TH SarabunIT๙"/>
          <w:sz w:val="32"/>
          <w:szCs w:val="32"/>
          <w:cs/>
        </w:rPr>
        <w:t>ระดับความเสี่ยงที่ยอมรับได้ ผลตอบแทนที่คาดหวัง ความพร้อมของระบบ</w:t>
      </w:r>
      <w:r w:rsidR="006144A6" w:rsidRPr="009E7821">
        <w:rPr>
          <w:rFonts w:ascii="TH SarabunIT๙" w:hAnsi="TH SarabunIT๙" w:cs="TH SarabunIT๙"/>
          <w:sz w:val="32"/>
          <w:szCs w:val="32"/>
          <w:cs/>
        </w:rPr>
        <w:t>งาน</w:t>
      </w:r>
      <w:r w:rsidR="00861AD8" w:rsidRPr="009E7821">
        <w:rPr>
          <w:rFonts w:ascii="TH SarabunIT๙" w:hAnsi="TH SarabunIT๙" w:cs="TH SarabunIT๙"/>
          <w:sz w:val="32"/>
          <w:szCs w:val="32"/>
          <w:cs/>
        </w:rPr>
        <w:t xml:space="preserve">และบุคลากรในการรองรับการลงทุน </w:t>
      </w:r>
      <w:r w:rsidR="00F53B7A" w:rsidRPr="009E7821">
        <w:rPr>
          <w:rFonts w:ascii="TH SarabunIT๙" w:hAnsi="TH SarabunIT๙" w:cs="TH SarabunIT๙"/>
          <w:sz w:val="32"/>
          <w:szCs w:val="32"/>
          <w:cs/>
        </w:rPr>
        <w:t>โดย</w:t>
      </w:r>
      <w:r w:rsidR="00335E11" w:rsidRPr="009E7821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มีรายละเอียดอย่างน้อย ดังต่อไปนี้ </w:t>
      </w:r>
    </w:p>
    <w:p w14:paraId="7DB1AB3A" w14:textId="77777777" w:rsidR="00E36B66" w:rsidRPr="009E7821" w:rsidRDefault="0033127F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876FAD" w:rsidRPr="009E7821">
        <w:rPr>
          <w:rFonts w:ascii="TH SarabunIT๙" w:hAnsi="TH SarabunIT๙" w:cs="TH SarabunIT๙"/>
          <w:sz w:val="32"/>
          <w:szCs w:val="32"/>
          <w:cs/>
        </w:rPr>
        <w:t>๑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) ขอบเขตประเภท</w:t>
      </w:r>
      <w:r w:rsidR="00721FB3" w:rsidRPr="009E7821">
        <w:rPr>
          <w:rFonts w:ascii="TH SarabunIT๙" w:hAnsi="TH SarabunIT๙" w:cs="TH SarabunIT๙"/>
          <w:sz w:val="32"/>
          <w:szCs w:val="32"/>
          <w:cs/>
        </w:rPr>
        <w:t>สิน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ทรัพย์ที่บริษัทจะลงทุน (</w:t>
      </w:r>
      <w:r w:rsidRPr="009E7821">
        <w:rPr>
          <w:rFonts w:ascii="TH SarabunIT๙" w:hAnsi="TH SarabunIT๙" w:cs="TH SarabunIT๙"/>
          <w:sz w:val="32"/>
          <w:szCs w:val="32"/>
        </w:rPr>
        <w:t>a</w:t>
      </w:r>
      <w:r w:rsidR="00D4667F" w:rsidRPr="009E7821">
        <w:rPr>
          <w:rFonts w:ascii="TH SarabunIT๙" w:hAnsi="TH SarabunIT๙" w:cs="TH SarabunIT๙"/>
          <w:sz w:val="32"/>
          <w:szCs w:val="32"/>
        </w:rPr>
        <w:t>sset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</w:rPr>
        <w:t>allocation)</w:t>
      </w:r>
    </w:p>
    <w:p w14:paraId="2402DB5D" w14:textId="77777777" w:rsidR="00E36B66" w:rsidRPr="009E7821" w:rsidRDefault="0033127F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876FAD" w:rsidRPr="009E7821">
        <w:rPr>
          <w:rFonts w:ascii="TH SarabunIT๙" w:hAnsi="TH SarabunIT๙" w:cs="TH SarabunIT๙"/>
          <w:sz w:val="32"/>
          <w:szCs w:val="32"/>
          <w:cs/>
        </w:rPr>
        <w:t>๒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) จำนวนวงเงินลงทุนที่ผู้บริหารแต่ละระดับสามารถอนุมัติให้ลงทุนได้ </w:t>
      </w:r>
    </w:p>
    <w:p w14:paraId="1CA64C0A" w14:textId="77777777" w:rsidR="00E36B66" w:rsidRPr="009E7821" w:rsidRDefault="0033127F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876FAD" w:rsidRPr="009E7821">
        <w:rPr>
          <w:rFonts w:ascii="TH SarabunIT๙" w:hAnsi="TH SarabunIT๙" w:cs="TH SarabunIT๙"/>
          <w:sz w:val="32"/>
          <w:szCs w:val="32"/>
          <w:cs/>
        </w:rPr>
        <w:t>๓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) เงื่อนไขการนำ</w:t>
      </w:r>
      <w:r w:rsidR="00721FB3" w:rsidRPr="009E7821">
        <w:rPr>
          <w:rFonts w:ascii="TH SarabunIT๙" w:hAnsi="TH SarabunIT๙" w:cs="TH SarabunIT๙"/>
          <w:sz w:val="32"/>
          <w:szCs w:val="32"/>
          <w:cs/>
        </w:rPr>
        <w:t>สิน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ทรัพย์ลงทุนไปก่อภาระผูกพัน </w:t>
      </w:r>
    </w:p>
    <w:p w14:paraId="32BFD986" w14:textId="77777777" w:rsidR="00E36B66" w:rsidRPr="009E7821" w:rsidRDefault="0033127F" w:rsidP="00D26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>(</w:t>
      </w:r>
      <w:r w:rsidR="00876FAD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๔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) เงื่อนไขการทำธุรกรรมยืมหรือให้ยืมหลักทรัพย์ และการทำธุรกรรมซื้อหรือขายหลักทรัพย์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โดยมีสัญญาขายหรือซื้อคืน</w:t>
      </w:r>
      <w:r w:rsidR="00C534C9" w:rsidRPr="009E7821">
        <w:rPr>
          <w:rFonts w:ascii="TH SarabunIT๙" w:hAnsi="TH SarabunIT๙" w:cs="TH SarabunIT๙"/>
          <w:sz w:val="32"/>
          <w:szCs w:val="32"/>
          <w:cs/>
        </w:rPr>
        <w:t xml:space="preserve"> (ถ้ามี)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08C4DF" w14:textId="77777777" w:rsidR="00E36B66" w:rsidRPr="009E7821" w:rsidRDefault="003C7870" w:rsidP="00D26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876FAD" w:rsidRPr="009E7821">
        <w:rPr>
          <w:rFonts w:ascii="TH SarabunIT๙" w:hAnsi="TH SarabunIT๙" w:cs="TH SarabunIT๙"/>
          <w:sz w:val="32"/>
          <w:szCs w:val="32"/>
          <w:cs/>
        </w:rPr>
        <w:t>๕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) นโยบายการว่าจ้างนิติบุคคลภายนอกให้ดำเนินการลงทุนแทนบริษัท ที่กำหนดคุณสมบัติและแนวทางการคัดเลือกนิติบุคคลภายนอก ข้อกำหนดให้นิติบุคคลที่</w:t>
      </w:r>
      <w:r w:rsidR="00041E94" w:rsidRPr="009E7821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ว่าจ้างปฏิบัติตามกรอบนโยบายการลงทุนของบริษัทที่ชัดเจน การติดตามและประเมินผลการปฏิบัติ</w:t>
      </w:r>
      <w:r w:rsidR="00365A53" w:rsidRPr="009E7821">
        <w:rPr>
          <w:rFonts w:ascii="TH SarabunIT๙" w:hAnsi="TH SarabunIT๙" w:cs="TH SarabunIT๙"/>
          <w:sz w:val="32"/>
          <w:szCs w:val="32"/>
          <w:cs/>
        </w:rPr>
        <w:t>งาน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ของ</w:t>
      </w:r>
      <w:r w:rsidR="00350CBB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นิติบุคคลที่</w:t>
      </w:r>
      <w:r w:rsidR="0090644B" w:rsidRPr="009E7821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ว่าจ้าง และการรายงานผลการปฏิบัติงานของนิติบุคคลดังกล่าวให้ผู้บริหารระดับสูงและคณะกรรมการ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บริษัททราบ </w:t>
      </w:r>
    </w:p>
    <w:p w14:paraId="3C7554A9" w14:textId="77777777" w:rsidR="00335E11" w:rsidRPr="009E7821" w:rsidRDefault="003C7870" w:rsidP="00D26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876FAD" w:rsidRPr="009E7821">
        <w:rPr>
          <w:rFonts w:ascii="TH SarabunIT๙" w:hAnsi="TH SarabunIT๙" w:cs="TH SarabunIT๙"/>
          <w:sz w:val="32"/>
          <w:szCs w:val="32"/>
          <w:cs/>
        </w:rPr>
        <w:t>๖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D3EE6" w:rsidRPr="009E7821">
        <w:rPr>
          <w:rFonts w:ascii="TH SarabunIT๙" w:hAnsi="TH SarabunIT๙" w:cs="TH SarabunIT๙"/>
          <w:sz w:val="32"/>
          <w:szCs w:val="32"/>
          <w:cs/>
        </w:rPr>
        <w:t xml:space="preserve">กรณีที่บริษัทมีการเข้าเป็นคู่สัญญาซื้อขายล่วงหน้า </w:t>
      </w:r>
      <w:r w:rsidR="00721FB3" w:rsidRPr="009E7821">
        <w:rPr>
          <w:rFonts w:ascii="TH SarabunIT๙" w:hAnsi="TH SarabunIT๙" w:cs="TH SarabunIT๙"/>
          <w:sz w:val="32"/>
          <w:szCs w:val="32"/>
          <w:cs/>
        </w:rPr>
        <w:t>หรือ</w:t>
      </w:r>
      <w:r w:rsidR="005D3EE6" w:rsidRPr="009E7821">
        <w:rPr>
          <w:rFonts w:ascii="TH SarabunIT๙" w:hAnsi="TH SarabunIT๙" w:cs="TH SarabunIT๙"/>
          <w:sz w:val="32"/>
          <w:szCs w:val="32"/>
          <w:cs/>
        </w:rPr>
        <w:t>ลงทุนในตราสาร</w:t>
      </w:r>
      <w:r w:rsidR="006C40DF" w:rsidRPr="009E7821">
        <w:rPr>
          <w:rFonts w:ascii="TH SarabunIT๙" w:hAnsi="TH SarabunIT๙" w:cs="TH SarabunIT๙"/>
          <w:sz w:val="32"/>
          <w:szCs w:val="32"/>
          <w:cs/>
        </w:rPr>
        <w:t>หนี้</w:t>
      </w:r>
      <w:r w:rsidR="005D3EE6" w:rsidRPr="009E7821">
        <w:rPr>
          <w:rFonts w:ascii="TH SarabunIT๙" w:hAnsi="TH SarabunIT๙" w:cs="TH SarabunIT๙"/>
          <w:sz w:val="32"/>
          <w:szCs w:val="32"/>
          <w:cs/>
        </w:rPr>
        <w:t>ที่มีลักษณะของสัญญาซื้อขายล่วงหน้าแฝง บริษัทต้องกำหนด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แนวนโยบายหรือวัตถุประสงค์ของการทำสัญญาซื้อขายล่วงหน้า หรือลงทุนในตราสาร</w:t>
      </w:r>
      <w:r w:rsidR="00BF5EA9" w:rsidRPr="009E7821">
        <w:rPr>
          <w:rFonts w:ascii="TH SarabunIT๙" w:hAnsi="TH SarabunIT๙" w:cs="TH SarabunIT๙"/>
          <w:sz w:val="32"/>
          <w:szCs w:val="32"/>
          <w:cs/>
        </w:rPr>
        <w:t>หนี้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ที่มีลักษณะของสัญญาซื้อขายล่วงหน้าแฝง (</w:t>
      </w:r>
      <w:r w:rsidRPr="009E7821">
        <w:rPr>
          <w:rFonts w:ascii="TH SarabunIT๙" w:hAnsi="TH SarabunIT๙" w:cs="TH SarabunIT๙"/>
          <w:sz w:val="32"/>
          <w:szCs w:val="32"/>
        </w:rPr>
        <w:t>p</w:t>
      </w:r>
      <w:r w:rsidR="00E36B66" w:rsidRPr="009E7821">
        <w:rPr>
          <w:rFonts w:ascii="TH SarabunIT๙" w:hAnsi="TH SarabunIT๙" w:cs="TH SarabunIT๙"/>
          <w:sz w:val="32"/>
          <w:szCs w:val="32"/>
        </w:rPr>
        <w:t>olicy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</w:rPr>
        <w:t>on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</w:rPr>
        <w:t>the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</w:rPr>
        <w:t>use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</w:rPr>
        <w:t>of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</w:rPr>
        <w:t>derivatives)</w:t>
      </w:r>
    </w:p>
    <w:p w14:paraId="7C3DB354" w14:textId="31F65929" w:rsidR="000F0908" w:rsidRDefault="00946363" w:rsidP="00D26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บริษัทต้องทบทวน</w:t>
      </w:r>
      <w:r w:rsidR="009148FF" w:rsidRPr="009E7821">
        <w:rPr>
          <w:rFonts w:ascii="TH SarabunIT๙" w:hAnsi="TH SarabunIT๙" w:cs="TH SarabunIT๙"/>
          <w:sz w:val="32"/>
          <w:szCs w:val="32"/>
          <w:cs/>
        </w:rPr>
        <w:t>กรอบ</w:t>
      </w:r>
      <w:r w:rsidRPr="009E7821">
        <w:rPr>
          <w:rFonts w:ascii="TH SarabunIT๙" w:hAnsi="TH SarabunIT๙" w:cs="TH SarabunIT๙"/>
          <w:sz w:val="32"/>
          <w:szCs w:val="32"/>
          <w:cs/>
        </w:rPr>
        <w:t>นโยบายการลงทุนตามวรรคหนึ่งอย่างน้อยปีละหนึ่งครั้ง และจัดส่งให้สำนักงานเป็นประจำทุกปีภายในเก้าสิบวันนับแต่วันสิ้นปีปฏิทิน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48FF" w:rsidRPr="009E7821">
        <w:rPr>
          <w:rFonts w:ascii="TH SarabunIT๙" w:hAnsi="TH SarabunIT๙" w:cs="TH SarabunIT๙"/>
          <w:sz w:val="32"/>
          <w:szCs w:val="32"/>
          <w:cs/>
        </w:rPr>
        <w:t>และ</w:t>
      </w:r>
      <w:r w:rsidRPr="009E7821">
        <w:rPr>
          <w:rFonts w:ascii="TH SarabunIT๙" w:hAnsi="TH SarabunIT๙" w:cs="TH SarabunIT๙"/>
          <w:sz w:val="32"/>
          <w:szCs w:val="32"/>
          <w:cs/>
        </w:rPr>
        <w:t>ภายในสามสิบวันนับแต่วันที่คณะกรรมการบริษัทอนุมัติการเปลี่ยนแปลงอย่างมีนัยสำคัญ</w:t>
      </w:r>
      <w:r w:rsidR="00355995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14:paraId="40AB2A16" w14:textId="77777777" w:rsidR="00D26CA9" w:rsidRPr="009E7821" w:rsidRDefault="00D26CA9" w:rsidP="00D26CA9">
      <w:pPr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  <w:cs/>
        </w:rPr>
      </w:pPr>
    </w:p>
    <w:p w14:paraId="661598D8" w14:textId="77777777" w:rsidR="00C02430" w:rsidRPr="009E7821" w:rsidRDefault="003B032F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</w:t>
      </w:r>
      <w:r w:rsidR="0000000C" w:rsidRPr="009E7821">
        <w:rPr>
          <w:rFonts w:ascii="TH SarabunIT๙" w:hAnsi="TH SarabunIT๙" w:cs="TH SarabunIT๙"/>
          <w:sz w:val="32"/>
          <w:szCs w:val="32"/>
          <w:cs/>
        </w:rPr>
        <w:t xml:space="preserve"> ๑๑</w:t>
      </w:r>
      <w:r w:rsidR="00B9568C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48FF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2430" w:rsidRPr="009E7821">
        <w:rPr>
          <w:rFonts w:ascii="TH SarabunIT๙" w:hAnsi="TH SarabunIT๙" w:cs="TH SarabunIT๙"/>
          <w:sz w:val="32"/>
          <w:szCs w:val="32"/>
          <w:cs/>
        </w:rPr>
        <w:t>บริษัทต้อง</w:t>
      </w:r>
      <w:r w:rsidR="006C40DF" w:rsidRPr="009E7821">
        <w:rPr>
          <w:rFonts w:ascii="TH SarabunIT๙" w:hAnsi="TH SarabunIT๙" w:cs="TH SarabunIT๙"/>
          <w:sz w:val="32"/>
          <w:szCs w:val="32"/>
          <w:cs/>
        </w:rPr>
        <w:t>จัดให้มี</w:t>
      </w:r>
      <w:r w:rsidR="00C02430" w:rsidRPr="009E7821">
        <w:rPr>
          <w:rFonts w:ascii="TH SarabunIT๙" w:hAnsi="TH SarabunIT๙" w:cs="TH SarabunIT๙"/>
          <w:sz w:val="32"/>
          <w:szCs w:val="32"/>
          <w:cs/>
        </w:rPr>
        <w:t>กระบวนการบริหารความเสี่ยงที่เกิดจากการลงทุนเป็นลายลักษณ์อักษร</w:t>
      </w:r>
      <w:r w:rsidR="00355995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5AA9" w:rsidRPr="009E7821">
        <w:rPr>
          <w:rFonts w:ascii="TH SarabunIT๙" w:hAnsi="TH SarabunIT๙" w:cs="TH SarabunIT๙"/>
          <w:sz w:val="32"/>
          <w:szCs w:val="32"/>
          <w:cs/>
        </w:rPr>
        <w:t>โดยถือเป็นส่วนหนึ่งของ</w:t>
      </w:r>
      <w:r w:rsidR="00D35AA9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นโยบายการบริหารความเสี่ยงรวมตามประกาศว่าด้วย หลักเกณฑ์ วิธีการ และเงื่อนไขในการกำหนดมาตรฐานขั้นต่ำในการบริหารจัดการความเสี่ยงของบริษัทประกันวินาศภัย</w:t>
      </w:r>
      <w:r w:rsidR="00D35AA9" w:rsidRPr="009E7821">
        <w:rPr>
          <w:rFonts w:ascii="TH SarabunIT๙" w:hAnsi="TH SarabunIT๙" w:cs="TH SarabunIT๙"/>
          <w:sz w:val="32"/>
          <w:szCs w:val="32"/>
          <w:cs/>
        </w:rPr>
        <w:t xml:space="preserve"> และต้อง</w:t>
      </w:r>
      <w:r w:rsidR="00C02430" w:rsidRPr="009E7821">
        <w:rPr>
          <w:rFonts w:ascii="TH SarabunIT๙" w:hAnsi="TH SarabunIT๙" w:cs="TH SarabunIT๙"/>
          <w:sz w:val="32"/>
          <w:szCs w:val="32"/>
          <w:cs/>
        </w:rPr>
        <w:t>สอดคล้องกับ</w:t>
      </w:r>
      <w:r w:rsidR="009148FF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กรอบนโยบายการลงทุน </w:t>
      </w:r>
      <w:r w:rsidR="00C02430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ประเภท</w:t>
      </w:r>
      <w:r w:rsidR="00721FB3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สิน</w:t>
      </w:r>
      <w:r w:rsidR="00C02430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ทรัพย์ที่ลงทุน </w:t>
      </w:r>
      <w:r w:rsidR="00530B07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 </w:t>
      </w:r>
      <w:r w:rsidR="00C02430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การประเมินมูลค่าทรัพย์สิน ความสอดคล้อง</w:t>
      </w:r>
      <w:r w:rsidR="00C02430" w:rsidRPr="009E7821">
        <w:rPr>
          <w:rFonts w:ascii="TH SarabunIT๙" w:hAnsi="TH SarabunIT๙" w:cs="TH SarabunIT๙"/>
          <w:sz w:val="32"/>
          <w:szCs w:val="32"/>
          <w:cs/>
        </w:rPr>
        <w:t xml:space="preserve">ระหว่างทรัพย์สินและหนี้สินของบริษัท </w:t>
      </w:r>
      <w:r w:rsidR="00C02430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เพื่อให้บริษัทสามารถประเมิน บริหาร ควบคุม </w:t>
      </w:r>
      <w:r w:rsidR="00E8085D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685EBE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ติดตาม</w:t>
      </w:r>
      <w:r w:rsidR="00513CE3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8085D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ความเสี่ยง</w:t>
      </w:r>
      <w:r w:rsidR="00C02430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ที่เกิด</w:t>
      </w:r>
      <w:r w:rsidR="00E8085D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จาก</w:t>
      </w:r>
      <w:r w:rsidR="00C02430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การลงทุน </w:t>
      </w:r>
      <w:r w:rsidR="00E8085D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เช่น ความเสี่ยงด้าน</w:t>
      </w:r>
      <w:r w:rsidR="00E8085D" w:rsidRPr="009E7821">
        <w:rPr>
          <w:rFonts w:ascii="TH SarabunIT๙" w:hAnsi="TH SarabunIT๙" w:cs="TH SarabunIT๙"/>
          <w:sz w:val="32"/>
          <w:szCs w:val="32"/>
          <w:cs/>
        </w:rPr>
        <w:t xml:space="preserve">ตลาด ความเสี่ยงด้านเครดิต </w:t>
      </w:r>
      <w:r w:rsidR="00E8085D" w:rsidRPr="009E7821">
        <w:rPr>
          <w:rFonts w:ascii="TH SarabunIT๙" w:hAnsi="TH SarabunIT๙" w:cs="TH SarabunIT๙"/>
          <w:spacing w:val="-10"/>
          <w:sz w:val="32"/>
          <w:szCs w:val="32"/>
          <w:cs/>
        </w:rPr>
        <w:t>ความเสี่ยงด้านสภาพคล่อง ความเสี่ยงด้านปฏิบัติการ ความเสี่ยงด้านการกระจุกตัว</w:t>
      </w:r>
      <w:r w:rsidR="00E8085D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20A05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หรือ</w:t>
      </w:r>
      <w:r w:rsidR="00E8085D" w:rsidRPr="009E7821">
        <w:rPr>
          <w:rFonts w:ascii="TH SarabunIT๙" w:hAnsi="TH SarabunIT๙" w:cs="TH SarabunIT๙"/>
          <w:sz w:val="32"/>
          <w:szCs w:val="32"/>
          <w:cs/>
        </w:rPr>
        <w:t>ความเสี่ยงด้านกลยุทธ์</w:t>
      </w:r>
      <w:r w:rsidR="00E8085D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8085D" w:rsidRPr="009E7821">
        <w:rPr>
          <w:rFonts w:ascii="TH SarabunIT๙" w:hAnsi="TH SarabunIT๙" w:cs="TH SarabunIT๙"/>
          <w:sz w:val="32"/>
          <w:szCs w:val="32"/>
          <w:cs/>
        </w:rPr>
        <w:t>โดย</w:t>
      </w:r>
      <w:r w:rsidR="00C02430" w:rsidRPr="009E7821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มีรายละเอียดอย่างน้อย ดังต่อไปนี้ </w:t>
      </w:r>
    </w:p>
    <w:p w14:paraId="65959612" w14:textId="77777777" w:rsidR="00C02430" w:rsidRPr="009E7821" w:rsidRDefault="00C02430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การจัดโครงสร้างองค์กรที่ส่งเสริมให้เกิดการบริหารความเสี่ยงอย่างมีประสิทธิภาพ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โดยมีหน่วยงานในการบริหารความเสี่ยงที่เป็นอิสระจากหน่วยงานการลงทุน </w:t>
      </w:r>
    </w:p>
    <w:p w14:paraId="36AB1731" w14:textId="77777777" w:rsidR="00C02430" w:rsidRPr="009E7821" w:rsidRDefault="00C02430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6CA9">
        <w:rPr>
          <w:rFonts w:ascii="TH SarabunIT๙" w:hAnsi="TH SarabunIT๙" w:cs="TH SarabunIT๙"/>
          <w:spacing w:val="-8"/>
          <w:sz w:val="32"/>
          <w:szCs w:val="32"/>
          <w:cs/>
        </w:rPr>
        <w:t>(๒) การระบุประเภทความเสี่ยงที่เกิดจากการลงทุน ประเภทของความเสี่ยงที่บริษัทอาจมี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และการกำหนดระดับความเสี่ยงที่ยอมรับได้ โดยพิจารณาจาก</w:t>
      </w:r>
      <w:r w:rsidR="0014366D" w:rsidRPr="009E7821">
        <w:rPr>
          <w:rFonts w:ascii="TH SarabunIT๙" w:hAnsi="TH SarabunIT๙" w:cs="TH SarabunIT๙"/>
          <w:sz w:val="32"/>
          <w:szCs w:val="32"/>
          <w:cs/>
        </w:rPr>
        <w:t xml:space="preserve">ความมั่นคงทางการเงินของบริษัท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ความพร้อมในการบริหารและรองรับความเสี่ยงดังกล่าว </w:t>
      </w:r>
    </w:p>
    <w:p w14:paraId="5CA586CB" w14:textId="77777777" w:rsidR="00C02430" w:rsidRPr="009E7821" w:rsidRDefault="00C02430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(๓) วิธีการวัดและประเมินความเสี่ยงที่สามารถสะท้อนความเสี่ยงทั้งหมดที่เกิดขึ้นจากการลงทุนแต่ละประเภทได้อย่างครอบคลุมและรวดเร็วทันเวลา </w:t>
      </w:r>
    </w:p>
    <w:p w14:paraId="55310B56" w14:textId="77777777" w:rsidR="00C02430" w:rsidRPr="00D26CA9" w:rsidRDefault="00C02430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(๔) แนวทางและวิธีการควบคุมความเสี่ยง บริษัทอาจกำหนดนโยบายให้มีการปิดความเสี่ยงที่ไม่มีระบบบริหารความเสี่ยงรองรับ หรือไม่สามารถบริหารความเสี่ยงนั้นได้อย่าง</w:t>
      </w:r>
      <w:r w:rsidR="00E1304C" w:rsidRPr="009E7821">
        <w:rPr>
          <w:rFonts w:ascii="TH SarabunIT๙" w:hAnsi="TH SarabunIT๙" w:cs="TH SarabunIT๙"/>
          <w:sz w:val="32"/>
          <w:szCs w:val="32"/>
          <w:cs/>
        </w:rPr>
        <w:br/>
      </w:r>
      <w:r w:rsidRPr="009E7821">
        <w:rPr>
          <w:rFonts w:ascii="TH SarabunIT๙" w:hAnsi="TH SarabunIT๙" w:cs="TH SarabunIT๙"/>
          <w:sz w:val="32"/>
          <w:szCs w:val="32"/>
          <w:cs/>
        </w:rPr>
        <w:t>มี</w:t>
      </w:r>
      <w:r w:rsidRPr="00D26CA9">
        <w:rPr>
          <w:rFonts w:ascii="TH SarabunIT๙" w:hAnsi="TH SarabunIT๙" w:cs="TH SarabunIT๙"/>
          <w:sz w:val="32"/>
          <w:szCs w:val="32"/>
          <w:cs/>
        </w:rPr>
        <w:t>ประสิทธิภาพ หรือกำหนดให้มีการใช้เครื่องมือบริหารความเสี่ยง ทั้งนี้</w:t>
      </w:r>
      <w:r w:rsidR="00685EBE" w:rsidRPr="00D26C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CA9">
        <w:rPr>
          <w:rFonts w:ascii="TH SarabunIT๙" w:hAnsi="TH SarabunIT๙" w:cs="TH SarabunIT๙"/>
          <w:sz w:val="32"/>
          <w:szCs w:val="32"/>
          <w:cs/>
        </w:rPr>
        <w:t xml:space="preserve">แนวทางที่ใช้ต้องสอดคล้องกับลักษณะการลงทุน ความพร้อมของระบบงาน บุคลากร และระบบข้อมูลที่บริษัทมี </w:t>
      </w:r>
    </w:p>
    <w:p w14:paraId="558CCA2B" w14:textId="77777777" w:rsidR="00C02430" w:rsidRPr="009E7821" w:rsidRDefault="00C02430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(๕) การรายงานและติดตามความเสี่ยง บริษัทต้องจัดให้มีผู้ที่มีหน้าที่ดูแลบริหารความเสี่ยงคอยติดตามความเสี่ยงที่เกิดขึ้นจากการลงทุน และรายงานผลให้ผู้บริหารระดับสูงและคณะกรรมการบริษัททราบอย่างน้อยปีละหนึ่งครั้ง</w:t>
      </w:r>
      <w:r w:rsidR="003C4F5B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34AAFE" w14:textId="77777777" w:rsidR="00C02430" w:rsidRPr="009E7821" w:rsidRDefault="00C02430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3D3C"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>บริษัทต้องทบทวนกระบวนการบริหารความเสี่ยงตามวรรคหนึ่งอย่าง</w:t>
      </w:r>
      <w:r w:rsidR="00E826CC" w:rsidRPr="000E3D3C">
        <w:rPr>
          <w:rFonts w:ascii="TH SarabunIT๙" w:hAnsi="TH SarabunIT๙" w:cs="TH SarabunIT๙"/>
          <w:spacing w:val="-8"/>
          <w:sz w:val="32"/>
          <w:szCs w:val="32"/>
          <w:cs/>
        </w:rPr>
        <w:t>สม่ำเสมอ และจัดส่ง</w:t>
      </w:r>
      <w:r w:rsidR="00E826CC" w:rsidRPr="000E3D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ให้สำนักงานภายในสามสิบวัน </w:t>
      </w:r>
      <w:r w:rsidRPr="000E3D3C">
        <w:rPr>
          <w:rFonts w:ascii="TH SarabunIT๙" w:hAnsi="TH SarabunIT๙" w:cs="TH SarabunIT๙"/>
          <w:spacing w:val="-4"/>
          <w:sz w:val="32"/>
          <w:szCs w:val="32"/>
          <w:cs/>
        </w:rPr>
        <w:t>นับแต่วันที่คณะกรรมการบริษัทอนุมัติการเปลี่ยนแปลงอย่างมีนัยสำคัญ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907DCF" w14:textId="77777777" w:rsidR="0014652A" w:rsidRPr="009E7821" w:rsidRDefault="0014652A" w:rsidP="00E1304C">
      <w:pPr>
        <w:tabs>
          <w:tab w:val="left" w:pos="1440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14:paraId="62373621" w14:textId="77777777" w:rsidR="00C02430" w:rsidRPr="009E7821" w:rsidRDefault="00986A58" w:rsidP="00D26CA9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676D40" w:rsidRPr="009E7821">
        <w:rPr>
          <w:rFonts w:ascii="TH SarabunIT๙" w:hAnsi="TH SarabunIT๙" w:cs="TH SarabunIT๙"/>
          <w:sz w:val="32"/>
          <w:szCs w:val="32"/>
          <w:cs/>
        </w:rPr>
        <w:t xml:space="preserve">๑๒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2430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บริษัทต้องจัดทำแผนการลงทุนของบริษัทเป็นลายลักษณ์อักษร</w:t>
      </w:r>
      <w:r w:rsidR="005F7277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02430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ซึ่งสอดคล้องกับกรอบนโยบายการลงทุน</w:t>
      </w:r>
      <w:r w:rsidR="00C4321F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02430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5F7277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นโยบาย</w:t>
      </w:r>
      <w:r w:rsidR="00C02430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การบริหารความเสี่ยง</w:t>
      </w:r>
      <w:r w:rsidR="005F7277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รวม โดย</w:t>
      </w:r>
      <w:r w:rsidR="00C02430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มีรายละเอียดอย่างน้อย</w:t>
      </w:r>
      <w:r w:rsidR="00C02430" w:rsidRPr="009E7821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14:paraId="7B247836" w14:textId="77777777" w:rsidR="00C02430" w:rsidRPr="009E7821" w:rsidRDefault="00C02430" w:rsidP="00D26CA9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3D3C">
        <w:rPr>
          <w:rFonts w:ascii="TH SarabunIT๙" w:hAnsi="TH SarabunIT๙" w:cs="TH SarabunIT๙"/>
          <w:spacing w:val="-4"/>
          <w:sz w:val="32"/>
          <w:szCs w:val="32"/>
          <w:cs/>
        </w:rPr>
        <w:t>(๑) สัดส่วนของ</w:t>
      </w:r>
      <w:r w:rsidR="00721FB3" w:rsidRPr="000E3D3C">
        <w:rPr>
          <w:rFonts w:ascii="TH SarabunIT๙" w:hAnsi="TH SarabunIT๙" w:cs="TH SarabunIT๙"/>
          <w:spacing w:val="-4"/>
          <w:sz w:val="32"/>
          <w:szCs w:val="32"/>
          <w:cs/>
        </w:rPr>
        <w:t>สิน</w:t>
      </w:r>
      <w:r w:rsidRPr="000E3D3C">
        <w:rPr>
          <w:rFonts w:ascii="TH SarabunIT๙" w:hAnsi="TH SarabunIT๙" w:cs="TH SarabunIT๙"/>
          <w:spacing w:val="-4"/>
          <w:sz w:val="32"/>
          <w:szCs w:val="32"/>
          <w:cs/>
        </w:rPr>
        <w:t>ทรัพย์ลงทุนแต่ละประเภท (</w:t>
      </w:r>
      <w:r w:rsidRPr="000E3D3C">
        <w:rPr>
          <w:rFonts w:ascii="TH SarabunIT๙" w:hAnsi="TH SarabunIT๙" w:cs="TH SarabunIT๙"/>
          <w:spacing w:val="-4"/>
          <w:sz w:val="32"/>
          <w:szCs w:val="32"/>
        </w:rPr>
        <w:t>limits</w:t>
      </w:r>
      <w:r w:rsidR="00E53E56" w:rsidRPr="000E3D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E3D3C">
        <w:rPr>
          <w:rFonts w:ascii="TH SarabunIT๙" w:hAnsi="TH SarabunIT๙" w:cs="TH SarabunIT๙"/>
          <w:spacing w:val="-4"/>
          <w:sz w:val="32"/>
          <w:szCs w:val="32"/>
        </w:rPr>
        <w:t>for</w:t>
      </w:r>
      <w:r w:rsidR="00E53E56" w:rsidRPr="000E3D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E3D3C">
        <w:rPr>
          <w:rFonts w:ascii="TH SarabunIT๙" w:hAnsi="TH SarabunIT๙" w:cs="TH SarabunIT๙"/>
          <w:spacing w:val="-4"/>
          <w:sz w:val="32"/>
          <w:szCs w:val="32"/>
        </w:rPr>
        <w:t>the</w:t>
      </w:r>
      <w:r w:rsidR="00E53E56" w:rsidRPr="000E3D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E3D3C">
        <w:rPr>
          <w:rFonts w:ascii="TH SarabunIT๙" w:hAnsi="TH SarabunIT๙" w:cs="TH SarabunIT๙"/>
          <w:spacing w:val="-4"/>
          <w:sz w:val="32"/>
          <w:szCs w:val="32"/>
        </w:rPr>
        <w:t>allocation</w:t>
      </w:r>
      <w:r w:rsidR="00E53E56" w:rsidRPr="000E3D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E3D3C">
        <w:rPr>
          <w:rFonts w:ascii="TH SarabunIT๙" w:hAnsi="TH SarabunIT๙" w:cs="TH SarabunIT๙"/>
          <w:spacing w:val="-4"/>
          <w:sz w:val="32"/>
          <w:szCs w:val="32"/>
        </w:rPr>
        <w:t>of</w:t>
      </w:r>
      <w:r w:rsidR="00E53E56" w:rsidRPr="000E3D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E3D3C">
        <w:rPr>
          <w:rFonts w:ascii="TH SarabunIT๙" w:hAnsi="TH SarabunIT๙" w:cs="TH SarabunIT๙"/>
          <w:spacing w:val="-4"/>
          <w:sz w:val="32"/>
          <w:szCs w:val="32"/>
        </w:rPr>
        <w:t>assets)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ที่คำนึงถึงการกระจายการลงทุนในแต่ละประเภท</w:t>
      </w:r>
      <w:r w:rsidR="00721FB3" w:rsidRPr="009E7821">
        <w:rPr>
          <w:rFonts w:ascii="TH SarabunIT๙" w:hAnsi="TH SarabunIT๙" w:cs="TH SarabunIT๙"/>
          <w:sz w:val="32"/>
          <w:szCs w:val="32"/>
          <w:cs/>
        </w:rPr>
        <w:t>สิน</w:t>
      </w:r>
      <w:r w:rsidRPr="009E7821">
        <w:rPr>
          <w:rFonts w:ascii="TH SarabunIT๙" w:hAnsi="TH SarabunIT๙" w:cs="TH SarabunIT๙"/>
          <w:sz w:val="32"/>
          <w:szCs w:val="32"/>
          <w:cs/>
        </w:rPr>
        <w:t>ทรัพย์</w:t>
      </w:r>
      <w:r w:rsidR="00164D44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ผู้ออกตราสาร คู่สัญญา ประเภทธุรกิจ ตลาดหรือประเทศที่จะลงทุน สกุลเงิน</w:t>
      </w:r>
      <w:r w:rsidR="00B6229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สภาพคล่อง และระยะเวลาการลงทุน </w:t>
      </w:r>
    </w:p>
    <w:p w14:paraId="4124A2DB" w14:textId="77777777" w:rsidR="000A712B" w:rsidRPr="000E3D3C" w:rsidRDefault="00C02430" w:rsidP="00D26CA9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3D3C">
        <w:rPr>
          <w:rFonts w:ascii="TH SarabunIT๙" w:hAnsi="TH SarabunIT๙" w:cs="TH SarabunIT๙"/>
          <w:sz w:val="32"/>
          <w:szCs w:val="32"/>
          <w:cs/>
        </w:rPr>
        <w:t>(๒) วิธีการคัดเลือก</w:t>
      </w:r>
      <w:r w:rsidR="00721FB3" w:rsidRPr="000E3D3C">
        <w:rPr>
          <w:rFonts w:ascii="TH SarabunIT๙" w:hAnsi="TH SarabunIT๙" w:cs="TH SarabunIT๙"/>
          <w:sz w:val="32"/>
          <w:szCs w:val="32"/>
          <w:cs/>
        </w:rPr>
        <w:t>สิน</w:t>
      </w:r>
      <w:r w:rsidRPr="000E3D3C">
        <w:rPr>
          <w:rFonts w:ascii="TH SarabunIT๙" w:hAnsi="TH SarabunIT๙" w:cs="TH SarabunIT๙"/>
          <w:sz w:val="32"/>
          <w:szCs w:val="32"/>
          <w:cs/>
        </w:rPr>
        <w:t>ทรัพย์ที่จะลงทุน (</w:t>
      </w:r>
      <w:r w:rsidRPr="000E3D3C">
        <w:rPr>
          <w:rFonts w:ascii="TH SarabunIT๙" w:hAnsi="TH SarabunIT๙" w:cs="TH SarabunIT๙"/>
          <w:sz w:val="32"/>
          <w:szCs w:val="32"/>
        </w:rPr>
        <w:t>policy</w:t>
      </w:r>
      <w:r w:rsidR="00E53E56" w:rsidRPr="000E3D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D3C">
        <w:rPr>
          <w:rFonts w:ascii="TH SarabunIT๙" w:hAnsi="TH SarabunIT๙" w:cs="TH SarabunIT๙"/>
          <w:sz w:val="32"/>
          <w:szCs w:val="32"/>
        </w:rPr>
        <w:t>on</w:t>
      </w:r>
      <w:r w:rsidR="00E53E56" w:rsidRPr="000E3D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D3C">
        <w:rPr>
          <w:rFonts w:ascii="TH SarabunIT๙" w:hAnsi="TH SarabunIT๙" w:cs="TH SarabunIT๙"/>
          <w:sz w:val="32"/>
          <w:szCs w:val="32"/>
        </w:rPr>
        <w:t>the</w:t>
      </w:r>
      <w:r w:rsidR="00E53E56" w:rsidRPr="000E3D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D3C">
        <w:rPr>
          <w:rFonts w:ascii="TH SarabunIT๙" w:hAnsi="TH SarabunIT๙" w:cs="TH SarabunIT๙"/>
          <w:sz w:val="32"/>
          <w:szCs w:val="32"/>
        </w:rPr>
        <w:t>selection</w:t>
      </w:r>
      <w:r w:rsidR="00E53E56" w:rsidRPr="000E3D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D3C">
        <w:rPr>
          <w:rFonts w:ascii="TH SarabunIT๙" w:hAnsi="TH SarabunIT๙" w:cs="TH SarabunIT๙"/>
          <w:sz w:val="32"/>
          <w:szCs w:val="32"/>
        </w:rPr>
        <w:t>of</w:t>
      </w:r>
      <w:r w:rsidR="00E53E56" w:rsidRPr="000E3D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D3C">
        <w:rPr>
          <w:rFonts w:ascii="TH SarabunIT๙" w:hAnsi="TH SarabunIT๙" w:cs="TH SarabunIT๙"/>
          <w:sz w:val="32"/>
          <w:szCs w:val="32"/>
        </w:rPr>
        <w:t>individual</w:t>
      </w:r>
      <w:r w:rsidR="00E53E56" w:rsidRPr="000E3D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D3C">
        <w:rPr>
          <w:rFonts w:ascii="TH SarabunIT๙" w:hAnsi="TH SarabunIT๙" w:cs="TH SarabunIT๙"/>
          <w:sz w:val="32"/>
          <w:szCs w:val="32"/>
        </w:rPr>
        <w:t>securities)</w:t>
      </w:r>
      <w:r w:rsidR="00E53E56" w:rsidRPr="000E3D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88937C" w14:textId="28279952" w:rsidR="00391622" w:rsidRPr="009E7821" w:rsidRDefault="00C02430" w:rsidP="00D26CA9">
      <w:pPr>
        <w:tabs>
          <w:tab w:val="left" w:pos="1134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(๓)</w:t>
      </w:r>
      <w:r w:rsidR="00391622"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18"/>
      </w:r>
      <w:r w:rsidR="00391622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1622" w:rsidRPr="009E7821">
        <w:rPr>
          <w:rFonts w:ascii="TH SarabunIT๙" w:eastAsia="EucrosiaUPCBold" w:hAnsi="TH SarabunIT๙" w:cs="TH SarabunIT๙"/>
          <w:spacing w:val="-6"/>
          <w:sz w:val="32"/>
          <w:szCs w:val="32"/>
          <w:cs/>
        </w:rPr>
        <w:t>กรณีบริษัทมีการให้กู้ยืม การให้เช่าซื้อรถ การรับอาวัลตั๋วเงิน หรือการออกหนังสือค้ำประกันเพื่อเป็นหลักประกันตามสัญญาของโครงการต่าง ๆ ตามข้อ ๙/๑ วรรคหนึ่ง แก่บุคคลใด</w:t>
      </w:r>
      <w:r w:rsidR="00391622"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 xml:space="preserve"> บริษัทต้องกำหนดนโยบายด้านสินเชื่อเกี่ยวกับการให้กู้ยืม การให้เช่าซื้อรถ การรับอาวัลตั๋วเงิน</w:t>
      </w:r>
      <w:r w:rsidR="00391622"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หรือ   </w:t>
      </w:r>
      <w:r w:rsidR="00391622"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การออกหนังสือค้ำประกันเพื่อเป็นหลักประกันตามสัญญาของโครงการต่าง ๆ ที่ครอบคลุมรายละเอียด</w:t>
      </w:r>
      <w:r w:rsidR="00391622"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อย่างน้อย ดังต่อไปนี้ </w:t>
      </w:r>
    </w:p>
    <w:p w14:paraId="538ED36A" w14:textId="51090DA4" w:rsidR="00391622" w:rsidRPr="009E7821" w:rsidRDefault="00391622" w:rsidP="00D26CA9">
      <w:pPr>
        <w:tabs>
          <w:tab w:val="left" w:pos="0"/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(ก) ระเบียบวิธีปฏิบัติ และหลักเกณฑ์เงื่อนไขในการทำธุรกรรมด้านสินเชื่อ </w:t>
      </w:r>
      <w:r w:rsidRPr="009E7821">
        <w:rPr>
          <w:rFonts w:ascii="TH SarabunIT๙" w:eastAsia="EucrosiaUPCBold" w:hAnsi="TH SarabunIT๙" w:cs="TH SarabunIT๙"/>
          <w:spacing w:val="-8"/>
          <w:sz w:val="32"/>
          <w:szCs w:val="32"/>
          <w:cs/>
        </w:rPr>
        <w:t>ตลอดจนการบริหารความเสี่ยง การควบคุมภายใน การจัดเก็บข้อมูล และการจัดทำรายงานเพื่อการติดตาม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และวิเคราะห์ข้อมูลและความเสี่ยงที่เกี่ยวข้องที่เป็นลายลักษณ์อักษรซึ่งต้องได้รับความเห็นชอบจากคณะกรรมการบริษัท ทั้งนี้ ให้เป็นไปตามที่นายทะเบียนประกาศกำหนด โดยต้องมีมาตรฐานไม่ต่ำกว่าที่ธนาคารแห่งประเทศไทยกำหนดให้สถาบันการเงินถือปฏิบัติ</w:t>
      </w:r>
    </w:p>
    <w:p w14:paraId="29515B68" w14:textId="4BEE94FF" w:rsidR="00391622" w:rsidRPr="009E7821" w:rsidRDefault="00391622" w:rsidP="00D26CA9">
      <w:pPr>
        <w:tabs>
          <w:tab w:val="left" w:pos="0"/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(ข) ผู้รับผิดชอบที่เกี่ยวข้องในกระบวนการด้านสินเชื่อ ซึ่งแบ่งแยกหน้าที่</w:t>
      </w:r>
      <w:r w:rsidR="00D26CA9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</w:t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ความรับผิดชอบด้านการปฏิบัติงานด้านสินเชื่อ การบริหารความเสี่ยงที่เกี่ยวข้องกับธุรกรรมด้านสินเชื่อ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และการตรวจสอบธุรกรรมด้านสินเชื่อ โดยมีรายละเอียดอย่างน้อย ดังต่อไปนี้</w:t>
      </w:r>
    </w:p>
    <w:p w14:paraId="312C6CB7" w14:textId="1C9C2959" w:rsidR="00391622" w:rsidRPr="00D26CA9" w:rsidRDefault="00391622" w:rsidP="00D26CA9">
      <w:pPr>
        <w:tabs>
          <w:tab w:val="left" w:pos="1134"/>
          <w:tab w:val="left" w:pos="2268"/>
        </w:tabs>
        <w:ind w:firstLine="1985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D26CA9">
        <w:rPr>
          <w:rFonts w:ascii="TH SarabunIT๙" w:eastAsia="EucrosiaUPCBold" w:hAnsi="TH SarabunIT๙" w:cs="TH SarabunIT๙"/>
          <w:sz w:val="32"/>
          <w:szCs w:val="32"/>
          <w:cs/>
        </w:rPr>
        <w:t>๑</w:t>
      </w:r>
      <w:r w:rsidRPr="00D26CA9">
        <w:rPr>
          <w:rFonts w:ascii="TH SarabunIT๙" w:eastAsia="EucrosiaUPCBold" w:hAnsi="TH SarabunIT๙" w:cs="TH SarabunIT๙"/>
          <w:spacing w:val="-6"/>
          <w:sz w:val="32"/>
          <w:szCs w:val="32"/>
          <w:cs/>
        </w:rPr>
        <w:t>) ผู้วิเคราะห์สินเชื่อต้องวิเคราะห์ด้านความเสี่ยงของการผิดนัดชำระหนี้ตามลักษณะ</w:t>
      </w:r>
      <w:r w:rsidRPr="00D26CA9">
        <w:rPr>
          <w:rFonts w:ascii="TH SarabunIT๙" w:eastAsia="EucrosiaUPCBold" w:hAnsi="TH SarabunIT๙" w:cs="TH SarabunIT๙"/>
          <w:spacing w:val="-8"/>
          <w:sz w:val="32"/>
          <w:szCs w:val="32"/>
          <w:cs/>
        </w:rPr>
        <w:t>หรือประเภทสินเชื่อ หลักประกัน และหลักเกณฑ์การคิดดอกเบี้ย ก่อนนำเสนอผู้มีอำนาจอนุมัติ</w:t>
      </w:r>
      <w:r w:rsidRPr="00D26CA9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</w:p>
    <w:p w14:paraId="10536A58" w14:textId="23BF1879" w:rsidR="00391622" w:rsidRPr="00D26CA9" w:rsidRDefault="00391622" w:rsidP="00D26CA9">
      <w:pPr>
        <w:tabs>
          <w:tab w:val="left" w:pos="1134"/>
          <w:tab w:val="left" w:pos="2268"/>
        </w:tabs>
        <w:ind w:firstLine="1985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D26CA9">
        <w:rPr>
          <w:rFonts w:ascii="TH SarabunIT๙" w:eastAsia="EucrosiaUPCBold" w:hAnsi="TH SarabunIT๙" w:cs="TH SarabunIT๙"/>
          <w:spacing w:val="-6"/>
          <w:sz w:val="32"/>
          <w:szCs w:val="32"/>
          <w:cs/>
        </w:rPr>
        <w:lastRenderedPageBreak/>
        <w:t>๒) ผู้มีอำนาจในการอนุมัติธุรกรรมด้านสินเชื่อในแต่ละระดับที่มีความเหมาะสม</w:t>
      </w:r>
      <w:r w:rsidRPr="00D26CA9">
        <w:rPr>
          <w:rFonts w:ascii="TH SarabunIT๙" w:eastAsia="EucrosiaUPCBold" w:hAnsi="TH SarabunIT๙" w:cs="TH SarabunIT๙"/>
          <w:sz w:val="32"/>
          <w:szCs w:val="32"/>
          <w:cs/>
        </w:rPr>
        <w:t xml:space="preserve"> โดยต้องระบุอำนาจในการอนุมัติให้ชัดเจนทั้งตามประเภทธุรกรรมสินเชื่อ และวงเงินสินเชื่อสูงสุด</w:t>
      </w:r>
      <w:r w:rsidR="00D26CA9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 </w:t>
      </w:r>
      <w:r w:rsidRPr="00D26CA9">
        <w:rPr>
          <w:rFonts w:ascii="TH SarabunIT๙" w:eastAsia="EucrosiaUPCBold" w:hAnsi="TH SarabunIT๙" w:cs="TH SarabunIT๙"/>
          <w:sz w:val="32"/>
          <w:szCs w:val="32"/>
          <w:cs/>
        </w:rPr>
        <w:t xml:space="preserve">ที่แต่ละตำแหน่งมีอำนาจในการอนุมัติ </w:t>
      </w:r>
    </w:p>
    <w:p w14:paraId="6B237ED8" w14:textId="43CC11E0" w:rsidR="00391622" w:rsidRPr="00D26CA9" w:rsidRDefault="00391622" w:rsidP="00D26CA9">
      <w:pPr>
        <w:tabs>
          <w:tab w:val="left" w:pos="1134"/>
          <w:tab w:val="left" w:pos="2268"/>
        </w:tabs>
        <w:ind w:firstLine="1985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D26CA9">
        <w:rPr>
          <w:rFonts w:ascii="TH SarabunIT๙" w:eastAsia="EucrosiaUPCBold" w:hAnsi="TH SarabunIT๙" w:cs="TH SarabunIT๙"/>
          <w:sz w:val="32"/>
          <w:szCs w:val="32"/>
          <w:cs/>
        </w:rPr>
        <w:t>๓) ผู้รับผิดชอบหรือตรวจสอบความถูกต้องของการปฏิบัติงาน ภายหลัง</w:t>
      </w:r>
      <w:r w:rsidR="00D26CA9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</w:t>
      </w:r>
      <w:r w:rsidRPr="00D26CA9">
        <w:rPr>
          <w:rFonts w:ascii="TH SarabunIT๙" w:eastAsia="EucrosiaUPCBold" w:hAnsi="TH SarabunIT๙" w:cs="TH SarabunIT๙"/>
          <w:sz w:val="32"/>
          <w:szCs w:val="32"/>
          <w:cs/>
        </w:rPr>
        <w:t>การอนุมัติสินเชื่อ</w:t>
      </w:r>
    </w:p>
    <w:p w14:paraId="4BC60C3E" w14:textId="6AD64F44" w:rsidR="00391622" w:rsidRPr="00D26CA9" w:rsidRDefault="00391622" w:rsidP="00D26CA9">
      <w:pPr>
        <w:tabs>
          <w:tab w:val="left" w:pos="1134"/>
          <w:tab w:val="left" w:pos="2268"/>
        </w:tabs>
        <w:ind w:firstLine="1985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D26CA9">
        <w:rPr>
          <w:rFonts w:ascii="TH SarabunIT๙" w:eastAsia="EucrosiaUPCBold" w:hAnsi="TH SarabunIT๙" w:cs="TH SarabunIT๙"/>
          <w:sz w:val="32"/>
          <w:szCs w:val="32"/>
          <w:cs/>
        </w:rPr>
        <w:t xml:space="preserve">๔) ผู้ติดตามดูแล และรายงานความเสี่ยงที่เกี่ยวข้องกับธุรกรรมด้านสินเชื่อต่อคณะกรรมการบริษัท หรือคณะกรรมการอื่นที่ได้รับมอบหมาย </w:t>
      </w:r>
    </w:p>
    <w:p w14:paraId="07D09665" w14:textId="3AABD3F2" w:rsidR="00391622" w:rsidRPr="00D26CA9" w:rsidRDefault="00391622" w:rsidP="00D26CA9">
      <w:pPr>
        <w:tabs>
          <w:tab w:val="left" w:pos="1134"/>
          <w:tab w:val="left" w:pos="2268"/>
        </w:tabs>
        <w:ind w:firstLine="1985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D26CA9">
        <w:rPr>
          <w:rFonts w:ascii="TH SarabunIT๙" w:eastAsia="EucrosiaUPCBold" w:hAnsi="TH SarabunIT๙" w:cs="TH SarabunIT๙"/>
          <w:sz w:val="32"/>
          <w:szCs w:val="32"/>
          <w:cs/>
        </w:rPr>
        <w:t>๕) ผู้รับผิดชอบตรวจสอบการทำธุรกรรมด้านสินเชื่อ โดยต้องรายงานผลการตรวจสอบโดยตรงต่อคณะกรรมการของบริษัทอย่างสม่ำเสมอ</w:t>
      </w:r>
    </w:p>
    <w:p w14:paraId="68265B6F" w14:textId="1DF07524" w:rsidR="00391622" w:rsidRPr="009E7821" w:rsidRDefault="00391622" w:rsidP="00D26CA9">
      <w:pPr>
        <w:tabs>
          <w:tab w:val="left" w:pos="1134"/>
          <w:tab w:val="left" w:pos="1843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บุคคลตาม ๑) ๒) และ ๔) ต้องไม่ใช่บุคคลเดียวกัน และหน่วยงานที่รับผิดชอบ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ตาม ๑) และ ๒) กับหน่วยงานที่รับผิดชอบตาม ๓) ๔) และ ๕) ต้องไม่ใช่หน่วยงานเดียวกัน</w:t>
      </w:r>
    </w:p>
    <w:p w14:paraId="228E9AC0" w14:textId="77777777" w:rsidR="00C02430" w:rsidRPr="009E7821" w:rsidRDefault="00C02430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(๔) กรณีที่บริษัทมีการเข้าเป็นคู่สัญญาซื้อขายล่วงหน้า และลงทุนในตราสาร</w:t>
      </w:r>
      <w:r w:rsidR="008E1276" w:rsidRPr="009E7821">
        <w:rPr>
          <w:rFonts w:ascii="TH SarabunIT๙" w:hAnsi="TH SarabunIT๙" w:cs="TH SarabunIT๙"/>
          <w:sz w:val="32"/>
          <w:szCs w:val="32"/>
          <w:cs/>
        </w:rPr>
        <w:t>หนี้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ที่มีลักษณะของสัญญาซื้อขายล่วงหน้าแฝง บริษัทต้องกำหนดแผนงานการทำสัญญาซื้อขายล่วงหน้า หรือลงทุนในตราสาร</w:t>
      </w:r>
      <w:r w:rsidR="008E1276" w:rsidRPr="009E7821">
        <w:rPr>
          <w:rFonts w:ascii="TH SarabunIT๙" w:hAnsi="TH SarabunIT๙" w:cs="TH SarabunIT๙"/>
          <w:sz w:val="32"/>
          <w:szCs w:val="32"/>
          <w:cs/>
        </w:rPr>
        <w:t>หนี้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ที่มีลักษณะของสัญญาซื้อขายล่วงหน้าแฝง ที่สอดคล้องกับแนวนโยบายหรือวัตถุประสงค์ของการทำสัญญาซื้อขายล่วงหน้า หรือลงทุนในตราสาร</w:t>
      </w:r>
      <w:r w:rsidR="00D26779" w:rsidRPr="009E7821">
        <w:rPr>
          <w:rFonts w:ascii="TH SarabunIT๙" w:hAnsi="TH SarabunIT๙" w:cs="TH SarabunIT๙"/>
          <w:sz w:val="32"/>
          <w:szCs w:val="32"/>
          <w:cs/>
        </w:rPr>
        <w:t>หนี้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ที่มีลักษณะของสัญญาซื้อขาย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ล่วงหน้าแฝง โดยอาจแบ่งเป็นประเภทต่างๆ</w:t>
      </w:r>
      <w:r w:rsidR="00F122C9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ตามความเหมาะสม เช่น ประเภทธุรกรรม ประเภทตัวแปร</w:t>
      </w:r>
      <w:r w:rsidRPr="009E7821">
        <w:rPr>
          <w:rFonts w:ascii="TH SarabunIT๙" w:hAnsi="TH SarabunIT๙" w:cs="TH SarabunIT๙"/>
          <w:sz w:val="32"/>
          <w:szCs w:val="32"/>
          <w:cs/>
        </w:rPr>
        <w:t>หรือสินทรัพย์อ้างอิง ประเภทของคู่สัญญา</w:t>
      </w:r>
    </w:p>
    <w:p w14:paraId="53D38107" w14:textId="77777777" w:rsidR="00C02430" w:rsidRPr="009E7821" w:rsidRDefault="00C02430" w:rsidP="00D26CA9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บริษัทต้องทบทวนแผนการลงทุนตามวรรคหนึ่งอย่างน้อยปีละหนึ่งครั้ง และจัดส่งให้สำนักงานเป็นประจำทุกปีภายในเก้าสิบวันนับแต่วันสิ้นปีปฏิทิน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767A" w:rsidRPr="009E7821">
        <w:rPr>
          <w:rFonts w:ascii="TH SarabunIT๙" w:hAnsi="TH SarabunIT๙" w:cs="TH SarabunIT๙"/>
          <w:sz w:val="32"/>
          <w:szCs w:val="32"/>
          <w:cs/>
        </w:rPr>
        <w:t>และ</w:t>
      </w:r>
      <w:r w:rsidRPr="009E7821">
        <w:rPr>
          <w:rFonts w:ascii="TH SarabunIT๙" w:hAnsi="TH SarabunIT๙" w:cs="TH SarabunIT๙"/>
          <w:sz w:val="32"/>
          <w:szCs w:val="32"/>
          <w:cs/>
        </w:rPr>
        <w:t>ภายในสามสิบวันนับแต่วันที่คณะกรรมการลงทุนอนุมัติการเปลี่ยนแปลงอย่างมีนัยสำคัญ แล้วแต่กรณี</w:t>
      </w:r>
    </w:p>
    <w:p w14:paraId="7409DC1B" w14:textId="77777777" w:rsidR="0014652A" w:rsidRPr="009E7821" w:rsidRDefault="0014652A" w:rsidP="0079768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4DED99" w14:textId="77777777" w:rsidR="00E36B66" w:rsidRPr="009E7821" w:rsidRDefault="006C449A" w:rsidP="00D26CA9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615810" w:rsidRPr="009E7821">
        <w:rPr>
          <w:rFonts w:ascii="TH SarabunIT๙" w:hAnsi="TH SarabunIT๙" w:cs="TH SarabunIT๙"/>
          <w:sz w:val="32"/>
          <w:szCs w:val="32"/>
          <w:cs/>
        </w:rPr>
        <w:t>๑</w:t>
      </w:r>
      <w:r w:rsidR="00EF7070" w:rsidRPr="009E7821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D9767A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2924" w:rsidRPr="009E7821">
        <w:rPr>
          <w:rFonts w:ascii="TH SarabunIT๙" w:hAnsi="TH SarabunIT๙" w:cs="TH SarabunIT๙"/>
          <w:sz w:val="32"/>
          <w:szCs w:val="32"/>
          <w:cs/>
        </w:rPr>
        <w:t>บริษัทต้องจัดให้มีระบบการควบคุมภายในและการตรวจสอบเกี่ยวกับการลงทุน โดยมีรายละเอียดอย่างน้อย ดังต่อไปนี้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DA0CEBC" w14:textId="77777777" w:rsidR="00BD4B1A" w:rsidRPr="009E7821" w:rsidRDefault="00BD4B1A" w:rsidP="00D26CA9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(๑) การจัดทำระเบียบวิธีปฏิบัติเกี่ยวกับการลงทุนเป็นลายลักษณ์อักษร เพื่อให้เกิดความรัดกุมในการปฏิบัติงาน และการติดตามดูแลการปฏิบัติงานให้สอดคล้องกับกรอบนโยบาย</w:t>
      </w:r>
      <w:r w:rsidR="00685EBE" w:rsidRPr="009E7821">
        <w:rPr>
          <w:rFonts w:ascii="TH SarabunIT๙" w:hAnsi="TH SarabunIT๙" w:cs="TH SarabunIT๙"/>
          <w:sz w:val="32"/>
          <w:szCs w:val="32"/>
          <w:cs/>
        </w:rPr>
        <w:br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การลงทุนของบริษัท และข้อกำหนดของกฎหมายที่เกี่ยวข้อง </w:t>
      </w:r>
    </w:p>
    <w:p w14:paraId="1D27FF6E" w14:textId="77777777" w:rsidR="00BD4B1A" w:rsidRPr="009E7821" w:rsidRDefault="00BD4B1A" w:rsidP="00D26CA9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(๒) การตรวจสอบการปฏิบัติตามระเบียบวิธีปฏิบัติเกี่ยวกับการลงทุนโดยหน่วยงานอิสระ ตามระเบียบ วิธีการ และความถี่ที่บริษัทกำหนด </w:t>
      </w:r>
    </w:p>
    <w:p w14:paraId="227EDFA0" w14:textId="77777777" w:rsidR="00E36B66" w:rsidRPr="009E7821" w:rsidRDefault="00BD4B1A" w:rsidP="00D26CA9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2A71CB" w:rsidRPr="009E7821">
        <w:rPr>
          <w:rFonts w:ascii="TH SarabunIT๙" w:hAnsi="TH SarabunIT๙" w:cs="TH SarabunIT๙"/>
          <w:sz w:val="32"/>
          <w:szCs w:val="32"/>
          <w:cs/>
        </w:rPr>
        <w:t>การประเมินผลและ</w:t>
      </w:r>
      <w:r w:rsidRPr="009E7821">
        <w:rPr>
          <w:rFonts w:ascii="TH SarabunIT๙" w:hAnsi="TH SarabunIT๙" w:cs="TH SarabunIT๙"/>
          <w:sz w:val="32"/>
          <w:szCs w:val="32"/>
          <w:cs/>
        </w:rPr>
        <w:t>การรายงาน</w:t>
      </w:r>
      <w:r w:rsidR="002A71CB" w:rsidRPr="009E7821">
        <w:rPr>
          <w:rFonts w:ascii="TH SarabunIT๙" w:hAnsi="TH SarabunIT๙" w:cs="TH SarabunIT๙"/>
          <w:sz w:val="32"/>
          <w:szCs w:val="32"/>
          <w:cs/>
        </w:rPr>
        <w:t>ผล</w:t>
      </w:r>
      <w:r w:rsidRPr="009E7821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ต่อคณะกรรมการบริษัท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ab/>
      </w:r>
    </w:p>
    <w:p w14:paraId="7855CD98" w14:textId="77777777" w:rsidR="00E36B66" w:rsidRPr="009E7821" w:rsidRDefault="00E36B66" w:rsidP="00E1304C">
      <w:pPr>
        <w:tabs>
          <w:tab w:val="left" w:pos="1440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14:paraId="0EBD4392" w14:textId="77777777" w:rsidR="00E36B66" w:rsidRPr="009E7821" w:rsidRDefault="00F51E29" w:rsidP="00D26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๑</w:t>
      </w:r>
      <w:r w:rsidR="00EF7070" w:rsidRPr="009E7821">
        <w:rPr>
          <w:rFonts w:ascii="TH SarabunIT๙" w:hAnsi="TH SarabunIT๙" w:cs="TH SarabunIT๙"/>
          <w:sz w:val="32"/>
          <w:szCs w:val="32"/>
          <w:cs/>
        </w:rPr>
        <w:t>๔</w:t>
      </w:r>
      <w:r w:rsidR="00F4615E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6FEB" w:rsidRPr="009E7821">
        <w:rPr>
          <w:rFonts w:ascii="TH SarabunIT๙" w:hAnsi="TH SarabunIT๙" w:cs="TH SarabunIT๙"/>
          <w:sz w:val="32"/>
          <w:szCs w:val="32"/>
          <w:cs/>
        </w:rPr>
        <w:t>บริษัทต้องจัด</w:t>
      </w:r>
      <w:r w:rsidR="00685EBE" w:rsidRPr="009E7821">
        <w:rPr>
          <w:rFonts w:ascii="TH SarabunIT๙" w:hAnsi="TH SarabunIT๙" w:cs="TH SarabunIT๙"/>
          <w:sz w:val="32"/>
          <w:szCs w:val="32"/>
          <w:cs/>
        </w:rPr>
        <w:t>ทำ</w:t>
      </w:r>
      <w:r w:rsidR="003A6FEB" w:rsidRPr="009E7821">
        <w:rPr>
          <w:rFonts w:ascii="TH SarabunIT๙" w:hAnsi="TH SarabunIT๙" w:cs="TH SarabunIT๙"/>
          <w:sz w:val="32"/>
          <w:szCs w:val="32"/>
          <w:cs/>
        </w:rPr>
        <w:t xml:space="preserve">ระเบียบวิธีปฏิบัติเกี่ยวกับการลงทุนเป็นลายลักษณ์อักษร ซึ่งมีรายละเอียดการปฏิบัติที่เกี่ยวข้องกับกระบวนการลงทุนตั้งแต่เริ่มต้นจนสิ้นสุดกระบวนการลงทุน </w:t>
      </w:r>
      <w:r w:rsidR="00483E40" w:rsidRPr="009E7821">
        <w:rPr>
          <w:rFonts w:ascii="TH SarabunIT๙" w:hAnsi="TH SarabunIT๙" w:cs="TH SarabunIT๙"/>
          <w:sz w:val="32"/>
          <w:szCs w:val="32"/>
          <w:cs/>
        </w:rPr>
        <w:t>การแบ่งแยกหน้าที่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25D6" w:rsidRPr="009E7821">
        <w:rPr>
          <w:rFonts w:ascii="TH SarabunIT๙" w:hAnsi="TH SarabunIT๙" w:cs="TH SarabunIT๙"/>
          <w:sz w:val="32"/>
          <w:szCs w:val="32"/>
        </w:rPr>
        <w:t>(s</w:t>
      </w:r>
      <w:r w:rsidR="00483E40" w:rsidRPr="009E7821">
        <w:rPr>
          <w:rFonts w:ascii="TH SarabunIT๙" w:hAnsi="TH SarabunIT๙" w:cs="TH SarabunIT๙"/>
          <w:sz w:val="32"/>
          <w:szCs w:val="32"/>
        </w:rPr>
        <w:t>eg</w:t>
      </w:r>
      <w:r w:rsidR="00C225D6" w:rsidRPr="009E7821">
        <w:rPr>
          <w:rFonts w:ascii="TH SarabunIT๙" w:hAnsi="TH SarabunIT๙" w:cs="TH SarabunIT๙"/>
          <w:sz w:val="32"/>
          <w:szCs w:val="32"/>
        </w:rPr>
        <w:t>regation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25D6" w:rsidRPr="009E7821">
        <w:rPr>
          <w:rFonts w:ascii="TH SarabunIT๙" w:hAnsi="TH SarabunIT๙" w:cs="TH SarabunIT๙"/>
          <w:sz w:val="32"/>
          <w:szCs w:val="32"/>
        </w:rPr>
        <w:t>of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25D6" w:rsidRPr="009E7821">
        <w:rPr>
          <w:rFonts w:ascii="TH SarabunIT๙" w:hAnsi="TH SarabunIT๙" w:cs="TH SarabunIT๙"/>
          <w:sz w:val="32"/>
          <w:szCs w:val="32"/>
        </w:rPr>
        <w:t>d</w:t>
      </w:r>
      <w:r w:rsidR="00483E40" w:rsidRPr="009E7821">
        <w:rPr>
          <w:rFonts w:ascii="TH SarabunIT๙" w:hAnsi="TH SarabunIT๙" w:cs="TH SarabunIT๙"/>
          <w:sz w:val="32"/>
          <w:szCs w:val="32"/>
        </w:rPr>
        <w:t>uty)</w:t>
      </w:r>
      <w:r w:rsidR="00483E40" w:rsidRPr="009E7821">
        <w:rPr>
          <w:rFonts w:ascii="TH SarabunIT๙" w:hAnsi="TH SarabunIT๙" w:cs="TH SarabunIT๙"/>
          <w:sz w:val="32"/>
          <w:szCs w:val="32"/>
          <w:cs/>
        </w:rPr>
        <w:t xml:space="preserve"> ในการปฏิบัติงานอย่างเหมาะสมเพื่อให้เกิดการสอบยันความถูกต้องระหว่างกัน </w:t>
      </w:r>
      <w:r w:rsidR="00C225D6" w:rsidRPr="009E7821">
        <w:rPr>
          <w:rFonts w:ascii="TH SarabunIT๙" w:hAnsi="TH SarabunIT๙" w:cs="TH SarabunIT๙"/>
          <w:sz w:val="32"/>
          <w:szCs w:val="32"/>
        </w:rPr>
        <w:t>(checks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25D6" w:rsidRPr="009E7821">
        <w:rPr>
          <w:rFonts w:ascii="TH SarabunIT๙" w:hAnsi="TH SarabunIT๙" w:cs="TH SarabunIT๙"/>
          <w:sz w:val="32"/>
          <w:szCs w:val="32"/>
        </w:rPr>
        <w:t>and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25D6" w:rsidRPr="009E7821">
        <w:rPr>
          <w:rFonts w:ascii="TH SarabunIT๙" w:hAnsi="TH SarabunIT๙" w:cs="TH SarabunIT๙"/>
          <w:sz w:val="32"/>
          <w:szCs w:val="32"/>
        </w:rPr>
        <w:t>b</w:t>
      </w:r>
      <w:r w:rsidR="00483E40" w:rsidRPr="009E7821">
        <w:rPr>
          <w:rFonts w:ascii="TH SarabunIT๙" w:hAnsi="TH SarabunIT๙" w:cs="TH SarabunIT๙"/>
          <w:sz w:val="32"/>
          <w:szCs w:val="32"/>
        </w:rPr>
        <w:t>alances)</w:t>
      </w:r>
      <w:r w:rsidR="00483E4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167C" w:rsidRPr="009E7821">
        <w:rPr>
          <w:rFonts w:ascii="TH SarabunIT๙" w:hAnsi="TH SarabunIT๙" w:cs="TH SarabunIT๙"/>
          <w:sz w:val="32"/>
          <w:szCs w:val="32"/>
          <w:cs/>
        </w:rPr>
        <w:t xml:space="preserve">การกำหนดอำนาจในการอนุมัติการลงทุน </w:t>
      </w:r>
      <w:r w:rsidR="00C225D6" w:rsidRPr="009E7821">
        <w:rPr>
          <w:rFonts w:ascii="TH SarabunIT๙" w:hAnsi="TH SarabunIT๙" w:cs="TH SarabunIT๙"/>
          <w:sz w:val="32"/>
          <w:szCs w:val="32"/>
        </w:rPr>
        <w:t>(a</w:t>
      </w:r>
      <w:r w:rsidR="000E167C" w:rsidRPr="009E7821">
        <w:rPr>
          <w:rFonts w:ascii="TH SarabunIT๙" w:hAnsi="TH SarabunIT๙" w:cs="TH SarabunIT๙"/>
          <w:sz w:val="32"/>
          <w:szCs w:val="32"/>
        </w:rPr>
        <w:t>uthority)</w:t>
      </w:r>
      <w:r w:rsidR="000E167C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6FEB" w:rsidRPr="009E7821">
        <w:rPr>
          <w:rFonts w:ascii="TH SarabunIT๙" w:hAnsi="TH SarabunIT๙" w:cs="TH SarabunIT๙"/>
          <w:sz w:val="32"/>
          <w:szCs w:val="32"/>
          <w:cs/>
        </w:rPr>
        <w:t>โดย</w:t>
      </w:r>
      <w:r w:rsidR="00B62FCA" w:rsidRPr="009E7821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มีรายละเอียดอย่างน้อย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</w:p>
    <w:p w14:paraId="0DD5FB8E" w14:textId="77777777" w:rsidR="00E36B66" w:rsidRPr="009E7821" w:rsidRDefault="00C225D6" w:rsidP="00D26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F51E29" w:rsidRPr="009E7821">
        <w:rPr>
          <w:rFonts w:ascii="TH SarabunIT๙" w:hAnsi="TH SarabunIT๙" w:cs="TH SarabunIT๙"/>
          <w:sz w:val="32"/>
          <w:szCs w:val="32"/>
          <w:cs/>
        </w:rPr>
        <w:t>๑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) ขั้นตอนและวิธีปฏิบัติในการขออนุมัติ</w:t>
      </w:r>
      <w:r w:rsidR="000E167C" w:rsidRPr="009E7821">
        <w:rPr>
          <w:rFonts w:ascii="TH SarabunIT๙" w:hAnsi="TH SarabunIT๙" w:cs="TH SarabunIT๙"/>
          <w:sz w:val="32"/>
          <w:szCs w:val="32"/>
          <w:cs/>
        </w:rPr>
        <w:t>การ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ลงทุน </w:t>
      </w:r>
    </w:p>
    <w:p w14:paraId="65201CF3" w14:textId="77777777" w:rsidR="00E36B66" w:rsidRPr="009E7821" w:rsidRDefault="00C225D6" w:rsidP="00D26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="00F51E29" w:rsidRPr="009E7821">
        <w:rPr>
          <w:rFonts w:ascii="TH SarabunIT๙" w:hAnsi="TH SarabunIT๙" w:cs="TH SarabunIT๙"/>
          <w:sz w:val="32"/>
          <w:szCs w:val="32"/>
          <w:cs/>
        </w:rPr>
        <w:t>๒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รายละเอียดในการพิจารณาโครงสร้าง ความเสี่ยงของ</w:t>
      </w:r>
      <w:r w:rsidR="003A6FEB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สินทรัพย์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และความสามารถ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ในการรองรับความเสี่ยงดังกล่าวของบริษัท  </w:t>
      </w:r>
    </w:p>
    <w:p w14:paraId="1C03701E" w14:textId="77777777" w:rsidR="00E36B66" w:rsidRPr="009E7821" w:rsidRDefault="00C225D6" w:rsidP="00D26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F51E29" w:rsidRPr="009E7821">
        <w:rPr>
          <w:rFonts w:ascii="TH SarabunIT๙" w:hAnsi="TH SarabunIT๙" w:cs="TH SarabunIT๙"/>
          <w:sz w:val="32"/>
          <w:szCs w:val="32"/>
          <w:cs/>
        </w:rPr>
        <w:t>๓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) ขั้นตอนการลงทุน และการรายงานผลการลงทุน </w:t>
      </w:r>
    </w:p>
    <w:p w14:paraId="4AF10092" w14:textId="77777777" w:rsidR="00B93F09" w:rsidRPr="009E7821" w:rsidRDefault="00C225D6" w:rsidP="00D26CA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F51E29" w:rsidRPr="009E7821">
        <w:rPr>
          <w:rFonts w:ascii="TH SarabunIT๙" w:hAnsi="TH SarabunIT๙" w:cs="TH SarabunIT๙"/>
          <w:sz w:val="32"/>
          <w:szCs w:val="32"/>
          <w:cs/>
        </w:rPr>
        <w:t>๔)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 ขั้นตอนในการบริหารความเสี่ยงต่างๆ ที่เกิดขึ้นจากการลงทุน</w:t>
      </w:r>
    </w:p>
    <w:p w14:paraId="1AAFBA6E" w14:textId="656E6E58" w:rsidR="006337A0" w:rsidRPr="00D71DA7" w:rsidRDefault="006337A0" w:rsidP="00D26CA9">
      <w:pPr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71DA7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C85F85" w:rsidRPr="00D71DA7">
        <w:rPr>
          <w:rFonts w:ascii="TH SarabunIT๙" w:hAnsi="TH SarabunIT๙" w:cs="TH SarabunIT๙"/>
          <w:spacing w:val="-8"/>
          <w:sz w:val="32"/>
          <w:szCs w:val="32"/>
          <w:cs/>
        </w:rPr>
        <w:t>๕</w:t>
      </w:r>
      <w:r w:rsidRPr="00D71DA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3A6FEB" w:rsidRPr="00D71DA7">
        <w:rPr>
          <w:rFonts w:ascii="TH SarabunIT๙" w:hAnsi="TH SarabunIT๙" w:cs="TH SarabunIT๙"/>
          <w:spacing w:val="-8"/>
          <w:sz w:val="32"/>
          <w:szCs w:val="32"/>
          <w:cs/>
        </w:rPr>
        <w:t>บันทึกเหตุผลการตัดสินใจลงทุน และจัดเก็บเอกสารหลักฐานที่เกี่ยวข้องกับการลงทุน</w:t>
      </w:r>
    </w:p>
    <w:p w14:paraId="628FDC2F" w14:textId="77777777" w:rsidR="00B12C11" w:rsidRPr="009E7821" w:rsidRDefault="00B12C11" w:rsidP="00D26CA9">
      <w:pPr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ระเบียบวิธีปฏิบัติเกี่ยวกับการลงทุนตามวรรคหนึ่ง</w:t>
      </w:r>
      <w:r w:rsidR="00685EBE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บริษัทต้องจัดทำให้แล้วเสร็จภายใน</w:t>
      </w:r>
      <w:r w:rsidR="00DD1DF5" w:rsidRPr="009E7821">
        <w:rPr>
          <w:rFonts w:ascii="TH SarabunIT๙" w:hAnsi="TH SarabunIT๙" w:cs="TH SarabunIT๙"/>
          <w:sz w:val="32"/>
          <w:szCs w:val="32"/>
          <w:cs/>
        </w:rPr>
        <w:t>เก้าสิบวัน</w:t>
      </w:r>
      <w:r w:rsidR="002A4706" w:rsidRPr="009E7821">
        <w:rPr>
          <w:rFonts w:ascii="TH SarabunIT๙" w:hAnsi="TH SarabunIT๙" w:cs="TH SarabunIT๙"/>
          <w:sz w:val="32"/>
          <w:szCs w:val="32"/>
          <w:cs/>
        </w:rPr>
        <w:t>นับแต่วันสิ้นปีปฏิทิน</w:t>
      </w:r>
      <w:r w:rsidR="00901BD9" w:rsidRPr="009E7821">
        <w:rPr>
          <w:rFonts w:ascii="TH SarabunIT๙" w:hAnsi="TH SarabunIT๙" w:cs="TH SarabunIT๙"/>
          <w:sz w:val="32"/>
          <w:szCs w:val="32"/>
          <w:cs/>
        </w:rPr>
        <w:t>ของปีที่</w:t>
      </w:r>
      <w:r w:rsidRPr="009E7821">
        <w:rPr>
          <w:rFonts w:ascii="TH SarabunIT๙" w:hAnsi="TH SarabunIT๙" w:cs="TH SarabunIT๙"/>
          <w:sz w:val="32"/>
          <w:szCs w:val="32"/>
          <w:cs/>
        </w:rPr>
        <w:t>ประกาศนี้มีผลใช้บังคับ และจัดส่งให้สำนักงานภายในสามสิบวัน นับแต่วันที่ดำเนินการแล้วเสร็จ ทั้งนี้ บริษัทต้องทบทวน</w:t>
      </w:r>
      <w:r w:rsidR="00685EBE" w:rsidRPr="009E7821">
        <w:rPr>
          <w:rFonts w:ascii="TH SarabunIT๙" w:hAnsi="TH SarabunIT๙" w:cs="TH SarabunIT๙"/>
          <w:sz w:val="32"/>
          <w:szCs w:val="32"/>
          <w:cs/>
        </w:rPr>
        <w:t>ระเบี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ยบวิธีปฏิบัติเกี่ยวกับการลงทุนอย่างสม่ำเสมอ และจัดส่งให้สำนักงานภายในสามสิบวันนับแต่วันที่มีการเปลี่ยนแปลงอย่างมีนัยสำคัญ </w:t>
      </w:r>
    </w:p>
    <w:p w14:paraId="43FEE931" w14:textId="77777777" w:rsidR="00B93F09" w:rsidRPr="009E7821" w:rsidRDefault="00B93F09" w:rsidP="00B12C11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44C8C8" w14:textId="77777777" w:rsidR="007A048E" w:rsidRPr="009E7821" w:rsidRDefault="00615810" w:rsidP="00D26CA9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๑</w:t>
      </w:r>
      <w:r w:rsidR="00EF7070" w:rsidRPr="009E7821">
        <w:rPr>
          <w:rFonts w:ascii="TH SarabunIT๙" w:hAnsi="TH SarabunIT๙" w:cs="TH SarabunIT๙"/>
          <w:sz w:val="32"/>
          <w:szCs w:val="32"/>
          <w:cs/>
        </w:rPr>
        <w:t>๕</w:t>
      </w:r>
      <w:r w:rsidR="00F4615E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A048E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องค์ประกอบของหน่วยงานการลงทุน </w:t>
      </w:r>
    </w:p>
    <w:p w14:paraId="5AD75B2D" w14:textId="77777777" w:rsidR="000F6CDB" w:rsidRPr="009E7821" w:rsidRDefault="007A048E" w:rsidP="00D26CA9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(๑) </w:t>
      </w:r>
      <w:r w:rsidR="00343A9D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บริษัทต้องจัดให้มีหน่วยงาน</w:t>
      </w:r>
      <w:r w:rsidR="00DA023B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43A9D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ที</w:t>
      </w:r>
      <w:r w:rsidR="00DA023B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่</w:t>
      </w:r>
      <w:r w:rsidR="00343A9D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รับผิดชอบดูแลการลงทุนของบริษัท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</w:t>
      </w:r>
      <w:r w:rsidR="00C225D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="000F6CDB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โครงสร้าง</w:t>
      </w:r>
      <w:r w:rsidR="000F6CDB" w:rsidRPr="009E7821">
        <w:rPr>
          <w:rFonts w:ascii="TH SarabunIT๙" w:hAnsi="TH SarabunIT๙" w:cs="TH SarabunIT๙"/>
          <w:sz w:val="32"/>
          <w:szCs w:val="32"/>
          <w:cs/>
        </w:rPr>
        <w:t>ความพร้อมของบุคลากร ระบบงาน ข้อมูลต่างๆ ที่เพียงพอและสอดคล้อง</w:t>
      </w:r>
      <w:r w:rsidR="00203A1F" w:rsidRPr="009E7821">
        <w:rPr>
          <w:rFonts w:ascii="TH SarabunIT๙" w:hAnsi="TH SarabunIT๙" w:cs="TH SarabunIT๙"/>
          <w:sz w:val="32"/>
          <w:szCs w:val="32"/>
          <w:cs/>
        </w:rPr>
        <w:t>กับ</w:t>
      </w:r>
      <w:r w:rsidR="000F6CDB" w:rsidRPr="009E7821">
        <w:rPr>
          <w:rFonts w:ascii="TH SarabunIT๙" w:hAnsi="TH SarabunIT๙" w:cs="TH SarabunIT๙"/>
          <w:sz w:val="32"/>
          <w:szCs w:val="32"/>
          <w:cs/>
        </w:rPr>
        <w:t>ลักษณะและความซับซ้อนของการลงทุนของบริษัท รวมทั้งเครื่องมือที่ใช้ในการบริหารความเสี่ยง เพื่อประเมินและ</w:t>
      </w:r>
      <w:r w:rsidR="000F6CDB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ติดตามอย่างสม่ำเสมอ เช่น </w:t>
      </w:r>
      <w:r w:rsidR="00C225D6" w:rsidRPr="009E7821">
        <w:rPr>
          <w:rFonts w:ascii="TH SarabunIT๙" w:hAnsi="TH SarabunIT๙" w:cs="TH SarabunIT๙"/>
          <w:spacing w:val="-4"/>
          <w:sz w:val="32"/>
          <w:szCs w:val="32"/>
        </w:rPr>
        <w:t>value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225D6" w:rsidRPr="009E7821">
        <w:rPr>
          <w:rFonts w:ascii="TH SarabunIT๙" w:hAnsi="TH SarabunIT๙" w:cs="TH SarabunIT๙"/>
          <w:spacing w:val="-4"/>
          <w:sz w:val="32"/>
          <w:szCs w:val="32"/>
        </w:rPr>
        <w:t>at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225D6" w:rsidRPr="009E7821">
        <w:rPr>
          <w:rFonts w:ascii="TH SarabunIT๙" w:hAnsi="TH SarabunIT๙" w:cs="TH SarabunIT๙"/>
          <w:spacing w:val="-4"/>
          <w:sz w:val="32"/>
          <w:szCs w:val="32"/>
        </w:rPr>
        <w:t>r</w:t>
      </w:r>
      <w:r w:rsidR="000F6CDB" w:rsidRPr="009E7821">
        <w:rPr>
          <w:rFonts w:ascii="TH SarabunIT๙" w:hAnsi="TH SarabunIT๙" w:cs="TH SarabunIT๙"/>
          <w:spacing w:val="-4"/>
          <w:sz w:val="32"/>
          <w:szCs w:val="32"/>
        </w:rPr>
        <w:t>isk</w:t>
      </w:r>
      <w:r w:rsidR="00894F7C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, </w:t>
      </w:r>
      <w:r w:rsidR="00894F7C" w:rsidRPr="009E7821">
        <w:rPr>
          <w:rFonts w:ascii="TH SarabunIT๙" w:hAnsi="TH SarabunIT๙" w:cs="TH SarabunIT๙"/>
          <w:spacing w:val="-4"/>
          <w:sz w:val="32"/>
          <w:szCs w:val="32"/>
        </w:rPr>
        <w:t>p</w:t>
      </w:r>
      <w:r w:rsidR="000F6CDB" w:rsidRPr="009E7821">
        <w:rPr>
          <w:rFonts w:ascii="TH SarabunIT๙" w:hAnsi="TH SarabunIT๙" w:cs="TH SarabunIT๙"/>
          <w:spacing w:val="-4"/>
          <w:sz w:val="32"/>
          <w:szCs w:val="32"/>
        </w:rPr>
        <w:t>osition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F6CDB" w:rsidRPr="009E7821">
        <w:rPr>
          <w:rFonts w:ascii="TH SarabunIT๙" w:hAnsi="TH SarabunIT๙" w:cs="TH SarabunIT๙"/>
          <w:spacing w:val="-4"/>
          <w:sz w:val="32"/>
          <w:szCs w:val="32"/>
        </w:rPr>
        <w:t>limit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F6CDB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และกำหนดมาตรการดำเนินการ</w:t>
      </w:r>
      <w:r w:rsidR="000F6CDB" w:rsidRPr="009E7821">
        <w:rPr>
          <w:rFonts w:ascii="TH SarabunIT๙" w:hAnsi="TH SarabunIT๙" w:cs="TH SarabunIT๙"/>
          <w:sz w:val="32"/>
          <w:szCs w:val="32"/>
          <w:cs/>
        </w:rPr>
        <w:t>ที่เหมาะสมเพื่อบริหารความเสี่ยง เช่น การกำหนด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7FE" w:rsidRPr="009E7821">
        <w:rPr>
          <w:rFonts w:ascii="TH SarabunIT๙" w:hAnsi="TH SarabunIT๙" w:cs="TH SarabunIT๙"/>
          <w:sz w:val="32"/>
          <w:szCs w:val="32"/>
        </w:rPr>
        <w:t>s</w:t>
      </w:r>
      <w:r w:rsidR="000F6CDB" w:rsidRPr="009E7821">
        <w:rPr>
          <w:rFonts w:ascii="TH SarabunIT๙" w:hAnsi="TH SarabunIT๙" w:cs="TH SarabunIT๙"/>
          <w:sz w:val="32"/>
          <w:szCs w:val="32"/>
        </w:rPr>
        <w:t>top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CDB" w:rsidRPr="009E7821">
        <w:rPr>
          <w:rFonts w:ascii="TH SarabunIT๙" w:hAnsi="TH SarabunIT๙" w:cs="TH SarabunIT๙"/>
          <w:sz w:val="32"/>
          <w:szCs w:val="32"/>
        </w:rPr>
        <w:t>loss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CDB" w:rsidRPr="009E7821">
        <w:rPr>
          <w:rFonts w:ascii="TH SarabunIT๙" w:hAnsi="TH SarabunIT๙" w:cs="TH SarabunIT๙"/>
          <w:sz w:val="32"/>
          <w:szCs w:val="32"/>
          <w:cs/>
        </w:rPr>
        <w:t>โดยรายงานผลการปฏิบัติงานให้คณะกรรมการลงทุนทราบอย่างสม่ำเสมอ</w:t>
      </w:r>
    </w:p>
    <w:p w14:paraId="12D1A1DF" w14:textId="77777777" w:rsidR="007127D6" w:rsidRPr="009E7821" w:rsidRDefault="007A048E" w:rsidP="00D26CA9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(๒) ให้บริษัทมอบหมายให้บุคคลที่มีความรู้ความเชี่ยวชาญในการลงทุน เป็นผู้ที่รับผิดชอบดูแลหน่วยงานการลงทุน โดยมีประสบการณ์และคุณสมบัติ ดังต่อไปนี้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3B974B" w14:textId="77777777" w:rsidR="007127D6" w:rsidRPr="009E7821" w:rsidRDefault="003F42B1" w:rsidP="00D26CA9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(ก)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ผ่านการอ</w:t>
      </w:r>
      <w:r w:rsidR="0004521B" w:rsidRPr="009E7821">
        <w:rPr>
          <w:rFonts w:ascii="TH SarabunIT๙" w:hAnsi="TH SarabunIT๙" w:cs="TH SarabunIT๙"/>
          <w:sz w:val="32"/>
          <w:szCs w:val="32"/>
          <w:cs/>
        </w:rPr>
        <w:t>บรมหลักสูตร</w:t>
      </w:r>
      <w:r w:rsidR="007127D6" w:rsidRPr="009E7821">
        <w:rPr>
          <w:rFonts w:ascii="TH SarabunIT๙" w:hAnsi="TH SarabunIT๙" w:cs="TH SarabunIT๙"/>
          <w:sz w:val="32"/>
          <w:szCs w:val="32"/>
          <w:cs/>
        </w:rPr>
        <w:t>ตาม</w:t>
      </w:r>
      <w:r w:rsidR="0004521B" w:rsidRPr="009E7821">
        <w:rPr>
          <w:rFonts w:ascii="TH SarabunIT๙" w:hAnsi="TH SarabunIT๙" w:cs="TH SarabunIT๙"/>
          <w:sz w:val="32"/>
          <w:szCs w:val="32"/>
          <w:cs/>
        </w:rPr>
        <w:t>ที่นายทะเบียน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กำหนดให้เป็นหลักสูตรสำหรับ</w:t>
      </w:r>
      <w:r w:rsidR="005A332D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ผู้ที่รับผิดชอบดูแลหน่วยงานการลงทุนของบริษัทประกันภัย</w:t>
      </w:r>
    </w:p>
    <w:p w14:paraId="7C27E352" w14:textId="77777777" w:rsidR="00AB17C2" w:rsidRPr="009E7821" w:rsidRDefault="00AB17C2" w:rsidP="00D26CA9">
      <w:pPr>
        <w:tabs>
          <w:tab w:val="left" w:pos="1440"/>
        </w:tabs>
        <w:ind w:firstLine="1701"/>
        <w:rPr>
          <w:rFonts w:ascii="TH SarabunIT๙" w:hAnsi="TH SarabunIT๙" w:cs="TH SarabunIT๙"/>
          <w:sz w:val="32"/>
          <w:szCs w:val="32"/>
          <w:cs/>
        </w:rPr>
        <w:sectPr w:rsidR="00AB17C2" w:rsidRPr="009E7821" w:rsidSect="00D03A41">
          <w:headerReference w:type="default" r:id="rId12"/>
          <w:footnotePr>
            <w:numFmt w:val="thaiNumbers"/>
          </w:footnotePr>
          <w:pgSz w:w="11907" w:h="16839" w:code="9"/>
          <w:pgMar w:top="1728" w:right="1800" w:bottom="1440" w:left="1800" w:header="576" w:footer="0" w:gutter="0"/>
          <w:pgNumType w:fmt="thaiNumbers"/>
          <w:cols w:space="720"/>
          <w:titlePg/>
          <w:docGrid w:linePitch="326"/>
        </w:sectPr>
      </w:pPr>
    </w:p>
    <w:p w14:paraId="2148C125" w14:textId="3E9B988D" w:rsidR="00D85AD1" w:rsidRPr="009E7821" w:rsidRDefault="00AB17C2" w:rsidP="00D26CA9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(ข) </w:t>
      </w:r>
      <w:r w:rsidR="0006531A"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19"/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1147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ไม่มีลักษณะต้องห้ามตามมาตรา ๓๕ แห่งพระราชบัญญัติประกันวินาศภัย พ.ศ. ๒๕๓๕</w:t>
      </w:r>
      <w:r w:rsidR="00D51147" w:rsidRPr="009E7821">
        <w:rPr>
          <w:rFonts w:ascii="TH SarabunIT๙" w:hAnsi="TH SarabunIT๙" w:cs="TH SarabunIT๙"/>
          <w:sz w:val="32"/>
          <w:szCs w:val="32"/>
          <w:cs/>
        </w:rPr>
        <w:t xml:space="preserve"> ซึ่งแก้ไขเพิ่มเติมโดยพระราชบัญญัติประกันวินาศภัย (ฉบับที่ ๒) พ.ศ. ๒๕๕๑</w:t>
      </w:r>
    </w:p>
    <w:p w14:paraId="7F2661C2" w14:textId="77777777" w:rsidR="007127D6" w:rsidRPr="009E7821" w:rsidRDefault="00D85AD1" w:rsidP="00D26CA9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(ค)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มี</w:t>
      </w:r>
      <w:r w:rsidR="007127D6" w:rsidRPr="009E7821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="003F42B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อย่างหนึ่งอย่างใด ดังต่อไปนี้ </w:t>
      </w:r>
    </w:p>
    <w:p w14:paraId="7E814DF4" w14:textId="2EBB7630" w:rsidR="007127D6" w:rsidRPr="00633996" w:rsidRDefault="003F42B1" w:rsidP="00633996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๑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สอบผ่านหลักสูตร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Chartered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Financial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Analyst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(CFA)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หรือหลักสูตร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Certified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Investment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and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Securities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Analysts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Program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(CISA)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ระดับ </w:t>
      </w:r>
      <w:r w:rsidR="003D3EF7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ขึ้นไป</w:t>
      </w:r>
      <w:r w:rsidR="002A0ECE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หรือหลักสูตรอื่น</w:t>
      </w:r>
      <w:r w:rsidR="006339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ที่เทียบเท่า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ตามที่นายทะเบียนให้ความเห็นชอบ และมีประสบการณ์ทำงานด้านการบริหารเงินลงทุน </w:t>
      </w:r>
      <w:r w:rsidR="000A712B" w:rsidRPr="009E7821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E36B66" w:rsidRPr="00633996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การบริหารความเสี่ยงเกี่ยวกับการลงทุน หรือการวิเคราะห์การลงทุน เป็นระย</w:t>
      </w:r>
      <w:r w:rsidR="00104083" w:rsidRPr="00633996">
        <w:rPr>
          <w:rFonts w:ascii="TH SarabunIT๙" w:hAnsi="TH SarabunIT๙" w:cs="TH SarabunIT๙"/>
          <w:sz w:val="32"/>
          <w:szCs w:val="32"/>
          <w:cs/>
        </w:rPr>
        <w:t>ะเวลารวมกัน</w:t>
      </w:r>
      <w:r w:rsidR="00633996" w:rsidRPr="0063399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04083" w:rsidRPr="00633996">
        <w:rPr>
          <w:rFonts w:ascii="TH SarabunIT๙" w:hAnsi="TH SarabunIT๙" w:cs="TH SarabunIT๙"/>
          <w:sz w:val="32"/>
          <w:szCs w:val="32"/>
          <w:cs/>
        </w:rPr>
        <w:t>ไม่น้อยกว่าสาม</w:t>
      </w:r>
      <w:r w:rsidR="00E36B66" w:rsidRPr="00633996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41987ADC" w14:textId="77777777" w:rsidR="007127D6" w:rsidRPr="009E7821" w:rsidRDefault="003F42B1" w:rsidP="00633996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๒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) จบการศึกษาระดับปริญญาโทขึ้นไป ในสาขาการเงิน บริหารธุรกิจ เศรษฐศาสตร์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หรือสาขาอื่นที่เกี่ยวข้องกับการบริหารการลงทุน และมีประสบการณ์ทำงานด้านการ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บริหารเงินลงทุน การบริหาร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ความเสี่ยงเกี่ยวกับการลงทุน หรือการวิเคราะห์การลงทุน </w:t>
      </w:r>
      <w:r w:rsidR="00104083" w:rsidRPr="009E7821">
        <w:rPr>
          <w:rFonts w:ascii="TH SarabunIT๙" w:hAnsi="TH SarabunIT๙" w:cs="TH SarabunIT๙"/>
          <w:sz w:val="32"/>
          <w:szCs w:val="32"/>
          <w:cs/>
        </w:rPr>
        <w:t>เป็นระยะเวลารวมกันไม่น้อยกว่าสาม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11AE0F15" w14:textId="77777777" w:rsidR="007127D6" w:rsidRPr="009E7821" w:rsidRDefault="003F42B1" w:rsidP="00633996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๓</w:t>
      </w:r>
      <w:r w:rsidR="00E36B66" w:rsidRPr="009E7821">
        <w:rPr>
          <w:rFonts w:ascii="TH SarabunIT๙" w:hAnsi="TH SarabunIT๙" w:cs="TH SarabunIT๙"/>
          <w:spacing w:val="-8"/>
          <w:sz w:val="32"/>
          <w:szCs w:val="32"/>
          <w:cs/>
        </w:rPr>
        <w:t>) จบการศึกษาระดับปริญญาตรีขึ้นไป ในสาขาการเงิน บริหารธุรกิจ เศรษฐศาสตร์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หรือสาขาอื่นที่เกี่ยวข้องกับการบริหารการลงทุน และมีประสบการณ์ทำงานด้านการบริหารเงินลงทุน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การบริหารความเสี่ยงเกี่ยวกับการลงทุน หรือการวิเคราะห์การลงทุ</w:t>
      </w:r>
      <w:r w:rsidR="00104083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น เป็นระยะเวลารวมกันไม่น้อยกว่า</w:t>
      </w:r>
      <w:r w:rsidR="00104083" w:rsidRPr="009E7821">
        <w:rPr>
          <w:rFonts w:ascii="TH SarabunIT๙" w:hAnsi="TH SarabunIT๙" w:cs="TH SarabunIT๙"/>
          <w:sz w:val="32"/>
          <w:szCs w:val="32"/>
          <w:cs/>
        </w:rPr>
        <w:t>เจ็ด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5D856534" w14:textId="77777777" w:rsidR="007127D6" w:rsidRPr="009E7821" w:rsidRDefault="003F42B1" w:rsidP="00633996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๔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ได้รับวุฒิบัตร (ระดับ </w:t>
      </w:r>
      <w:r w:rsidR="003D3EF7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๓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ตามหลักสูตร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Chartered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Financial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Analyst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</w:rPr>
        <w:t>(CFA)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หรือหลักสูตร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</w:rPr>
        <w:t>Certified</w:t>
      </w:r>
      <w:r w:rsidR="00E53E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</w:rPr>
        <w:t>Investment</w:t>
      </w:r>
      <w:r w:rsidR="00E53E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</w:rPr>
        <w:t>and</w:t>
      </w:r>
      <w:r w:rsidR="00E53E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</w:rPr>
        <w:t>Securities</w:t>
      </w:r>
      <w:r w:rsidR="00E53E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</w:rPr>
        <w:t>Analysts</w:t>
      </w:r>
      <w:r w:rsidR="00E53E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</w:rPr>
        <w:t>Program</w:t>
      </w:r>
      <w:r w:rsidR="00E53E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</w:rPr>
        <w:t>(CISA)</w:t>
      </w:r>
      <w:r w:rsidR="00E53E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หรือหลักสูตรอื่นที่เทียบเท่า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ตามที่นายทะเบียนให้ความเห็นชอบ </w:t>
      </w:r>
    </w:p>
    <w:p w14:paraId="61886E28" w14:textId="77777777" w:rsidR="000644B8" w:rsidRPr="009E7821" w:rsidRDefault="003F42B1" w:rsidP="00633996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๕</w:t>
      </w:r>
      <w:r w:rsidR="00B53297" w:rsidRPr="009E7821">
        <w:rPr>
          <w:rFonts w:ascii="TH SarabunIT๙" w:hAnsi="TH SarabunIT๙" w:cs="TH SarabunIT๙"/>
          <w:sz w:val="32"/>
          <w:szCs w:val="32"/>
          <w:cs/>
        </w:rPr>
        <w:t>) เป็นบุคคลที่</w:t>
      </w:r>
      <w:r w:rsidR="00EF5654" w:rsidRPr="009E7821">
        <w:rPr>
          <w:rFonts w:ascii="TH SarabunIT๙" w:hAnsi="TH SarabunIT๙" w:cs="TH SarabunIT๙"/>
          <w:sz w:val="32"/>
          <w:szCs w:val="32"/>
          <w:cs/>
        </w:rPr>
        <w:t xml:space="preserve">มีรายชื่อในทะเบียนผู้มีคุณสมบัติเป็นผู้จัดการกองทุนตามที่สำนักงานคณะกรรมการกำกับหลักทรัพย์และตลาดหลักทรัพย์กำหนด </w:t>
      </w:r>
      <w:r w:rsidR="00CE00D2" w:rsidRPr="009E7821">
        <w:rPr>
          <w:rFonts w:ascii="TH SarabunIT๙" w:hAnsi="TH SarabunIT๙" w:cs="TH SarabunIT๙"/>
          <w:sz w:val="32"/>
          <w:szCs w:val="32"/>
          <w:cs/>
        </w:rPr>
        <w:t xml:space="preserve">และมีประสบการณ์ทำงานด้านการบริหารเงินลงทุน การบริหารความเสี่ยงเกี่ยวกับการลงทุน หรือการวิเคราะห์การลงทุน </w:t>
      </w:r>
      <w:r w:rsidR="002E1CDC" w:rsidRPr="009E7821">
        <w:rPr>
          <w:rFonts w:ascii="TH SarabunIT๙" w:hAnsi="TH SarabunIT๙" w:cs="TH SarabunIT๙"/>
          <w:sz w:val="32"/>
          <w:szCs w:val="32"/>
          <w:cs/>
        </w:rPr>
        <w:t>นับ</w:t>
      </w:r>
      <w:r w:rsidR="00685EBE" w:rsidRPr="009E7821">
        <w:rPr>
          <w:rFonts w:ascii="TH SarabunIT๙" w:hAnsi="TH SarabunIT๙" w:cs="TH SarabunIT๙"/>
          <w:sz w:val="32"/>
          <w:szCs w:val="32"/>
          <w:cs/>
        </w:rPr>
        <w:t>แต่</w:t>
      </w:r>
      <w:r w:rsidR="002E1CDC" w:rsidRPr="009E7821">
        <w:rPr>
          <w:rFonts w:ascii="TH SarabunIT๙" w:hAnsi="TH SarabunIT๙" w:cs="TH SarabunIT๙"/>
          <w:sz w:val="32"/>
          <w:szCs w:val="32"/>
          <w:cs/>
        </w:rPr>
        <w:t>วันที่ได้รับการขึ้นทะเบียน</w:t>
      </w:r>
      <w:r w:rsidR="00104083" w:rsidRPr="009E7821">
        <w:rPr>
          <w:rFonts w:ascii="TH SarabunIT๙" w:hAnsi="TH SarabunIT๙" w:cs="TH SarabunIT๙"/>
          <w:sz w:val="32"/>
          <w:szCs w:val="32"/>
          <w:cs/>
        </w:rPr>
        <w:t>เป็นระยะเวลาไม่น้อยกว่าหนึ่ง</w:t>
      </w:r>
      <w:r w:rsidR="00CE00D2" w:rsidRPr="009E7821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14:paraId="49F6CE72" w14:textId="77777777" w:rsidR="00E6708E" w:rsidRPr="009E7821" w:rsidRDefault="00104083" w:rsidP="00D9544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ภายในสอง</w:t>
      </w:r>
      <w:r w:rsidR="00261736" w:rsidRPr="009E7821">
        <w:rPr>
          <w:rFonts w:ascii="TH SarabunIT๙" w:hAnsi="TH SarabunIT๙" w:cs="TH SarabunIT๙"/>
          <w:sz w:val="32"/>
          <w:szCs w:val="32"/>
          <w:cs/>
        </w:rPr>
        <w:t>ปี</w:t>
      </w:r>
      <w:r w:rsidR="00C81331" w:rsidRPr="009E7821">
        <w:rPr>
          <w:rFonts w:ascii="TH SarabunIT๙" w:hAnsi="TH SarabunIT๙" w:cs="TH SarabunIT๙"/>
          <w:sz w:val="32"/>
          <w:szCs w:val="32"/>
          <w:cs/>
        </w:rPr>
        <w:t xml:space="preserve">นับแต่วันที่ประกาศนี้มีผลใช้บังคับ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C81331" w:rsidRPr="009E7821">
        <w:rPr>
          <w:rFonts w:ascii="TH SarabunIT๙" w:hAnsi="TH SarabunIT๙" w:cs="TH SarabunIT๙"/>
          <w:sz w:val="32"/>
          <w:szCs w:val="32"/>
          <w:cs/>
        </w:rPr>
        <w:t>ต้อง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ดำเนินการให้</w:t>
      </w:r>
      <w:r w:rsidR="009C77D9" w:rsidRPr="009E7821">
        <w:rPr>
          <w:rFonts w:ascii="TH SarabunIT๙" w:hAnsi="TH SarabunIT๙" w:cs="TH SarabunIT๙"/>
          <w:sz w:val="32"/>
          <w:szCs w:val="32"/>
          <w:cs/>
        </w:rPr>
        <w:t>มีบุคคลที่มี</w:t>
      </w:r>
      <w:r w:rsidR="007127D6" w:rsidRPr="009E7821">
        <w:rPr>
          <w:rFonts w:ascii="TH SarabunIT๙" w:hAnsi="TH SarabunIT๙" w:cs="TH SarabunIT๙"/>
          <w:sz w:val="32"/>
          <w:szCs w:val="32"/>
          <w:cs/>
        </w:rPr>
        <w:t>ลักษณะตาม</w:t>
      </w:r>
      <w:r w:rsidR="00623E8B" w:rsidRPr="009E7821">
        <w:rPr>
          <w:rFonts w:ascii="TH SarabunIT๙" w:hAnsi="TH SarabunIT๙" w:cs="TH SarabunIT๙"/>
          <w:sz w:val="32"/>
          <w:szCs w:val="32"/>
          <w:cs/>
        </w:rPr>
        <w:t xml:space="preserve"> (๒) </w:t>
      </w:r>
      <w:r w:rsidR="009C77D9" w:rsidRPr="009E7821">
        <w:rPr>
          <w:rFonts w:ascii="TH SarabunIT๙" w:hAnsi="TH SarabunIT๙" w:cs="TH SarabunIT๙"/>
          <w:sz w:val="32"/>
          <w:szCs w:val="32"/>
          <w:cs/>
        </w:rPr>
        <w:t xml:space="preserve">ดำรงตำแหน่งเป็นผู้ที่รับผิดชอบดูแลหน่วยงานการลงทุน </w:t>
      </w:r>
    </w:p>
    <w:p w14:paraId="1C5AC40F" w14:textId="72626A8C" w:rsidR="00E6708E" w:rsidRPr="009E7821" w:rsidRDefault="00E6708E" w:rsidP="00D9544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D9544C">
        <w:rPr>
          <w:rFonts w:ascii="TH SarabunIT๙" w:hAnsi="TH SarabunIT๙" w:cs="TH SarabunIT๙"/>
          <w:sz w:val="32"/>
          <w:szCs w:val="32"/>
          <w:cs/>
        </w:rPr>
        <w:t>ให้บริษัทจัดส่งรายชื่อของบุคคลที่ดำรงตำแหน่งเป็นผู้ที่รับผิดชอบดูแลหน่วยงาน</w:t>
      </w:r>
      <w:r w:rsidR="00D95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544C">
        <w:rPr>
          <w:rFonts w:ascii="TH SarabunIT๙" w:hAnsi="TH SarabunIT๙" w:cs="TH SarabunIT๙"/>
          <w:sz w:val="32"/>
          <w:szCs w:val="32"/>
          <w:cs/>
        </w:rPr>
        <w:t>การลงทุน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พร้อมทั้งรายละเอียดคุณสมบัติของบุคคลดังกล่าวให้สำนักงานทราบภายในสามสิบวัน </w:t>
      </w:r>
      <w:r w:rsidR="00350CBB" w:rsidRPr="009E7821">
        <w:rPr>
          <w:rFonts w:ascii="TH SarabunIT๙" w:hAnsi="TH SarabunIT๙" w:cs="TH SarabunIT๙"/>
          <w:sz w:val="32"/>
          <w:szCs w:val="32"/>
          <w:cs/>
        </w:rPr>
        <w:br/>
      </w:r>
      <w:r w:rsidRPr="00D9544C">
        <w:rPr>
          <w:rFonts w:ascii="TH SarabunIT๙" w:hAnsi="TH SarabunIT๙" w:cs="TH SarabunIT๙"/>
          <w:spacing w:val="-8"/>
          <w:sz w:val="32"/>
          <w:szCs w:val="32"/>
          <w:cs/>
        </w:rPr>
        <w:t>นับแต่วันที่แต่งตั้งบุคคลที่มีคุณสมบัติตามที่กำหนดให้ดำรงตำแหน่งผู้ที่รับผิดชอบดูแลหน่วยงานการลงทุน</w:t>
      </w:r>
    </w:p>
    <w:p w14:paraId="6120225A" w14:textId="77777777" w:rsidR="007A048E" w:rsidRPr="009E7821" w:rsidRDefault="007A048E" w:rsidP="0079768C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2CBA9" w14:textId="77777777" w:rsidR="00F852B4" w:rsidRPr="009E7821" w:rsidRDefault="007127D6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C2457" w:rsidRPr="009E7821">
        <w:rPr>
          <w:rFonts w:ascii="TH SarabunIT๙" w:hAnsi="TH SarabunIT๙" w:cs="TH SarabunIT๙"/>
          <w:sz w:val="32"/>
          <w:szCs w:val="32"/>
          <w:cs/>
        </w:rPr>
        <w:t>๑๖</w:t>
      </w:r>
      <w:r w:rsidR="00D46ADA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E7821">
        <w:rPr>
          <w:rFonts w:ascii="TH SarabunIT๙" w:hAnsi="TH SarabunIT๙" w:cs="TH SarabunIT๙"/>
          <w:sz w:val="32"/>
          <w:szCs w:val="32"/>
          <w:cs/>
        </w:rPr>
        <w:t>ในกรณีที่</w:t>
      </w:r>
      <w:r w:rsidR="00FC2457" w:rsidRPr="009E7821">
        <w:rPr>
          <w:rFonts w:ascii="TH SarabunIT๙" w:hAnsi="TH SarabunIT๙" w:cs="TH SarabunIT๙"/>
          <w:sz w:val="32"/>
          <w:szCs w:val="32"/>
          <w:cs/>
        </w:rPr>
        <w:t xml:space="preserve">ผู้ที่รับผิดชอบดูแลหน่วยงานการลงทุน </w:t>
      </w:r>
      <w:r w:rsidR="00D46ADA" w:rsidRPr="009E7821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F852B4" w:rsidRPr="009E7821">
        <w:rPr>
          <w:rFonts w:ascii="TH SarabunIT๙" w:hAnsi="TH SarabunIT๙" w:cs="TH SarabunIT๙"/>
          <w:sz w:val="32"/>
          <w:szCs w:val="32"/>
          <w:cs/>
        </w:rPr>
        <w:t>ลักษณะ</w:t>
      </w:r>
      <w:r w:rsidRPr="009E7821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="00FC2457" w:rsidRPr="009E7821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1E81" w:rsidRPr="009E7821">
        <w:rPr>
          <w:rFonts w:ascii="TH SarabunIT๙" w:hAnsi="TH SarabunIT๙" w:cs="TH SarabunIT๙"/>
          <w:sz w:val="32"/>
          <w:szCs w:val="32"/>
          <w:cs/>
        </w:rPr>
        <w:t>ให้</w:t>
      </w:r>
      <w:r w:rsidR="00C81331" w:rsidRPr="009E7821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ดำเนินกา</w:t>
      </w:r>
      <w:r w:rsidR="0074157C" w:rsidRPr="009E7821">
        <w:rPr>
          <w:rFonts w:ascii="TH SarabunIT๙" w:hAnsi="TH SarabunIT๙" w:cs="TH SarabunIT๙"/>
          <w:sz w:val="32"/>
          <w:szCs w:val="32"/>
          <w:cs/>
        </w:rPr>
        <w:t>ร</w:t>
      </w:r>
      <w:r w:rsidR="00D46ADA" w:rsidRPr="009E7821">
        <w:rPr>
          <w:rFonts w:ascii="TH SarabunIT๙" w:hAnsi="TH SarabunIT๙" w:cs="TH SarabunIT๙"/>
          <w:sz w:val="32"/>
          <w:szCs w:val="32"/>
          <w:cs/>
        </w:rPr>
        <w:t xml:space="preserve">อย่างหนึ่งอย่างใด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</w:p>
    <w:p w14:paraId="39DBDAA0" w14:textId="77777777" w:rsidR="00905E6E" w:rsidRPr="009E7821" w:rsidRDefault="00905E6E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(๑) ว่าจ้างหรือมอบหมายนิติบุคคลที่มีความเชี่ยวชาญในการลงทุน โดยนำความใน</w:t>
      </w:r>
      <w:r w:rsidR="003B6016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๑๙ มาใช้บังคับโดยอนุโลม </w:t>
      </w:r>
    </w:p>
    <w:p w14:paraId="425F09DC" w14:textId="77777777" w:rsidR="00905E6E" w:rsidRPr="009E7821" w:rsidRDefault="00905E6E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(๒) ลงทุนได้เฉพาะในสินทรัพย์ ดังต่อไปนี้ </w:t>
      </w:r>
    </w:p>
    <w:p w14:paraId="530A1FAD" w14:textId="77777777" w:rsidR="0084725C" w:rsidRPr="009E7821" w:rsidRDefault="00F852B4" w:rsidP="00D9544C">
      <w:pPr>
        <w:tabs>
          <w:tab w:val="left" w:pos="1440"/>
          <w:tab w:val="left" w:pos="1843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(ก</w:t>
      </w:r>
      <w:r w:rsidR="003876E4" w:rsidRPr="009E7821">
        <w:rPr>
          <w:rFonts w:ascii="TH SarabunIT๙" w:hAnsi="TH SarabunIT๙" w:cs="TH SarabunIT๙"/>
          <w:sz w:val="32"/>
          <w:szCs w:val="32"/>
          <w:cs/>
        </w:rPr>
        <w:t>) ฝากเงินไว้กับสถาบันการเงิน</w:t>
      </w:r>
    </w:p>
    <w:p w14:paraId="466E191F" w14:textId="77777777" w:rsidR="0084725C" w:rsidRPr="009E7821" w:rsidRDefault="00F852B4" w:rsidP="00D9544C">
      <w:pPr>
        <w:tabs>
          <w:tab w:val="left" w:pos="1440"/>
          <w:tab w:val="left" w:pos="1843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(ข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D014D" w:rsidRPr="009E7821">
        <w:rPr>
          <w:rFonts w:ascii="TH SarabunIT๙" w:hAnsi="TH SarabunIT๙" w:cs="TH SarabunIT๙"/>
          <w:sz w:val="32"/>
          <w:szCs w:val="32"/>
          <w:cs/>
        </w:rPr>
        <w:t>ตราสารหนี้ที่ออก สั่งจ่าย รับรอง รับอาวัล หรือค้ำประกันโดย</w:t>
      </w:r>
      <w:r w:rsidR="006D014D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รัฐบาลไทย ธนาคารแห่งประเทศไทย กระทรวงการคลัง หรือกองทุนเพื่อการฟื้นฟ</w:t>
      </w:r>
      <w:r w:rsidR="004B3895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ูและพัฒนาระบบสถาบันการเงิน</w:t>
      </w:r>
    </w:p>
    <w:p w14:paraId="08C69BF9" w14:textId="77777777" w:rsidR="00D0514B" w:rsidRPr="009E7821" w:rsidRDefault="004B3895" w:rsidP="00D9544C">
      <w:pPr>
        <w:tabs>
          <w:tab w:val="left" w:pos="1440"/>
          <w:tab w:val="left" w:pos="1843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(ค) </w:t>
      </w:r>
      <w:r w:rsidR="006D014D" w:rsidRPr="009E7821">
        <w:rPr>
          <w:rFonts w:ascii="TH SarabunIT๙" w:hAnsi="TH SarabunIT๙" w:cs="TH SarabunIT๙"/>
          <w:sz w:val="32"/>
          <w:szCs w:val="32"/>
          <w:cs/>
        </w:rPr>
        <w:t>ตราสารหนี้ที่ออก สั่งจ่าย รับรอง รับอาวัล หรือค้ำประก</w:t>
      </w:r>
      <w:r w:rsidR="00D0514B" w:rsidRPr="009E7821">
        <w:rPr>
          <w:rFonts w:ascii="TH SarabunIT๙" w:hAnsi="TH SarabunIT๙" w:cs="TH SarabunIT๙"/>
          <w:sz w:val="32"/>
          <w:szCs w:val="32"/>
          <w:cs/>
        </w:rPr>
        <w:t>ัน</w:t>
      </w:r>
      <w:r w:rsidR="006D014D" w:rsidRPr="009E7821">
        <w:rPr>
          <w:rFonts w:ascii="TH SarabunIT๙" w:hAnsi="TH SarabunIT๙" w:cs="TH SarabunIT๙"/>
          <w:sz w:val="32"/>
          <w:szCs w:val="32"/>
          <w:cs/>
        </w:rPr>
        <w:t xml:space="preserve">โดยสถาบันการเงิน หรือตราสารหนี้ที่ออกโดยบริษัทจำกัด องค์กรหรือรัฐวิสาหกิจ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ที่มีอันดับความน่าเชื่อถือของตราสาร หรือของผู้ออกตราสาร ไม่ต่ำกว่าอันดับความน่าเชื่อถือที่สามารถลงทุนได้ </w:t>
      </w:r>
    </w:p>
    <w:p w14:paraId="465A4D8A" w14:textId="77777777" w:rsidR="0084725C" w:rsidRPr="009E7821" w:rsidRDefault="004B3895" w:rsidP="00D9544C">
      <w:pPr>
        <w:tabs>
          <w:tab w:val="left" w:pos="1440"/>
          <w:tab w:val="left" w:pos="1843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(ง)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หน่วยลงทุน</w:t>
      </w:r>
      <w:r w:rsidR="003D3EF7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ของกองทุนรวม</w:t>
      </w:r>
      <w:r w:rsidR="00645FAF"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ที่มีนโยบายลงทุนในตราสารตาม </w:t>
      </w:r>
      <w:r w:rsidR="00F852B4" w:rsidRPr="009E782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F4709F" w:rsidRPr="009E7821">
        <w:rPr>
          <w:rFonts w:ascii="TH SarabunIT๙" w:hAnsi="TH SarabunIT๙" w:cs="TH SarabunIT๙"/>
          <w:spacing w:val="-8"/>
          <w:sz w:val="32"/>
          <w:szCs w:val="32"/>
          <w:cs/>
          <w:lang w:eastAsia="ja-JP"/>
        </w:rPr>
        <w:t>ก</w:t>
      </w:r>
      <w:r w:rsidR="00645FAF"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="00F852B4" w:rsidRPr="009E782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F4709F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ข</w:t>
      </w:r>
      <w:r w:rsidR="00645FAF" w:rsidRPr="009E7821">
        <w:rPr>
          <w:rFonts w:ascii="TH SarabunIT๙" w:hAnsi="TH SarabunIT๙" w:cs="TH SarabunIT๙"/>
          <w:spacing w:val="-8"/>
          <w:sz w:val="32"/>
          <w:szCs w:val="32"/>
          <w:cs/>
        </w:rPr>
        <w:t>) และ</w:t>
      </w:r>
      <w:r w:rsidR="00E36B66"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F852B4" w:rsidRPr="009E782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F4709F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ค</w:t>
      </w:r>
      <w:r w:rsidR="005A1535" w:rsidRPr="009E7821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E53E56"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14:paraId="115D75D0" w14:textId="77777777" w:rsidR="0084725C" w:rsidRPr="009E7821" w:rsidRDefault="0084725C" w:rsidP="00D9544C">
      <w:pPr>
        <w:tabs>
          <w:tab w:val="left" w:pos="1440"/>
          <w:tab w:val="left" w:pos="1843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(จ) ตราสารทุนที่ออกโดยบริษัท กลางคุ้</w:t>
      </w:r>
      <w:r w:rsidR="00092792" w:rsidRPr="009E7821">
        <w:rPr>
          <w:rFonts w:ascii="TH SarabunIT๙" w:hAnsi="TH SarabunIT๙" w:cs="TH SarabunIT๙"/>
          <w:sz w:val="32"/>
          <w:szCs w:val="32"/>
          <w:cs/>
        </w:rPr>
        <w:t>มครองผู้ประสบภัยจากรถ จำกัด</w:t>
      </w:r>
    </w:p>
    <w:p w14:paraId="497D5566" w14:textId="77777777" w:rsidR="009806B1" w:rsidRPr="009E7821" w:rsidRDefault="00F852B4" w:rsidP="00D9544C">
      <w:pPr>
        <w:tabs>
          <w:tab w:val="left" w:pos="1440"/>
          <w:tab w:val="left" w:pos="1843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84725C" w:rsidRPr="009E7821">
        <w:rPr>
          <w:rFonts w:ascii="TH SarabunIT๙" w:hAnsi="TH SarabunIT๙" w:cs="TH SarabunIT๙"/>
          <w:sz w:val="32"/>
          <w:szCs w:val="32"/>
          <w:cs/>
        </w:rPr>
        <w:t>ฉ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)</w:t>
      </w:r>
      <w:r w:rsidR="00092792" w:rsidRPr="009E7821">
        <w:rPr>
          <w:rFonts w:ascii="TH SarabunIT๙" w:hAnsi="TH SarabunIT๙" w:cs="TH SarabunIT๙"/>
          <w:sz w:val="32"/>
          <w:szCs w:val="32"/>
          <w:cs/>
        </w:rPr>
        <w:t xml:space="preserve"> การให้กู้ยืมแก่พนักงานของบริษัท หรือ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4203AB" w14:textId="77777777" w:rsidR="00092792" w:rsidRPr="009E7821" w:rsidRDefault="00092792" w:rsidP="00D9544C">
      <w:pPr>
        <w:tabs>
          <w:tab w:val="left" w:pos="1440"/>
          <w:tab w:val="left" w:pos="1843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(ช) สินทรัพย์อื่นตามที่นายทะเบียนประกาศกำหนด</w:t>
      </w:r>
    </w:p>
    <w:p w14:paraId="47939A40" w14:textId="77777777" w:rsidR="00DF505A" w:rsidRPr="009E7821" w:rsidRDefault="00E36B66" w:rsidP="00484FFC">
      <w:pPr>
        <w:tabs>
          <w:tab w:val="left" w:pos="144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ab/>
      </w:r>
      <w:r w:rsidRPr="009E7821">
        <w:rPr>
          <w:rFonts w:ascii="TH SarabunIT๙" w:hAnsi="TH SarabunIT๙" w:cs="TH SarabunIT๙"/>
          <w:sz w:val="32"/>
          <w:szCs w:val="32"/>
          <w:cs/>
        </w:rPr>
        <w:tab/>
      </w:r>
      <w:r w:rsidR="00DE1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16F02" w14:textId="77777777" w:rsidR="00B22E72" w:rsidRPr="009E7821" w:rsidRDefault="00B22E72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</w:rPr>
        <w:tab/>
      </w:r>
      <w:r w:rsidRPr="009E7821">
        <w:rPr>
          <w:rFonts w:ascii="TH SarabunIT๙" w:hAnsi="TH SarabunIT๙" w:cs="TH SarabunIT๙"/>
          <w:sz w:val="32"/>
          <w:szCs w:val="32"/>
          <w:cs/>
        </w:rPr>
        <w:t>ข้อ</w:t>
      </w:r>
      <w:r w:rsidR="009E6567" w:rsidRPr="009E7821">
        <w:rPr>
          <w:rFonts w:ascii="TH SarabunIT๙" w:hAnsi="TH SarabunIT๙" w:cs="TH SarabunIT๙"/>
          <w:sz w:val="32"/>
          <w:szCs w:val="32"/>
          <w:cs/>
        </w:rPr>
        <w:t xml:space="preserve"> ๑๗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527F" w:rsidRPr="009E7821">
        <w:rPr>
          <w:rFonts w:ascii="TH SarabunIT๙" w:hAnsi="TH SarabunIT๙" w:cs="TH SarabunIT๙"/>
          <w:sz w:val="32"/>
          <w:szCs w:val="32"/>
          <w:cs/>
        </w:rPr>
        <w:t xml:space="preserve">ตลอดเวลาการลงทุน 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บริษัทต้องปร</w:t>
      </w:r>
      <w:r w:rsidR="004114E1" w:rsidRPr="009E7821">
        <w:rPr>
          <w:rFonts w:ascii="TH SarabunIT๙" w:hAnsi="TH SarabunIT๙" w:cs="TH SarabunIT๙"/>
          <w:sz w:val="32"/>
          <w:szCs w:val="32"/>
          <w:cs/>
        </w:rPr>
        <w:t>ะเมินราคายุติธรรมของตราสาร หรือ</w:t>
      </w:r>
      <w:r w:rsidRPr="009E7821">
        <w:rPr>
          <w:rFonts w:ascii="TH SarabunIT๙" w:hAnsi="TH SarabunIT๙" w:cs="TH SarabunIT๙"/>
          <w:sz w:val="32"/>
          <w:szCs w:val="32"/>
          <w:cs/>
        </w:rPr>
        <w:t>มูลค่าการลงทุน</w:t>
      </w:r>
      <w:r w:rsidR="009E6567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="004114E1" w:rsidRPr="009E7821">
        <w:rPr>
          <w:rFonts w:ascii="TH SarabunIT๙" w:hAnsi="TH SarabunIT๙" w:cs="TH SarabunIT๙"/>
          <w:sz w:val="32"/>
          <w:szCs w:val="32"/>
          <w:cs/>
        </w:rPr>
        <w:t>คณะกรรมการกำกับและส่งเสริมการประกอบธุรกิจประกันภัย</w:t>
      </w:r>
      <w:r w:rsidRPr="009E7821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การประเมินราคาทรัพย์สินและหนี้สินของบริษัทประกัน</w:t>
      </w:r>
      <w:r w:rsidR="009E6567" w:rsidRPr="009E7821">
        <w:rPr>
          <w:rFonts w:ascii="TH SarabunIT๙" w:hAnsi="TH SarabunIT๙" w:cs="TH SarabunIT๙"/>
          <w:sz w:val="32"/>
          <w:szCs w:val="32"/>
          <w:cs/>
        </w:rPr>
        <w:t>วินาศภัย</w:t>
      </w:r>
      <w:r w:rsidR="004C08A7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4E1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และต้อง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ดำรงเงินกองทุนเพื่อรองรับความเสี่ยงที่เกิดขึ้นจากการลงทุนได้</w:t>
      </w:r>
      <w:r w:rsidRPr="009E7821">
        <w:rPr>
          <w:rFonts w:ascii="TH SarabunIT๙" w:hAnsi="TH SarabunIT๙" w:cs="TH SarabunIT๙"/>
          <w:sz w:val="32"/>
          <w:szCs w:val="32"/>
          <w:cs/>
        </w:rPr>
        <w:t>ตามที่กฎหมายกำหนด</w:t>
      </w:r>
    </w:p>
    <w:p w14:paraId="5A5C4677" w14:textId="77777777" w:rsidR="00B22E72" w:rsidRPr="009E7821" w:rsidRDefault="00B22E72" w:rsidP="00D9544C">
      <w:pPr>
        <w:tabs>
          <w:tab w:val="left" w:pos="144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2108198D" w14:textId="10FF0EAB" w:rsidR="00B930CC" w:rsidRPr="009E7821" w:rsidRDefault="00B930CC" w:rsidP="00D9544C">
      <w:pPr>
        <w:tabs>
          <w:tab w:val="left" w:pos="1026"/>
          <w:tab w:val="left" w:pos="1418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ข้อ ๑๘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  <w:cs/>
        </w:rPr>
        <w:footnoteReference w:id="20"/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954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การลงทุนตามประกาศนี้ หากอยู่ในสกุลเงินตราต่างประเทศและมีกระแสเงินสดรับจ่ายที่แน่นอน เช่น ตราสารหนี้ที่เสนอขายในสกุลเงินตราต่างประเทศ ให้บริษัทดำเนินการป้องกันความเสี่ยงจากอัตราแลกเปลี่ยนไม่น้อยกว่าร้อยละเจ็ดสิบห้าของมูลค่ากระแสเงินสดรับจ่าย</w:t>
      </w:r>
    </w:p>
    <w:p w14:paraId="4EC8F34A" w14:textId="7910B510" w:rsidR="00B930CC" w:rsidRPr="009E7821" w:rsidRDefault="00B930CC" w:rsidP="00D9544C">
      <w:pPr>
        <w:tabs>
          <w:tab w:val="left" w:pos="1026"/>
          <w:tab w:val="left" w:pos="1418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บริษัทอาจดำเนินการป้องกันความเสี่ยงจากอัตราแลกเปลี่ยนน้อยกว่าจำนวนที่กำหนดไว้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ในวรรคหนึ่งได้ ดังนี้</w:t>
      </w:r>
    </w:p>
    <w:p w14:paraId="0E2A3926" w14:textId="77777777" w:rsidR="00B930CC" w:rsidRPr="009E7821" w:rsidRDefault="00B930CC" w:rsidP="00D9544C">
      <w:pPr>
        <w:numPr>
          <w:ilvl w:val="0"/>
          <w:numId w:val="21"/>
        </w:numPr>
        <w:tabs>
          <w:tab w:val="left" w:pos="1026"/>
          <w:tab w:val="left" w:pos="1701"/>
          <w:tab w:val="left" w:pos="1843"/>
        </w:tabs>
        <w:spacing w:after="160" w:line="256" w:lineRule="auto"/>
        <w:ind w:left="0" w:firstLine="141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ป้องกันความเสี่ยงไม่น้อยกว่าร้อยละห้าสิบของมูลค่ากระแสเงินสดรับจ่าย           กรณีที่บริษัทมีอัตราส่วนความเพียงพอของเงินกองทุนตั้งแต่ร้อยละสองร้อยห้าสิบ แต่ไม่ถึงร้อยละ สามร้อยแปดสิบ </w:t>
      </w:r>
    </w:p>
    <w:p w14:paraId="04DF236D" w14:textId="77777777" w:rsidR="00B930CC" w:rsidRPr="009E7821" w:rsidRDefault="00B930CC" w:rsidP="00D9544C">
      <w:pPr>
        <w:numPr>
          <w:ilvl w:val="0"/>
          <w:numId w:val="21"/>
        </w:numPr>
        <w:tabs>
          <w:tab w:val="left" w:pos="1026"/>
          <w:tab w:val="left" w:pos="1701"/>
          <w:tab w:val="left" w:pos="1843"/>
        </w:tabs>
        <w:spacing w:line="256" w:lineRule="auto"/>
        <w:ind w:left="0" w:firstLine="141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ป้องกันความเสี่ยงตามกรอบนโยบายการลงทุนและกระบวนการบริหาร              ความเสี่ยงที่เกิดจากการลงทุนในสัดส่วนที่เหมาะสม กรณีที่บริษัทมีอัตราส่วนความเพียงพอของเงินกองทุนตั้งแต่ร้อยละสามร้อยแปดสิบขึ้นไป</w:t>
      </w:r>
    </w:p>
    <w:p w14:paraId="7F5EBE0C" w14:textId="23E2604F" w:rsidR="00B930CC" w:rsidRPr="009E7821" w:rsidRDefault="00D9544C" w:rsidP="00D9544C">
      <w:pPr>
        <w:numPr>
          <w:ilvl w:val="0"/>
          <w:numId w:val="21"/>
        </w:numPr>
        <w:tabs>
          <w:tab w:val="left" w:pos="1026"/>
          <w:tab w:val="left" w:pos="1701"/>
          <w:tab w:val="left" w:pos="1843"/>
        </w:tabs>
        <w:spacing w:line="256" w:lineRule="auto"/>
        <w:ind w:left="0" w:firstLine="141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930CC" w:rsidRPr="009E7821">
        <w:rPr>
          <w:rFonts w:ascii="TH SarabunIT๙" w:eastAsia="Calibri" w:hAnsi="TH SarabunIT๙" w:cs="TH SarabunIT๙"/>
          <w:sz w:val="32"/>
          <w:szCs w:val="32"/>
          <w:cs/>
        </w:rPr>
        <w:t>การป้องกันความเสี่ยงตามวรรคสองต้องได้รับความเห็นชอบจากคณะกรรมการลงทุนและคณะกรรมการบริษัท โดยบริษัทต้องส่งสำเนารายงานการประชุมที่เกี่ยวข้องให้สำนักงาน                  ภายในสามสิบวันนับแต่วันที่มีมติที่ประชุม และหากมีการเปลี่ยนแปลงอย่างมีนัยสำคัญต้องรายงานสำนักงานภายในสามสิบวันนับแต่วันที่มีการเปลี่ยนแปลง และหากภายหลังบริษัทมีอัตราส่วน               ความเพียงพอของเงินกองทุนลดต่ำลงกว่าจำนวนที่กำหนดไว้ในแต่ละกรณี บริษัทต้องดำเนินการป้องกันความเสี่ยงจากอัตราแลกเปลี่ยนให้สอดคล้องกับอัตราส่วนความเพียงพอของเงินกองทุน          ที่บริษัทดำรงอยู่ภายในสามสิบวันนับแต่วันที่มีการเปลี่ยนแปลง</w:t>
      </w:r>
    </w:p>
    <w:p w14:paraId="70ADCE10" w14:textId="4E1F7D5A" w:rsidR="00B930CC" w:rsidRPr="009E7821" w:rsidRDefault="00B930CC" w:rsidP="00D9544C">
      <w:pPr>
        <w:tabs>
          <w:tab w:val="left" w:pos="1026"/>
          <w:tab w:val="left" w:pos="1418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บริษัทต้องแจ้งรายละเอียดการป้องกันความเสี่ยงตามวรรคหนึ่ง วรรคสอง และ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br/>
        <w:t>วรรคสาม ให้นายทะเบียนทราบในรายงานผลการดำเนินงานและฐานะการเงินที่จัดส่งให้นายทะเบียนประจำงวด</w:t>
      </w:r>
    </w:p>
    <w:p w14:paraId="46FB9530" w14:textId="77777777" w:rsidR="005543E7" w:rsidRPr="00D9544C" w:rsidRDefault="005543E7" w:rsidP="00D9544C">
      <w:pPr>
        <w:tabs>
          <w:tab w:val="left" w:pos="1026"/>
          <w:tab w:val="left" w:pos="1418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6C737D1" w14:textId="77777777" w:rsidR="00E61982" w:rsidRPr="009E7821" w:rsidRDefault="00B22E72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ข้อ </w:t>
      </w:r>
      <w:r w:rsidR="00BC1969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๑๙</w:t>
      </w:r>
      <w:r w:rsidR="00D46ADA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บริษัทสามารถว่าจ้างหรือมอบหมาย</w:t>
      </w:r>
      <w:r w:rsidR="00E61982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ให้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บุคคล</w:t>
      </w:r>
      <w:r w:rsidR="00E61982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ภายนอก</w:t>
      </w:r>
      <w:r w:rsidR="00A724DD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ซึ่งเป็นนิติบุคคล</w:t>
      </w:r>
      <w:r w:rsidR="00E61982" w:rsidRPr="009E7821">
        <w:rPr>
          <w:rFonts w:ascii="TH SarabunIT๙" w:hAnsi="TH SarabunIT๙" w:cs="TH SarabunIT๙"/>
          <w:sz w:val="32"/>
          <w:szCs w:val="32"/>
          <w:cs/>
        </w:rPr>
        <w:t>ลงทุน</w:t>
      </w:r>
      <w:r w:rsidR="00F901A0" w:rsidRPr="009E7821">
        <w:rPr>
          <w:rFonts w:ascii="TH SarabunIT๙" w:hAnsi="TH SarabunIT๙" w:cs="TH SarabunIT๙"/>
          <w:sz w:val="32"/>
          <w:szCs w:val="32"/>
          <w:cs/>
        </w:rPr>
        <w:t>แทนบริษัท</w:t>
      </w:r>
      <w:r w:rsidR="0028740C" w:rsidRPr="009E7821">
        <w:rPr>
          <w:rFonts w:ascii="TH SarabunIT๙" w:hAnsi="TH SarabunIT๙" w:cs="TH SarabunIT๙"/>
          <w:sz w:val="32"/>
          <w:szCs w:val="32"/>
          <w:cs/>
        </w:rPr>
        <w:t>ได้ตาม</w:t>
      </w:r>
      <w:r w:rsidR="00BC1969" w:rsidRPr="009E7821">
        <w:rPr>
          <w:rFonts w:ascii="TH SarabunIT๙" w:hAnsi="TH SarabunIT๙" w:cs="TH SarabunIT๙"/>
          <w:sz w:val="32"/>
          <w:szCs w:val="32"/>
          <w:cs/>
        </w:rPr>
        <w:t>หลักเกณฑ์ วิธีการ และ</w:t>
      </w:r>
      <w:r w:rsidR="00E61982" w:rsidRPr="009E7821">
        <w:rPr>
          <w:rFonts w:ascii="TH SarabunIT๙" w:hAnsi="TH SarabunIT๙" w:cs="TH SarabunIT๙"/>
          <w:sz w:val="32"/>
          <w:szCs w:val="32"/>
          <w:cs/>
        </w:rPr>
        <w:t>เงื่อนไข ดังต่อไปนี้</w:t>
      </w:r>
    </w:p>
    <w:p w14:paraId="33B53E71" w14:textId="77777777" w:rsidR="00E61982" w:rsidRPr="009E7821" w:rsidRDefault="00E61982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977351" w:rsidRPr="009E7821">
        <w:rPr>
          <w:rFonts w:ascii="TH SarabunIT๙" w:hAnsi="TH SarabunIT๙" w:cs="TH SarabunIT๙"/>
          <w:sz w:val="32"/>
          <w:szCs w:val="32"/>
          <w:cs/>
        </w:rPr>
        <w:t>บุคคลภายนอกนั้นต้อง</w:t>
      </w:r>
      <w:r w:rsidR="00B22E72" w:rsidRPr="009E7821">
        <w:rPr>
          <w:rFonts w:ascii="TH SarabunIT๙" w:hAnsi="TH SarabunIT๙" w:cs="TH SarabunIT๙"/>
          <w:sz w:val="32"/>
          <w:szCs w:val="32"/>
          <w:cs/>
        </w:rPr>
        <w:t xml:space="preserve">มีความรู้และความเชี่ยวชาญในการลงทุน มีความพร้อมของระบบงานและบุคลากร </w:t>
      </w:r>
    </w:p>
    <w:p w14:paraId="4B295602" w14:textId="77777777" w:rsidR="00E61982" w:rsidRPr="009E7821" w:rsidRDefault="00E61982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(๒) บริษัทต้องกำหนดคุณสมบัติ แนวทางการคัดเลือกบุคคลภายนอกที่ทำหน้าที่ลงทุนแทนบริษัท</w:t>
      </w:r>
      <w:r w:rsidR="00106F62" w:rsidRPr="009E7821">
        <w:rPr>
          <w:rFonts w:ascii="TH SarabunIT๙" w:hAnsi="TH SarabunIT๙" w:cs="TH SarabunIT๙"/>
          <w:sz w:val="32"/>
          <w:szCs w:val="32"/>
          <w:cs/>
        </w:rPr>
        <w:t>ตามกรอบนโยบายการลงทุน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พร้อมทั้ง</w:t>
      </w:r>
      <w:r w:rsidR="007F3EAA" w:rsidRPr="009E7821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B22E72" w:rsidRPr="009E7821">
        <w:rPr>
          <w:rFonts w:ascii="TH SarabunIT๙" w:hAnsi="TH SarabunIT๙" w:cs="TH SarabunIT๙"/>
          <w:sz w:val="32"/>
          <w:szCs w:val="32"/>
          <w:cs/>
        </w:rPr>
        <w:t xml:space="preserve">การบริหารความเสี่ยงที่เหมาะสม 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0BD56638" w14:textId="77777777" w:rsidR="00B22E72" w:rsidRPr="009E7821" w:rsidRDefault="00E61982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977351" w:rsidRPr="009E7821">
        <w:rPr>
          <w:rFonts w:ascii="TH SarabunIT๙" w:hAnsi="TH SarabunIT๙" w:cs="TH SarabunIT๙"/>
          <w:sz w:val="32"/>
          <w:szCs w:val="32"/>
          <w:cs/>
        </w:rPr>
        <w:t>บริษัทต้อง</w:t>
      </w:r>
      <w:r w:rsidR="00B22E72" w:rsidRPr="009E7821">
        <w:rPr>
          <w:rFonts w:ascii="TH SarabunIT๙" w:hAnsi="TH SarabunIT๙" w:cs="TH SarabunIT๙"/>
          <w:sz w:val="32"/>
          <w:szCs w:val="32"/>
          <w:cs/>
        </w:rPr>
        <w:t>ขอรับความเห็นชอบจากนายทะเบียนเป็นลายลักษณ์อักษร</w:t>
      </w:r>
      <w:r w:rsidR="00D1568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24DD" w:rsidRPr="009E7821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BA6F10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24DD" w:rsidRPr="009E7821">
        <w:rPr>
          <w:rFonts w:ascii="TH SarabunIT๙" w:hAnsi="TH SarabunIT๙" w:cs="TH SarabunIT๙"/>
          <w:sz w:val="32"/>
          <w:szCs w:val="32"/>
          <w:cs/>
        </w:rPr>
        <w:t xml:space="preserve">นายทะเบียนอาจกำหนดเงื่อนไขใดๆไว้ด้วยก็ได้ </w:t>
      </w:r>
    </w:p>
    <w:p w14:paraId="14BF1D81" w14:textId="77777777" w:rsidR="00B22E72" w:rsidRPr="009E7821" w:rsidRDefault="00BC1969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การ</w:t>
      </w:r>
      <w:r w:rsidR="00B22E72" w:rsidRPr="009E7821">
        <w:rPr>
          <w:rFonts w:ascii="TH SarabunIT๙" w:hAnsi="TH SarabunIT๙" w:cs="TH SarabunIT๙"/>
          <w:sz w:val="32"/>
          <w:szCs w:val="32"/>
          <w:cs/>
        </w:rPr>
        <w:t>ว่าจ้าง</w:t>
      </w:r>
      <w:r w:rsidRPr="009E7821">
        <w:rPr>
          <w:rFonts w:ascii="TH SarabunIT๙" w:hAnsi="TH SarabunIT๙" w:cs="TH SarabunIT๙"/>
          <w:sz w:val="32"/>
          <w:szCs w:val="32"/>
          <w:cs/>
        </w:rPr>
        <w:t>หรือมอบหมายบุคคลภายนอก ซึ่งเป็น</w:t>
      </w:r>
      <w:r w:rsidR="00B22E72" w:rsidRPr="009E7821">
        <w:rPr>
          <w:rFonts w:ascii="TH SarabunIT๙" w:hAnsi="TH SarabunIT๙" w:cs="TH SarabunIT๙"/>
          <w:sz w:val="32"/>
          <w:szCs w:val="32"/>
          <w:cs/>
        </w:rPr>
        <w:t>นิติบุคคลที่ได้รับใบอนุญาตประกอบธุรกิจจัดการกองทุนส่วนบุคคลจากสำนักงานคณะกรรมการกำกับหลักทรัพย์และตลาดหลักทรัพย์ ในรูปของการจัดตั้งกองทุนส่วนบุคคล</w:t>
      </w:r>
      <w:r w:rsidR="00977351" w:rsidRPr="009E7821">
        <w:rPr>
          <w:rFonts w:ascii="TH SarabunIT๙" w:hAnsi="TH SarabunIT๙" w:cs="TH SarabunIT๙"/>
          <w:sz w:val="32"/>
          <w:szCs w:val="32"/>
          <w:cs/>
        </w:rPr>
        <w:t>ลงทุนแทนบริษัท</w:t>
      </w:r>
      <w:r w:rsidR="00B22E72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1EBE" w:rsidRPr="009E7821">
        <w:rPr>
          <w:rFonts w:ascii="TH SarabunIT๙" w:hAnsi="TH SarabunIT๙" w:cs="TH SarabunIT๙"/>
          <w:sz w:val="32"/>
          <w:szCs w:val="32"/>
          <w:cs/>
        </w:rPr>
        <w:t>ให้ถือว่าได้รับความเห็นชอบจากนายทะเบียน และให้บริษัทแจ้งให้นายทะเบียนท</w:t>
      </w:r>
      <w:r w:rsidR="003E6A31" w:rsidRPr="009E7821">
        <w:rPr>
          <w:rFonts w:ascii="TH SarabunIT๙" w:hAnsi="TH SarabunIT๙" w:cs="TH SarabunIT๙"/>
          <w:sz w:val="32"/>
          <w:szCs w:val="32"/>
          <w:cs/>
        </w:rPr>
        <w:t>ราบเป็นลายลักษณ์อักษร</w:t>
      </w:r>
      <w:r w:rsidR="00961EBE" w:rsidRPr="009E7821">
        <w:rPr>
          <w:rFonts w:ascii="TH SarabunIT๙" w:hAnsi="TH SarabunIT๙" w:cs="TH SarabunIT๙"/>
          <w:sz w:val="32"/>
          <w:szCs w:val="32"/>
          <w:cs/>
        </w:rPr>
        <w:t>ภายในสามสิบวัน นับแต่วันที่ว่าจ้างหรือมอบหมาย</w:t>
      </w:r>
      <w:r w:rsidR="00905E6E" w:rsidRPr="009E782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2DBA952" w14:textId="77777777" w:rsidR="00B22E72" w:rsidRPr="009E7821" w:rsidRDefault="002335A2" w:rsidP="00D9544C">
      <w:pPr>
        <w:tabs>
          <w:tab w:val="left" w:pos="3076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ab/>
      </w:r>
    </w:p>
    <w:p w14:paraId="3FFB5EE5" w14:textId="7C481553" w:rsidR="00325C4C" w:rsidRPr="009E7821" w:rsidRDefault="008777CD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C1969" w:rsidRPr="009E7821">
        <w:rPr>
          <w:rFonts w:ascii="TH SarabunIT๙" w:hAnsi="TH SarabunIT๙" w:cs="TH SarabunIT๙"/>
          <w:sz w:val="32"/>
          <w:szCs w:val="32"/>
          <w:cs/>
        </w:rPr>
        <w:t xml:space="preserve">๒๐ </w:t>
      </w:r>
      <w:r w:rsidR="0028740C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53D6" w:rsidRPr="009E7821">
        <w:rPr>
          <w:rFonts w:ascii="TH SarabunIT๙" w:hAnsi="TH SarabunIT๙" w:cs="TH SarabunIT๙"/>
          <w:sz w:val="32"/>
          <w:szCs w:val="32"/>
          <w:cs/>
        </w:rPr>
        <w:t>ห้าม</w:t>
      </w:r>
      <w:r w:rsidR="006F0E22" w:rsidRPr="009E7821">
        <w:rPr>
          <w:rFonts w:ascii="TH SarabunIT๙" w:hAnsi="TH SarabunIT๙" w:cs="TH SarabunIT๙"/>
          <w:sz w:val="32"/>
          <w:szCs w:val="32"/>
          <w:cs/>
        </w:rPr>
        <w:t>มิให้</w:t>
      </w:r>
      <w:r w:rsidR="000153D6" w:rsidRPr="009E7821">
        <w:rPr>
          <w:rFonts w:ascii="TH SarabunIT๙" w:hAnsi="TH SarabunIT๙" w:cs="TH SarabunIT๙"/>
          <w:sz w:val="32"/>
          <w:szCs w:val="32"/>
          <w:cs/>
        </w:rPr>
        <w:t>บริษัทให้กู้ยืม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69A" w:rsidRPr="009E7821">
        <w:rPr>
          <w:rFonts w:ascii="TH SarabunIT๙" w:hAnsi="TH SarabunIT๙" w:cs="TH SarabunIT๙"/>
          <w:sz w:val="32"/>
          <w:szCs w:val="32"/>
          <w:cs/>
        </w:rPr>
        <w:t>ให้เช่าซื้อรถ ค้ำประกัน</w:t>
      </w:r>
      <w:r w:rsidR="008F1C60" w:rsidRPr="009E7821">
        <w:rPr>
          <w:rFonts w:ascii="TH SarabunIT๙" w:hAnsi="TH SarabunIT๙" w:cs="TH SarabunIT๙"/>
          <w:sz w:val="32"/>
          <w:szCs w:val="32"/>
          <w:cs/>
        </w:rPr>
        <w:t xml:space="preserve"> แก่บุคคลดังต่อไปนี้ รวมทั้ง</w:t>
      </w:r>
      <w:r w:rsidR="00F6769A" w:rsidRPr="009E7821">
        <w:rPr>
          <w:rFonts w:ascii="TH SarabunIT๙" w:hAnsi="TH SarabunIT๙" w:cs="TH SarabunIT๙"/>
          <w:sz w:val="32"/>
          <w:szCs w:val="32"/>
          <w:cs/>
        </w:rPr>
        <w:t>ซื้อ สลัก</w:t>
      </w:r>
      <w:r w:rsidR="00770D83" w:rsidRPr="009E7821">
        <w:rPr>
          <w:rFonts w:ascii="TH SarabunIT๙" w:hAnsi="TH SarabunIT๙" w:cs="TH SarabunIT๙"/>
          <w:sz w:val="32"/>
          <w:szCs w:val="32"/>
          <w:cs/>
        </w:rPr>
        <w:t>หลัง รับรอง หรือ</w:t>
      </w:r>
      <w:r w:rsidR="00F6769A" w:rsidRPr="009E7821">
        <w:rPr>
          <w:rFonts w:ascii="TH SarabunIT๙" w:hAnsi="TH SarabunIT๙" w:cs="TH SarabunIT๙"/>
          <w:sz w:val="32"/>
          <w:szCs w:val="32"/>
          <w:cs/>
        </w:rPr>
        <w:t>รับอาวัลตั๋วเงิน</w:t>
      </w:r>
      <w:r w:rsidR="00770D83" w:rsidRPr="009E7821">
        <w:rPr>
          <w:rFonts w:ascii="TH SarabunIT๙" w:hAnsi="TH SarabunIT๙" w:cs="TH SarabunIT๙"/>
          <w:sz w:val="32"/>
          <w:szCs w:val="32"/>
          <w:cs/>
        </w:rPr>
        <w:t>ที่บุคคล</w:t>
      </w:r>
      <w:r w:rsidR="008F1C60" w:rsidRPr="009E7821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770D83" w:rsidRPr="009E7821">
        <w:rPr>
          <w:rFonts w:ascii="TH SarabunIT๙" w:hAnsi="TH SarabunIT๙" w:cs="TH SarabunIT๙"/>
          <w:sz w:val="32"/>
          <w:szCs w:val="32"/>
          <w:cs/>
        </w:rPr>
        <w:t>เป็นผู้ออก ผู้สั่งจ่าย</w:t>
      </w:r>
      <w:r w:rsidR="008F1C6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เว้น</w:t>
      </w:r>
      <w:r w:rsidR="008F1C60" w:rsidRPr="009E7821">
        <w:rPr>
          <w:rFonts w:ascii="TH SarabunIT๙" w:hAnsi="TH SarabunIT๙" w:cs="TH SarabunIT๙"/>
          <w:sz w:val="32"/>
          <w:szCs w:val="32"/>
          <w:cs/>
        </w:rPr>
        <w:t>แต่</w:t>
      </w:r>
      <w:r w:rsidR="00F4615E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การให้กู้ยืม</w:t>
      </w:r>
      <w:r w:rsidR="00D954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F1C60" w:rsidRPr="009E7821">
        <w:rPr>
          <w:rFonts w:ascii="TH SarabunIT๙" w:hAnsi="TH SarabunIT๙" w:cs="TH SarabunIT๙"/>
          <w:sz w:val="32"/>
          <w:szCs w:val="32"/>
          <w:cs/>
        </w:rPr>
        <w:t>แก่พนักงานของบริษัท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744233" w14:textId="77777777" w:rsidR="00325C4C" w:rsidRPr="009E7821" w:rsidRDefault="00325C4C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084BBD" w:rsidRPr="009E7821">
        <w:rPr>
          <w:rFonts w:ascii="TH SarabunIT๙" w:hAnsi="TH SarabunIT๙" w:cs="TH SarabunIT๙"/>
          <w:sz w:val="32"/>
          <w:szCs w:val="32"/>
          <w:cs/>
        </w:rPr>
        <w:t>๑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) กรรมการ</w:t>
      </w:r>
    </w:p>
    <w:p w14:paraId="6C1C622F" w14:textId="77777777" w:rsidR="00325C4C" w:rsidRPr="009E7821" w:rsidRDefault="00325C4C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084BBD" w:rsidRPr="009E7821">
        <w:rPr>
          <w:rFonts w:ascii="TH SarabunIT๙" w:hAnsi="TH SarabunIT๙" w:cs="TH SarabunIT๙"/>
          <w:sz w:val="32"/>
          <w:szCs w:val="32"/>
          <w:cs/>
        </w:rPr>
        <w:t>๒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) บุคคลธรรมดาหรือนิติบุคคลที่ถือหุ้นในบริษัทเกินกว่า</w:t>
      </w:r>
      <w:r w:rsidR="003876E4" w:rsidRPr="009E7821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9E7821">
        <w:rPr>
          <w:rFonts w:ascii="TH SarabunIT๙" w:hAnsi="TH SarabunIT๙" w:cs="TH SarabunIT๙"/>
          <w:sz w:val="32"/>
          <w:szCs w:val="32"/>
          <w:cs/>
        </w:rPr>
        <w:t>ยี่สิบ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ของจำนวนหุ้นที่ออกจำหน่าย</w:t>
      </w:r>
      <w:r w:rsidR="003E6A31" w:rsidRPr="009E7821">
        <w:rPr>
          <w:rFonts w:ascii="TH SarabunIT๙" w:hAnsi="TH SarabunIT๙" w:cs="TH SarabunIT๙"/>
          <w:sz w:val="32"/>
          <w:szCs w:val="32"/>
          <w:cs/>
        </w:rPr>
        <w:t>ได้แล้ว</w:t>
      </w:r>
      <w:r w:rsidR="008E4B31" w:rsidRPr="009E7821">
        <w:rPr>
          <w:rFonts w:ascii="TH SarabunIT๙" w:hAnsi="TH SarabunIT๙" w:cs="TH SarabunIT๙"/>
          <w:sz w:val="32"/>
          <w:szCs w:val="32"/>
          <w:cs/>
        </w:rPr>
        <w:t>ทั้งหมดของบริษัท</w:t>
      </w:r>
    </w:p>
    <w:p w14:paraId="17EFA61B" w14:textId="77777777" w:rsidR="00E36B66" w:rsidRPr="009E7821" w:rsidRDefault="00325C4C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084BBD" w:rsidRPr="009E7821">
        <w:rPr>
          <w:rFonts w:ascii="TH SarabunIT๙" w:hAnsi="TH SarabunIT๙" w:cs="TH SarabunIT๙"/>
          <w:sz w:val="32"/>
          <w:szCs w:val="32"/>
          <w:cs/>
        </w:rPr>
        <w:t>๓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36B66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บ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ุคคลที่เกี่ยวข้องกับบุคคลตาม (</w:t>
      </w:r>
      <w:r w:rsidR="00084BBD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E36B66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8451B" w:rsidRPr="009E7821">
        <w:rPr>
          <w:rFonts w:ascii="TH SarabunIT๙" w:hAnsi="TH SarabunIT๙" w:cs="TH SarabunIT๙"/>
          <w:sz w:val="32"/>
          <w:szCs w:val="32"/>
          <w:cs/>
        </w:rPr>
        <w:t>หรือ</w:t>
      </w:r>
      <w:r w:rsidR="00E36B66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084BBD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๒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B040B1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ตามประกาศ</w:t>
      </w:r>
      <w:r w:rsidR="00B040B1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คณะกรรมการกำกับและส่งเสริมการประกอบธุรกิจประกันภัย</w:t>
      </w:r>
      <w:r w:rsidR="00E36B66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ว่าด้วยบุคคลที่เกี่ยว</w:t>
      </w:r>
      <w:r w:rsidR="00084BBD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ข้องกับกรรมการ</w:t>
      </w:r>
      <w:r w:rsidR="00317B46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="00084BBD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บริษัท</w:t>
      </w:r>
      <w:r w:rsidR="005C7F25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ประกันวินาศภัย</w:t>
      </w:r>
      <w:r w:rsidR="00084BBD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C40531" w14:textId="77777777" w:rsidR="00E36B66" w:rsidRPr="009E7821" w:rsidRDefault="00E36B66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บริษัทอาจขอ</w:t>
      </w:r>
      <w:r w:rsidR="000153D6" w:rsidRPr="009E7821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9E7821">
        <w:rPr>
          <w:rFonts w:ascii="TH SarabunIT๙" w:hAnsi="TH SarabunIT๙" w:cs="TH SarabunIT๙"/>
          <w:sz w:val="32"/>
          <w:szCs w:val="32"/>
          <w:cs/>
        </w:rPr>
        <w:t>จากนายทะเบียนให้กู้ยืมเงินแก่บุคคล</w:t>
      </w:r>
      <w:r w:rsidR="00BC1969" w:rsidRPr="009E7821">
        <w:rPr>
          <w:rFonts w:ascii="TH SarabunIT๙" w:hAnsi="TH SarabunIT๙" w:cs="TH SarabunIT๙"/>
          <w:sz w:val="32"/>
          <w:szCs w:val="32"/>
          <w:cs/>
        </w:rPr>
        <w:t>ตามวรรคหนึ่ง</w:t>
      </w:r>
      <w:r w:rsidRPr="009E7821">
        <w:rPr>
          <w:rFonts w:ascii="TH SarabunIT๙" w:hAnsi="TH SarabunIT๙" w:cs="TH SarabunIT๙"/>
          <w:sz w:val="32"/>
          <w:szCs w:val="32"/>
          <w:cs/>
        </w:rPr>
        <w:t>ได้ เฉพาะกรณีจำเป็นและการดำเนินการดังกล่าวไม่ส่งผลกระทบต่อฐานะการเงินและความมั่นคงของบริษัท</w:t>
      </w:r>
      <w:r w:rsidR="008E4B3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โดยต้องได้รับความยินยอมจากคณะกรรมการบริษัทและเปิดเผยข้อมูลให้สาธารณชนทราบ</w:t>
      </w:r>
      <w:r w:rsidR="004F662E" w:rsidRPr="009E782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080928" w14:textId="77777777" w:rsidR="00DB01F8" w:rsidRPr="009E7821" w:rsidRDefault="00DB01F8" w:rsidP="00D9544C">
      <w:pPr>
        <w:tabs>
          <w:tab w:val="left" w:pos="144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15543400" w14:textId="0205FECA" w:rsidR="005927A6" w:rsidRPr="009E7821" w:rsidRDefault="005927A6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๒๑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21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การลงทุนในตราสารหนี้ที่ผู้ออกตราสารหนี้หรือตราสารหนี้ต้องได้รับการจัดอันดับความน่าเชื่อถือตามประกาศนี้ หากต่อมาผู้ออกตราสารหนี้หรือตราสารหนี้ถูกลดอันดับ</w:t>
      </w:r>
      <w:r w:rsidR="00D95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ความน่าเชื่อถือต่ำกว่าเกณฑ์ที่สามารถลงทุนได้ตามประกาศนี้ </w:t>
      </w:r>
      <w:bookmarkStart w:id="1" w:name="_Hlk60143622"/>
      <w:r w:rsidRPr="009E7821">
        <w:rPr>
          <w:rFonts w:ascii="TH SarabunIT๙" w:hAnsi="TH SarabunIT๙" w:cs="TH SarabunIT๙"/>
          <w:sz w:val="32"/>
          <w:szCs w:val="32"/>
          <w:cs/>
        </w:rPr>
        <w:t>บริษัทอาจถือตราสารหนี้นั้นต่อไปได้</w:t>
      </w:r>
      <w:r w:rsidR="00D95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แต่ต้องนำไปในสัดส่วนตามผู้ออกสินทรัพย์หรือคู่สัญญา สัดส่วนการลงทุนตามประเภทสินทรัพย์ สัดส่วนการลงทุนตามผู้ออกสินทรัพย์ ตามหลักเกณฑ์และเงื่อนไขที่กำหนดในข้อ </w:t>
      </w:r>
      <w:r w:rsidRPr="009E7821">
        <w:rPr>
          <w:rFonts w:ascii="TH SarabunIT๙" w:hAnsi="TH SarabunIT๙" w:cs="TH SarabunIT๙"/>
          <w:sz w:val="32"/>
          <w:szCs w:val="32"/>
        </w:rPr>
        <w:t xml:space="preserve">27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7821">
        <w:rPr>
          <w:rFonts w:ascii="TH SarabunIT๙" w:hAnsi="TH SarabunIT๙" w:cs="TH SarabunIT๙"/>
          <w:sz w:val="32"/>
          <w:szCs w:val="32"/>
        </w:rPr>
        <w:t xml:space="preserve">29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7821">
        <w:rPr>
          <w:rFonts w:ascii="TH SarabunIT๙" w:hAnsi="TH SarabunIT๙" w:cs="TH SarabunIT๙"/>
          <w:sz w:val="32"/>
          <w:szCs w:val="32"/>
        </w:rPr>
        <w:t xml:space="preserve">36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9E7821">
        <w:rPr>
          <w:rFonts w:ascii="TH SarabunIT๙" w:hAnsi="TH SarabunIT๙" w:cs="TH SarabunIT๙"/>
          <w:sz w:val="32"/>
          <w:szCs w:val="32"/>
        </w:rPr>
        <w:t>38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ตามแต่กรณี</w:t>
      </w:r>
      <w:r w:rsidRPr="009E7821">
        <w:rPr>
          <w:rFonts w:ascii="TH SarabunIT๙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และนำไปคำนวณมูลค่าการลงทุนในสัดส่วนการลงทุนตามที่กำหนด</w:t>
      </w:r>
      <w:r w:rsidR="00D9544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E7821">
        <w:rPr>
          <w:rFonts w:ascii="TH SarabunIT๙" w:hAnsi="TH SarabunIT๙" w:cs="TH SarabunIT๙"/>
          <w:sz w:val="32"/>
          <w:szCs w:val="32"/>
          <w:cs/>
        </w:rPr>
        <w:t>ในข้อ 37 (6)</w:t>
      </w:r>
      <w:bookmarkEnd w:id="1"/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ด้วย</w:t>
      </w:r>
    </w:p>
    <w:p w14:paraId="0EA4504E" w14:textId="77777777" w:rsidR="005543E7" w:rsidRPr="009E7821" w:rsidRDefault="005543E7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5BB033" w14:textId="77777777" w:rsidR="00325C4C" w:rsidRPr="009E7821" w:rsidRDefault="008777CD" w:rsidP="00D9544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</w:t>
      </w:r>
      <w:r w:rsidR="00BC1969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๒๒ 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การพิจารณาอันดับความน่าเชื่อถือตามประกาศนี้ ให้เป็นไปตามหลักเกณฑ์</w:t>
      </w:r>
      <w:r w:rsidR="00E931C8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A838A51" w14:textId="77777777" w:rsidR="0098461E" w:rsidRPr="009E7821" w:rsidRDefault="00B7705C" w:rsidP="00D9544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(๑) </w:t>
      </w:r>
      <w:r w:rsidR="00E931C8" w:rsidRPr="009E7821">
        <w:rPr>
          <w:rFonts w:ascii="TH SarabunIT๙" w:hAnsi="TH SarabunIT๙" w:cs="TH SarabunIT๙"/>
          <w:sz w:val="32"/>
          <w:szCs w:val="32"/>
          <w:cs/>
        </w:rPr>
        <w:t>ในกรณีผู้ออกสินทรัพย์</w:t>
      </w:r>
      <w:r w:rsidR="000F1A5C" w:rsidRPr="009E7821">
        <w:rPr>
          <w:rFonts w:ascii="TH SarabunIT๙" w:hAnsi="TH SarabunIT๙" w:cs="TH SarabunIT๙"/>
          <w:sz w:val="32"/>
          <w:szCs w:val="32"/>
          <w:cs/>
        </w:rPr>
        <w:t>เป็นนิติบุคคลที่จดทะเบียนในประเทศไทย ให้ใช้อันดับความน่าเชื่อถือจากสถาบันจัดอันดับความน่าเชื่อถือในประเทศไทย หากไม่มีการจัดอันดับความน่าเชื่อถือในประเทศไทย ให้ใช้อันดับความน่าเชื่อถือจากสถาบันจัดอันดับความน่าเชื่อถือต่างประเทศ</w:t>
      </w:r>
    </w:p>
    <w:p w14:paraId="735E0D94" w14:textId="77777777" w:rsidR="00B7705C" w:rsidRPr="009E7821" w:rsidRDefault="0068392D" w:rsidP="00D9544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B7705C" w:rsidRPr="009E7821">
        <w:rPr>
          <w:rFonts w:ascii="TH SarabunIT๙" w:hAnsi="TH SarabunIT๙" w:cs="TH SarabunIT๙"/>
          <w:sz w:val="32"/>
          <w:szCs w:val="32"/>
          <w:cs/>
        </w:rPr>
        <w:t>ในกรณีผู้ออกสินทรัพย์เป็นนิติบุคคลที่จดทะเบียนในต่างประเทศ ให้ใช้อันดับ</w:t>
      </w:r>
      <w:r w:rsidR="00B7705C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ความน่าเชื่อถือจากสถาบันจัดอันดับความน่าเชื่อถือต่างประเทศ หากไม่มีการจัดอันดับความน่าเชื่อถือในต่างประเทศ ให้ใช้อันดับความน่าเชื่อถือจากสถาบันจัดอันดับความน่าเชื่อถือในประเทศไทย</w:t>
      </w:r>
    </w:p>
    <w:p w14:paraId="7A3BE3E5" w14:textId="77777777" w:rsidR="0068392D" w:rsidRPr="009E7821" w:rsidRDefault="00325C4C" w:rsidP="00D9544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68392D" w:rsidRPr="009E7821">
        <w:rPr>
          <w:rFonts w:ascii="TH SarabunIT๙" w:hAnsi="TH SarabunIT๙" w:cs="TH SarabunIT๙"/>
          <w:sz w:val="32"/>
          <w:szCs w:val="32"/>
          <w:cs/>
        </w:rPr>
        <w:t>๓</w:t>
      </w:r>
      <w:r w:rsidR="009F298C" w:rsidRPr="009E7821">
        <w:rPr>
          <w:rFonts w:ascii="TH SarabunIT๙" w:hAnsi="TH SarabunIT๙" w:cs="TH SarabunIT๙"/>
          <w:sz w:val="32"/>
          <w:szCs w:val="32"/>
          <w:cs/>
        </w:rPr>
        <w:t>)</w:t>
      </w:r>
      <w:r w:rsidR="00B7705C" w:rsidRPr="009E7821">
        <w:rPr>
          <w:rFonts w:ascii="TH SarabunIT๙" w:hAnsi="TH SarabunIT๙" w:cs="TH SarabunIT๙"/>
          <w:sz w:val="32"/>
          <w:szCs w:val="32"/>
          <w:cs/>
        </w:rPr>
        <w:t xml:space="preserve"> ในกรณีที่</w:t>
      </w:r>
      <w:r w:rsidR="0068392D" w:rsidRPr="009E7821">
        <w:rPr>
          <w:rFonts w:ascii="TH SarabunIT๙" w:hAnsi="TH SarabunIT๙" w:cs="TH SarabunIT๙"/>
          <w:sz w:val="32"/>
          <w:szCs w:val="32"/>
          <w:cs/>
        </w:rPr>
        <w:t>มีอันดับความน่าเชื่อถือของหลักทรัพย์หรือสินทรัพย์ (</w:t>
      </w:r>
      <w:r w:rsidR="0068392D" w:rsidRPr="009E7821">
        <w:rPr>
          <w:rFonts w:ascii="TH SarabunIT๙" w:hAnsi="TH SarabunIT๙" w:cs="TH SarabunIT๙"/>
          <w:sz w:val="32"/>
          <w:szCs w:val="32"/>
        </w:rPr>
        <w:t>issue</w:t>
      </w:r>
      <w:r w:rsidR="0068392D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392D" w:rsidRPr="009E7821">
        <w:rPr>
          <w:rFonts w:ascii="TH SarabunIT๙" w:hAnsi="TH SarabunIT๙" w:cs="TH SarabunIT๙"/>
          <w:sz w:val="32"/>
          <w:szCs w:val="32"/>
        </w:rPr>
        <w:t>rating</w:t>
      </w:r>
      <w:r w:rsidR="0068392D" w:rsidRPr="009E7821">
        <w:rPr>
          <w:rFonts w:ascii="TH SarabunIT๙" w:hAnsi="TH SarabunIT๙" w:cs="TH SarabunIT๙"/>
          <w:sz w:val="32"/>
          <w:szCs w:val="32"/>
          <w:cs/>
        </w:rPr>
        <w:t>) ให้ใช้อันดับความน่าเชื่อถือนั้น</w:t>
      </w:r>
    </w:p>
    <w:p w14:paraId="66A2AF37" w14:textId="77777777" w:rsidR="00325C4C" w:rsidRPr="009E7821" w:rsidRDefault="0068392D" w:rsidP="00D9544C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(๔) ในกรณีที่</w:t>
      </w:r>
      <w:r w:rsidR="00B7705C" w:rsidRPr="009E7821">
        <w:rPr>
          <w:rFonts w:ascii="TH SarabunIT๙" w:hAnsi="TH SarabunIT๙" w:cs="TH SarabunIT๙"/>
          <w:sz w:val="32"/>
          <w:szCs w:val="32"/>
          <w:cs/>
        </w:rPr>
        <w:t>ไม่มีอันดับความน่าเชื่อถือของ</w:t>
      </w:r>
      <w:r w:rsidRPr="009E7821">
        <w:rPr>
          <w:rFonts w:ascii="TH SarabunIT๙" w:hAnsi="TH SarabunIT๙" w:cs="TH SarabunIT๙"/>
          <w:sz w:val="32"/>
          <w:szCs w:val="32"/>
          <w:cs/>
        </w:rPr>
        <w:t>หลักทรัพย์หรือสินทรัพย์</w:t>
      </w:r>
      <w:r w:rsidR="00B7705C" w:rsidRPr="009E7821">
        <w:rPr>
          <w:rFonts w:ascii="TH SarabunIT๙" w:hAnsi="TH SarabunIT๙" w:cs="TH SarabunIT๙"/>
          <w:sz w:val="32"/>
          <w:szCs w:val="32"/>
          <w:cs/>
        </w:rPr>
        <w:t xml:space="preserve"> ให้ใช้อันดับความน่าเชื่อถืออย่างใดอย่างหนึ่ง</w:t>
      </w:r>
      <w:r w:rsidR="008E4B3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705C" w:rsidRPr="009E782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A28C7E5" w14:textId="77777777" w:rsidR="00325C4C" w:rsidRPr="009E7821" w:rsidRDefault="00325C4C" w:rsidP="009B3973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(ก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) อันดับความน่าเชื่อถือของผู้ออกหรือคู่สัญญา ทั้งนี้ ในกรณีที่ผู้ออกหรือคู่สัญญาเป็นธนาคารที่มีกฎหมายเฉพาะจัดตั้งขึ้น ให้หมายความรวมถึงอันดับความน่าเชื่อถือสนับสนุน (</w:t>
      </w:r>
      <w:r w:rsidRPr="009E7821">
        <w:rPr>
          <w:rFonts w:ascii="TH SarabunIT๙" w:hAnsi="TH SarabunIT๙" w:cs="TH SarabunIT๙"/>
          <w:sz w:val="32"/>
          <w:szCs w:val="32"/>
        </w:rPr>
        <w:t>s</w:t>
      </w:r>
      <w:r w:rsidR="000F6B3B" w:rsidRPr="009E7821">
        <w:rPr>
          <w:rFonts w:ascii="TH SarabunIT๙" w:hAnsi="TH SarabunIT๙" w:cs="TH SarabunIT๙"/>
          <w:sz w:val="32"/>
          <w:szCs w:val="32"/>
        </w:rPr>
        <w:t>upport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</w:rPr>
        <w:t>credit)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ซึ่งสถาบันจัดอันดับความน่าเชื่อถือประเมินจากแนวโน้มที่ธนาคารดังกล่าวจะได้รับการสนับสนุนทางการเงินจากรัฐบาลเมื่อมีกรณีจำเป็น</w:t>
      </w:r>
    </w:p>
    <w:p w14:paraId="598959C8" w14:textId="77777777" w:rsidR="00325C4C" w:rsidRPr="009E7821" w:rsidRDefault="00325C4C" w:rsidP="009B3973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(ข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) อันดับความน่าเชื่อถือของผู้รับรอง ผู้รับอาวัล ผู้สลักหลัง หรือผู้ค้ำประกันโดยการรับรอง รับอาวัล สลักหลัง หรือค้ำประกันของบุคคลที่กำหนดต้องเป็นการรับรองตลอดไป </w:t>
      </w:r>
      <w:r w:rsidR="00B72816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รับอาวัลทั้งจำนวน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สลักหลังโอนประเภทมีสิทธิไล่เบี้ยโดยไม่มีข้อกำหนดลบล้างหรือจำกัดความรับผิดของผู้สลักหลัง หรือค้ำประกัน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ต้นเงินและดอกเบี้ยเต็มจำนวนแบบไม่มีเงื่อนไข</w:t>
      </w:r>
    </w:p>
    <w:p w14:paraId="05463356" w14:textId="77777777" w:rsidR="00A23ADB" w:rsidRPr="009E7821" w:rsidRDefault="00325C4C" w:rsidP="009B3973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(ค</w:t>
      </w:r>
      <w:r w:rsidR="000C6B60" w:rsidRPr="009E7821">
        <w:rPr>
          <w:rFonts w:ascii="TH SarabunIT๙" w:hAnsi="TH SarabunIT๙" w:cs="TH SarabunIT๙"/>
          <w:sz w:val="32"/>
          <w:szCs w:val="32"/>
          <w:cs/>
        </w:rPr>
        <w:t>) ในกรณีมีการจั</w:t>
      </w:r>
      <w:r w:rsidRPr="009E7821">
        <w:rPr>
          <w:rFonts w:ascii="TH SarabunIT๙" w:hAnsi="TH SarabunIT๙" w:cs="TH SarabunIT๙"/>
          <w:sz w:val="32"/>
          <w:szCs w:val="32"/>
          <w:cs/>
        </w:rPr>
        <w:t>ดอันดับความน่าเชื่อถือมากกว่าหนึ่ง</w:t>
      </w:r>
      <w:r w:rsidR="000C6B60" w:rsidRPr="009E7821">
        <w:rPr>
          <w:rFonts w:ascii="TH SarabunIT๙" w:hAnsi="TH SarabunIT๙" w:cs="TH SarabunIT๙"/>
          <w:sz w:val="32"/>
          <w:szCs w:val="32"/>
          <w:cs/>
        </w:rPr>
        <w:t>อันดับ ให้ใช้อันดับความ</w:t>
      </w:r>
      <w:r w:rsidRPr="009E7821">
        <w:rPr>
          <w:rFonts w:ascii="TH SarabunIT๙" w:hAnsi="TH SarabunIT๙" w:cs="TH SarabunIT๙"/>
          <w:sz w:val="32"/>
          <w:szCs w:val="32"/>
          <w:cs/>
        </w:rPr>
        <w:t>น่าเชื่อถือที่ดีที่สุดลำดับที่สอง</w:t>
      </w:r>
      <w:r w:rsidR="000C6B60" w:rsidRPr="009E782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E7821">
        <w:rPr>
          <w:rFonts w:ascii="TH SarabunIT๙" w:hAnsi="TH SarabunIT๙" w:cs="TH SarabunIT๙"/>
          <w:sz w:val="32"/>
          <w:szCs w:val="32"/>
        </w:rPr>
        <w:t>t</w:t>
      </w:r>
      <w:r w:rsidR="000C6B60" w:rsidRPr="009E7821">
        <w:rPr>
          <w:rFonts w:ascii="TH SarabunIT๙" w:hAnsi="TH SarabunIT๙" w:cs="TH SarabunIT๙"/>
          <w:sz w:val="32"/>
          <w:szCs w:val="32"/>
        </w:rPr>
        <w:t>he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6B60" w:rsidRPr="009E7821">
        <w:rPr>
          <w:rFonts w:ascii="TH SarabunIT๙" w:hAnsi="TH SarabunIT๙" w:cs="TH SarabunIT๙"/>
          <w:sz w:val="32"/>
          <w:szCs w:val="32"/>
        </w:rPr>
        <w:t>second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6B60" w:rsidRPr="009E7821">
        <w:rPr>
          <w:rFonts w:ascii="TH SarabunIT๙" w:hAnsi="TH SarabunIT๙" w:cs="TH SarabunIT๙"/>
          <w:sz w:val="32"/>
          <w:szCs w:val="32"/>
        </w:rPr>
        <w:t>best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6B60" w:rsidRPr="009E7821">
        <w:rPr>
          <w:rFonts w:ascii="TH SarabunIT๙" w:hAnsi="TH SarabunIT๙" w:cs="TH SarabunIT๙"/>
          <w:sz w:val="32"/>
          <w:szCs w:val="32"/>
        </w:rPr>
        <w:t>rating)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12C305F" w14:textId="77777777" w:rsidR="00325C4C" w:rsidRPr="009E7821" w:rsidRDefault="00325C4C" w:rsidP="0079768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48AD50" w14:textId="1518E1F4" w:rsidR="00BE7DB7" w:rsidRPr="00350269" w:rsidRDefault="00BE7DB7" w:rsidP="009B3973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50269">
        <w:rPr>
          <w:rFonts w:ascii="TH SarabunIT๙" w:hAnsi="TH SarabunIT๙" w:cs="TH SarabunIT๙"/>
          <w:spacing w:val="-8"/>
          <w:sz w:val="32"/>
          <w:szCs w:val="32"/>
          <w:cs/>
        </w:rPr>
        <w:t>ข้อ ๒๓</w:t>
      </w:r>
      <w:r w:rsidR="003A1951" w:rsidRPr="0035026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5026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ห้ามมิให้บริษัทนำสินทรัพย์ลงทุนไปก่อภาระผูกพันใด</w:t>
      </w:r>
      <w:r w:rsidR="009B3973" w:rsidRPr="0035026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50269">
        <w:rPr>
          <w:rFonts w:ascii="TH SarabunIT๙" w:hAnsi="TH SarabunIT๙" w:cs="TH SarabunIT๙"/>
          <w:spacing w:val="-8"/>
          <w:sz w:val="32"/>
          <w:szCs w:val="32"/>
          <w:cs/>
        </w:rPr>
        <w:t>ๆ เว้นแต่ กรณีดังต่อไปนี้</w:t>
      </w:r>
    </w:p>
    <w:p w14:paraId="4A2DB931" w14:textId="77777777" w:rsidR="008D17A7" w:rsidRPr="009E7821" w:rsidRDefault="00BE7DB7" w:rsidP="009B3973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6F6D4E" w:rsidRPr="009E7821">
        <w:rPr>
          <w:rFonts w:ascii="TH SarabunIT๙" w:hAnsi="TH SarabunIT๙" w:cs="TH SarabunIT๙"/>
          <w:sz w:val="32"/>
          <w:szCs w:val="32"/>
          <w:cs/>
        </w:rPr>
        <w:t>๑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D17A7" w:rsidRPr="009E7821">
        <w:rPr>
          <w:rFonts w:ascii="TH SarabunIT๙" w:hAnsi="TH SarabunIT๙" w:cs="TH SarabunIT๙"/>
          <w:sz w:val="32"/>
          <w:szCs w:val="32"/>
          <w:cs/>
        </w:rPr>
        <w:t xml:space="preserve">การนำสินทรัพย์ลงทุนไปวางเป็นประกันต่อศาล หรือนำไปใช้เป็นหลักทรัพย์ประกันการออกหนังสือค้ำประกันจากสถาบันการเงินเพื่อนำไปวางเป็นประกันต่อศาล </w:t>
      </w:r>
      <w:r w:rsidRPr="009E7821">
        <w:rPr>
          <w:rFonts w:ascii="TH SarabunIT๙" w:hAnsi="TH SarabunIT๙" w:cs="TH SarabunIT๙"/>
          <w:sz w:val="32"/>
          <w:szCs w:val="32"/>
          <w:cs/>
        </w:rPr>
        <w:t>เพื่อขอทุเลาการบังคับคดีที่ศาลมีคำพิพากษาให้บริษัทชดใช้หนี้ตามสัญญาประกันภัย หรือสัญญาประกันภัยต่อ ทั้งนี้ บริษัทต้องแจ้งให้นายทะเบียนทราบ</w:t>
      </w:r>
      <w:r w:rsidR="003766BF" w:rsidRPr="009E7821">
        <w:rPr>
          <w:rFonts w:ascii="TH SarabunIT๙" w:hAnsi="TH SarabunIT๙" w:cs="TH SarabunIT๙"/>
          <w:sz w:val="32"/>
          <w:szCs w:val="32"/>
          <w:cs/>
        </w:rPr>
        <w:t>เป็นหนังสือ</w:t>
      </w:r>
      <w:r w:rsidR="005E7158" w:rsidRPr="009E7821">
        <w:rPr>
          <w:rFonts w:ascii="TH SarabunIT๙" w:hAnsi="TH SarabunIT๙" w:cs="TH SarabunIT๙"/>
          <w:sz w:val="32"/>
          <w:szCs w:val="32"/>
          <w:cs/>
        </w:rPr>
        <w:t xml:space="preserve">โดยเร็ว </w:t>
      </w:r>
      <w:r w:rsidR="006F6D4E" w:rsidRPr="009E7821">
        <w:rPr>
          <w:rFonts w:ascii="TH SarabunIT๙" w:hAnsi="TH SarabunIT๙" w:cs="TH SarabunIT๙"/>
          <w:sz w:val="32"/>
          <w:szCs w:val="32"/>
          <w:cs/>
        </w:rPr>
        <w:t xml:space="preserve">พร้อมแสดงเอกสารหลักฐานที่เกี่ยวข้อง </w:t>
      </w:r>
    </w:p>
    <w:p w14:paraId="5726728D" w14:textId="77777777" w:rsidR="009A5E8E" w:rsidRPr="009E7821" w:rsidRDefault="006F6D4E" w:rsidP="009B3973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(๒</w:t>
      </w:r>
      <w:r w:rsidR="009A5E8E" w:rsidRPr="009E7821">
        <w:rPr>
          <w:rFonts w:ascii="TH SarabunIT๙" w:hAnsi="TH SarabunIT๙" w:cs="TH SarabunIT๙"/>
          <w:sz w:val="32"/>
          <w:szCs w:val="32"/>
          <w:cs/>
        </w:rPr>
        <w:t xml:space="preserve">) การทำธุรกรรมยืมและให้ยืมหลักทรัพย์ </w:t>
      </w:r>
      <w:r w:rsidR="006C4F5B" w:rsidRPr="009E7821">
        <w:rPr>
          <w:rFonts w:ascii="TH SarabunIT๙" w:hAnsi="TH SarabunIT๙" w:cs="TH SarabunIT๙"/>
          <w:sz w:val="32"/>
          <w:szCs w:val="32"/>
          <w:cs/>
        </w:rPr>
        <w:t>ตามหมวด ๔ ส่วนที่ ๙</w:t>
      </w:r>
    </w:p>
    <w:p w14:paraId="79057EAF" w14:textId="77777777" w:rsidR="006C4F5B" w:rsidRPr="009E7821" w:rsidRDefault="006F6D4E" w:rsidP="009B3973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(๓</w:t>
      </w:r>
      <w:r w:rsidR="006C4F5B" w:rsidRPr="009E7821">
        <w:rPr>
          <w:rFonts w:ascii="TH SarabunIT๙" w:hAnsi="TH SarabunIT๙" w:cs="TH SarabunIT๙"/>
          <w:sz w:val="32"/>
          <w:szCs w:val="32"/>
          <w:cs/>
        </w:rPr>
        <w:t>) การทำธุรกรรมซื้อหรือขายหลักทรัพย์โดยมีสัญญาขายหรือซื้อคืน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4F5B" w:rsidRPr="009E7821">
        <w:rPr>
          <w:rFonts w:ascii="TH SarabunIT๙" w:hAnsi="TH SarabunIT๙" w:cs="TH SarabunIT๙"/>
          <w:sz w:val="32"/>
          <w:szCs w:val="32"/>
          <w:cs/>
        </w:rPr>
        <w:t>ตามหมวด ๔ ส่วนที่ ๑๐</w:t>
      </w:r>
    </w:p>
    <w:p w14:paraId="62D9FC41" w14:textId="77777777" w:rsidR="006F6D4E" w:rsidRPr="009E7821" w:rsidRDefault="006F6D4E" w:rsidP="009B3973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(๔) กรณีอื่นใดที่ได้รับความเห็นชอบเป็นหนังสือจากนายทะเบียน ทั้งนี้</w:t>
      </w:r>
      <w:r w:rsidR="00175C51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นายทะเบียน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จะกำหนดเงื่อนไขใดๆ ไว้ด้วยก็ได้ </w:t>
      </w:r>
    </w:p>
    <w:p w14:paraId="5FAF2D0B" w14:textId="77777777" w:rsidR="006F6D4E" w:rsidRPr="009E7821" w:rsidRDefault="006F6D4E" w:rsidP="0079768C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</w:p>
    <w:p w14:paraId="5E5FDA42" w14:textId="77777777" w:rsidR="00E36B66" w:rsidRPr="009E7821" w:rsidRDefault="00E1794B" w:rsidP="009B3973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33173" w:rsidRPr="009E7821">
        <w:rPr>
          <w:rFonts w:ascii="TH SarabunIT๙" w:hAnsi="TH SarabunIT๙" w:cs="TH SarabunIT๙"/>
          <w:sz w:val="32"/>
          <w:szCs w:val="32"/>
          <w:cs/>
        </w:rPr>
        <w:t>๒๔</w:t>
      </w:r>
      <w:r w:rsidR="0028740C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การดำเนินการลงทุนของบริษัท หากไม่เป็นไปตาม</w:t>
      </w:r>
      <w:r w:rsidR="00533173" w:rsidRPr="009E7821">
        <w:rPr>
          <w:rFonts w:ascii="TH SarabunIT๙" w:hAnsi="TH SarabunIT๙" w:cs="TH SarabunIT๙"/>
          <w:sz w:val="32"/>
          <w:szCs w:val="32"/>
          <w:cs/>
        </w:rPr>
        <w:t>กรอบ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นโยบายการลงทุน</w:t>
      </w:r>
      <w:r w:rsidR="0053317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>และระเบียบวิธี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ปฏิบัติ</w:t>
      </w:r>
      <w:r w:rsidR="000218D4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เกี่ยวกับการลงทุนของบริษัท หรือ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ไม่สอดคล้องกับ</w:t>
      </w:r>
      <w:r w:rsidR="00A26D6E" w:rsidRPr="009E7821">
        <w:rPr>
          <w:rFonts w:ascii="TH SarabunIT๙" w:hAnsi="TH SarabunIT๙" w:cs="TH SarabunIT๙"/>
          <w:sz w:val="32"/>
          <w:szCs w:val="32"/>
          <w:cs/>
        </w:rPr>
        <w:t>ความพร้อมของระบบงานและบุคลากร ฐานะความมั่นคงทางการเงินของบริษัท</w:t>
      </w:r>
      <w:r w:rsidR="00A26D6E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นายทะเบียนอาจสั่งให้บริษัทชี้แจงเหตุผลและข้อเท็จจริงที่เกี่ยวข้อง และในกรณีที่เห็นสมควร นายทะเบียนอาจ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กำหนดเงื่อนไขใดๆ</w:t>
      </w:r>
      <w:r w:rsidR="000218D4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36B6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ให้บริษัทปฏิบัติ หรือสั่งให้ระงับการลงทุนดังกล่าว จนกว่าจะสามารถดำเนินการ</w:t>
      </w:r>
      <w:r w:rsidR="00E36B66" w:rsidRPr="009E7821">
        <w:rPr>
          <w:rFonts w:ascii="TH SarabunIT๙" w:hAnsi="TH SarabunIT๙" w:cs="TH SarabunIT๙"/>
          <w:sz w:val="32"/>
          <w:szCs w:val="32"/>
          <w:cs/>
        </w:rPr>
        <w:t xml:space="preserve">ให้เป็นไปตามที่กำหนดได้ </w:t>
      </w:r>
    </w:p>
    <w:p w14:paraId="570FA6D2" w14:textId="63D5040A" w:rsidR="003917A9" w:rsidRPr="009E7821" w:rsidRDefault="003917A9" w:rsidP="009B3973">
      <w:pPr>
        <w:tabs>
          <w:tab w:val="left" w:pos="0"/>
          <w:tab w:val="left" w:pos="126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ข้อ 24/1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22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 ให้บริษัทจัดทำและส่งรายงาน หรือข้อมูลที่เกี่ยวข้องกับการลงทุนและการประกอบธุรกิจอื่นของบริษัท ตามหลักเกณฑ์ วิธีการ เงื่อนไข และระยะเวลาที่นายทะเบียนประกาศกำหนด</w:t>
      </w:r>
    </w:p>
    <w:p w14:paraId="0E7F9BA3" w14:textId="77777777" w:rsidR="003917A9" w:rsidRPr="009E7821" w:rsidRDefault="003917A9" w:rsidP="0079768C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50826B6B" w14:textId="77777777" w:rsidR="00434654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๒ </w:t>
      </w:r>
    </w:p>
    <w:p w14:paraId="365FD258" w14:textId="77777777" w:rsidR="00AE009B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ประเภทสินทรัพย์</w:t>
      </w:r>
    </w:p>
    <w:p w14:paraId="7271CDE2" w14:textId="77777777" w:rsidR="00012D15" w:rsidRDefault="00012D15" w:rsidP="00012D15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0091DAFE" w14:textId="77777777" w:rsidR="00012D15" w:rsidRDefault="00012D15" w:rsidP="00012D15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6EE0D67F" w14:textId="77777777" w:rsidR="00B10294" w:rsidRPr="009E7821" w:rsidRDefault="00B360D4" w:rsidP="00012D15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</w:t>
      </w:r>
      <w:r w:rsidR="00533173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๒๕ </w:t>
      </w:r>
      <w:r w:rsidR="00434654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บริษั</w:t>
      </w:r>
      <w:r w:rsidR="000218D4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ทสามารถลงทุนหรือมีไว้ซึ่งสินทรัพย์</w:t>
      </w:r>
      <w:r w:rsidR="00434654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หรือเข้าเป็นคู่สัญญา</w:t>
      </w:r>
      <w:r w:rsidR="000218D4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ได้</w:t>
      </w:r>
      <w:r w:rsidR="00434654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ดังต่อไปนี้ </w:t>
      </w:r>
    </w:p>
    <w:p w14:paraId="4291C12B" w14:textId="77777777" w:rsidR="00B75B2F" w:rsidRPr="009E7821" w:rsidRDefault="002A4923" w:rsidP="00012D15">
      <w:pPr>
        <w:pStyle w:val="ListParagraph"/>
        <w:tabs>
          <w:tab w:val="left" w:pos="1440"/>
        </w:tabs>
        <w:ind w:left="0" w:firstLine="1418"/>
        <w:rPr>
          <w:rFonts w:ascii="TH SarabunIT๙" w:hAnsi="TH SarabunIT๙" w:cs="TH SarabunIT๙"/>
          <w:szCs w:val="32"/>
        </w:rPr>
      </w:pPr>
      <w:r w:rsidRPr="009E7821">
        <w:rPr>
          <w:rFonts w:ascii="TH SarabunIT๙" w:hAnsi="TH SarabunIT๙" w:cs="TH SarabunIT๙"/>
          <w:szCs w:val="32"/>
          <w:cs/>
        </w:rPr>
        <w:t xml:space="preserve">(๑) </w:t>
      </w:r>
      <w:r w:rsidR="00434654" w:rsidRPr="009E7821">
        <w:rPr>
          <w:rFonts w:ascii="TH SarabunIT๙" w:hAnsi="TH SarabunIT๙" w:cs="TH SarabunIT๙"/>
          <w:szCs w:val="32"/>
          <w:cs/>
        </w:rPr>
        <w:t>ฝากเงินไว้กับสถาบันการเงิน</w:t>
      </w:r>
      <w:r w:rsidR="00E53E56" w:rsidRPr="009E7821">
        <w:rPr>
          <w:rFonts w:ascii="TH SarabunIT๙" w:hAnsi="TH SarabunIT๙" w:cs="TH SarabunIT๙"/>
          <w:szCs w:val="32"/>
          <w:cs/>
        </w:rPr>
        <w:t xml:space="preserve"> </w:t>
      </w:r>
      <w:r w:rsidR="00434654" w:rsidRPr="009E7821">
        <w:rPr>
          <w:rFonts w:ascii="TH SarabunIT๙" w:hAnsi="TH SarabunIT๙" w:cs="TH SarabunIT๙"/>
          <w:szCs w:val="32"/>
          <w:cs/>
        </w:rPr>
        <w:t>ตาม</w:t>
      </w:r>
      <w:r w:rsidR="003E3FE3" w:rsidRPr="009E7821">
        <w:rPr>
          <w:rFonts w:ascii="TH SarabunIT๙" w:hAnsi="TH SarabunIT๙" w:cs="TH SarabunIT๙"/>
          <w:szCs w:val="32"/>
          <w:cs/>
        </w:rPr>
        <w:t>หมวด ๔</w:t>
      </w:r>
      <w:r w:rsidR="00533173" w:rsidRPr="009E7821">
        <w:rPr>
          <w:rFonts w:ascii="TH SarabunIT๙" w:hAnsi="TH SarabunIT๙" w:cs="TH SarabunIT๙"/>
          <w:szCs w:val="32"/>
          <w:cs/>
        </w:rPr>
        <w:t xml:space="preserve"> ส่วนที่</w:t>
      </w:r>
      <w:r w:rsidR="00E53E56" w:rsidRPr="009E7821">
        <w:rPr>
          <w:rFonts w:ascii="TH SarabunIT๙" w:hAnsi="TH SarabunIT๙" w:cs="TH SarabunIT๙"/>
          <w:szCs w:val="32"/>
          <w:cs/>
        </w:rPr>
        <w:t xml:space="preserve"> </w:t>
      </w:r>
      <w:r w:rsidR="00533173" w:rsidRPr="009E7821">
        <w:rPr>
          <w:rFonts w:ascii="TH SarabunIT๙" w:hAnsi="TH SarabunIT๙" w:cs="TH SarabunIT๙"/>
          <w:szCs w:val="32"/>
          <w:cs/>
        </w:rPr>
        <w:t>๑</w:t>
      </w:r>
    </w:p>
    <w:p w14:paraId="6CAC7259" w14:textId="77777777" w:rsidR="00434654" w:rsidRPr="009E7821" w:rsidRDefault="002A4923" w:rsidP="00012D15">
      <w:pPr>
        <w:pStyle w:val="ListParagraph"/>
        <w:tabs>
          <w:tab w:val="left" w:pos="1440"/>
        </w:tabs>
        <w:ind w:left="0" w:firstLine="1418"/>
        <w:rPr>
          <w:rFonts w:ascii="TH SarabunIT๙" w:hAnsi="TH SarabunIT๙" w:cs="TH SarabunIT๙"/>
          <w:szCs w:val="32"/>
        </w:rPr>
      </w:pPr>
      <w:r w:rsidRPr="009E7821">
        <w:rPr>
          <w:rFonts w:ascii="TH SarabunIT๙" w:hAnsi="TH SarabunIT๙" w:cs="TH SarabunIT๙"/>
          <w:szCs w:val="32"/>
          <w:cs/>
        </w:rPr>
        <w:t xml:space="preserve">(๒) </w:t>
      </w:r>
      <w:r w:rsidR="00434654" w:rsidRPr="009E7821">
        <w:rPr>
          <w:rFonts w:ascii="TH SarabunIT๙" w:hAnsi="TH SarabunIT๙" w:cs="TH SarabunIT๙"/>
          <w:szCs w:val="32"/>
          <w:cs/>
        </w:rPr>
        <w:t>ตราสารหนี้ ตาม</w:t>
      </w:r>
      <w:r w:rsidR="003E3FE3" w:rsidRPr="009E7821">
        <w:rPr>
          <w:rFonts w:ascii="TH SarabunIT๙" w:hAnsi="TH SarabunIT๙" w:cs="TH SarabunIT๙"/>
          <w:szCs w:val="32"/>
          <w:cs/>
        </w:rPr>
        <w:t>หมวด ๔</w:t>
      </w:r>
      <w:r w:rsidR="00533173" w:rsidRPr="009E7821">
        <w:rPr>
          <w:rFonts w:ascii="TH SarabunIT๙" w:hAnsi="TH SarabunIT๙" w:cs="TH SarabunIT๙"/>
          <w:szCs w:val="32"/>
          <w:cs/>
        </w:rPr>
        <w:t xml:space="preserve"> ส่วนที่ ๒</w:t>
      </w:r>
    </w:p>
    <w:p w14:paraId="2EABB778" w14:textId="77777777" w:rsidR="00434654" w:rsidRPr="009E7821" w:rsidRDefault="002A4923" w:rsidP="00012D15">
      <w:pPr>
        <w:pStyle w:val="ListParagraph"/>
        <w:tabs>
          <w:tab w:val="left" w:pos="1440"/>
        </w:tabs>
        <w:ind w:left="0" w:firstLine="1418"/>
        <w:rPr>
          <w:rFonts w:ascii="TH SarabunIT๙" w:hAnsi="TH SarabunIT๙" w:cs="TH SarabunIT๙"/>
          <w:szCs w:val="32"/>
        </w:rPr>
      </w:pPr>
      <w:r w:rsidRPr="009E7821">
        <w:rPr>
          <w:rFonts w:ascii="TH SarabunIT๙" w:hAnsi="TH SarabunIT๙" w:cs="TH SarabunIT๙"/>
          <w:szCs w:val="32"/>
          <w:cs/>
        </w:rPr>
        <w:t xml:space="preserve">(๓) </w:t>
      </w:r>
      <w:r w:rsidR="00434654" w:rsidRPr="009E7821">
        <w:rPr>
          <w:rFonts w:ascii="TH SarabunIT๙" w:hAnsi="TH SarabunIT๙" w:cs="TH SarabunIT๙"/>
          <w:szCs w:val="32"/>
          <w:cs/>
        </w:rPr>
        <w:t>ตราสารกึ่งหนี้กึ่งทุน ตาม</w:t>
      </w:r>
      <w:r w:rsidR="003E3FE3" w:rsidRPr="009E7821">
        <w:rPr>
          <w:rFonts w:ascii="TH SarabunIT๙" w:hAnsi="TH SarabunIT๙" w:cs="TH SarabunIT๙"/>
          <w:szCs w:val="32"/>
          <w:cs/>
        </w:rPr>
        <w:t>หมวด ๔</w:t>
      </w:r>
      <w:r w:rsidR="00533173" w:rsidRPr="009E7821">
        <w:rPr>
          <w:rFonts w:ascii="TH SarabunIT๙" w:hAnsi="TH SarabunIT๙" w:cs="TH SarabunIT๙"/>
          <w:szCs w:val="32"/>
          <w:cs/>
        </w:rPr>
        <w:t xml:space="preserve"> ส่วนที่ ๓</w:t>
      </w:r>
    </w:p>
    <w:p w14:paraId="0CAA493E" w14:textId="77777777" w:rsidR="00434654" w:rsidRPr="009E7821" w:rsidRDefault="002A4923" w:rsidP="00012D15">
      <w:pPr>
        <w:pStyle w:val="ListParagraph"/>
        <w:tabs>
          <w:tab w:val="left" w:pos="1440"/>
        </w:tabs>
        <w:ind w:left="0" w:firstLine="1418"/>
        <w:rPr>
          <w:rFonts w:ascii="TH SarabunIT๙" w:hAnsi="TH SarabunIT๙" w:cs="TH SarabunIT๙"/>
          <w:szCs w:val="32"/>
        </w:rPr>
      </w:pPr>
      <w:r w:rsidRPr="009E7821">
        <w:rPr>
          <w:rFonts w:ascii="TH SarabunIT๙" w:hAnsi="TH SarabunIT๙" w:cs="TH SarabunIT๙"/>
          <w:szCs w:val="32"/>
          <w:cs/>
        </w:rPr>
        <w:t xml:space="preserve">(๔) </w:t>
      </w:r>
      <w:r w:rsidR="00434654" w:rsidRPr="009E7821">
        <w:rPr>
          <w:rFonts w:ascii="TH SarabunIT๙" w:hAnsi="TH SarabunIT๙" w:cs="TH SarabunIT๙"/>
          <w:szCs w:val="32"/>
          <w:cs/>
        </w:rPr>
        <w:t>ตราสารทุน ตาม</w:t>
      </w:r>
      <w:r w:rsidR="003E3FE3" w:rsidRPr="009E7821">
        <w:rPr>
          <w:rFonts w:ascii="TH SarabunIT๙" w:hAnsi="TH SarabunIT๙" w:cs="TH SarabunIT๙"/>
          <w:szCs w:val="32"/>
          <w:cs/>
        </w:rPr>
        <w:t>หมวด ๔</w:t>
      </w:r>
      <w:r w:rsidR="00533173" w:rsidRPr="009E7821">
        <w:rPr>
          <w:rFonts w:ascii="TH SarabunIT๙" w:hAnsi="TH SarabunIT๙" w:cs="TH SarabunIT๙"/>
          <w:szCs w:val="32"/>
          <w:cs/>
        </w:rPr>
        <w:t xml:space="preserve"> ส่วนที่ ๔</w:t>
      </w:r>
    </w:p>
    <w:p w14:paraId="7BC89068" w14:textId="77777777" w:rsidR="00434654" w:rsidRPr="009E7821" w:rsidRDefault="002A4923" w:rsidP="00012D15">
      <w:pPr>
        <w:pStyle w:val="ListParagraph"/>
        <w:tabs>
          <w:tab w:val="left" w:pos="1440"/>
        </w:tabs>
        <w:ind w:left="0" w:firstLine="1418"/>
        <w:rPr>
          <w:rFonts w:ascii="TH SarabunIT๙" w:hAnsi="TH SarabunIT๙" w:cs="TH SarabunIT๙"/>
          <w:szCs w:val="32"/>
        </w:rPr>
      </w:pPr>
      <w:r w:rsidRPr="009E7821">
        <w:rPr>
          <w:rFonts w:ascii="TH SarabunIT๙" w:hAnsi="TH SarabunIT๙" w:cs="TH SarabunIT๙"/>
          <w:szCs w:val="32"/>
          <w:cs/>
        </w:rPr>
        <w:t xml:space="preserve">(๕) </w:t>
      </w:r>
      <w:r w:rsidR="00434654" w:rsidRPr="009E7821">
        <w:rPr>
          <w:rFonts w:ascii="TH SarabunIT๙" w:hAnsi="TH SarabunIT๙" w:cs="TH SarabunIT๙"/>
          <w:szCs w:val="32"/>
          <w:cs/>
        </w:rPr>
        <w:t>หน่วยลงทุน ตาม</w:t>
      </w:r>
      <w:r w:rsidR="003E3FE3" w:rsidRPr="009E7821">
        <w:rPr>
          <w:rFonts w:ascii="TH SarabunIT๙" w:hAnsi="TH SarabunIT๙" w:cs="TH SarabunIT๙"/>
          <w:szCs w:val="32"/>
          <w:cs/>
        </w:rPr>
        <w:t>หมวด ๔</w:t>
      </w:r>
      <w:r w:rsidR="00533173" w:rsidRPr="009E7821">
        <w:rPr>
          <w:rFonts w:ascii="TH SarabunIT๙" w:hAnsi="TH SarabunIT๙" w:cs="TH SarabunIT๙"/>
          <w:szCs w:val="32"/>
          <w:cs/>
        </w:rPr>
        <w:t xml:space="preserve"> ส่วนที่ ๕</w:t>
      </w:r>
    </w:p>
    <w:p w14:paraId="5858F185" w14:textId="77777777" w:rsidR="00B75B2F" w:rsidRPr="009E7821" w:rsidRDefault="002A4923" w:rsidP="00012D15">
      <w:pPr>
        <w:pStyle w:val="ListParagraph"/>
        <w:tabs>
          <w:tab w:val="left" w:pos="1440"/>
        </w:tabs>
        <w:ind w:left="0" w:firstLine="1418"/>
        <w:rPr>
          <w:rFonts w:ascii="TH SarabunIT๙" w:hAnsi="TH SarabunIT๙" w:cs="TH SarabunIT๙"/>
          <w:szCs w:val="32"/>
        </w:rPr>
      </w:pPr>
      <w:r w:rsidRPr="009E7821">
        <w:rPr>
          <w:rFonts w:ascii="TH SarabunIT๙" w:hAnsi="TH SarabunIT๙" w:cs="TH SarabunIT๙"/>
          <w:szCs w:val="32"/>
          <w:cs/>
        </w:rPr>
        <w:t xml:space="preserve">(๖) </w:t>
      </w:r>
      <w:r w:rsidR="00434654" w:rsidRPr="009E7821">
        <w:rPr>
          <w:rFonts w:ascii="TH SarabunIT๙" w:hAnsi="TH SarabunIT๙" w:cs="TH SarabunIT๙"/>
          <w:szCs w:val="32"/>
          <w:cs/>
        </w:rPr>
        <w:t>สัญญาซื้อขายล่วงหน้า ตาม</w:t>
      </w:r>
      <w:r w:rsidR="003E3FE3" w:rsidRPr="009E7821">
        <w:rPr>
          <w:rFonts w:ascii="TH SarabunIT๙" w:hAnsi="TH SarabunIT๙" w:cs="TH SarabunIT๙"/>
          <w:szCs w:val="32"/>
          <w:cs/>
        </w:rPr>
        <w:t>หมวด ๔</w:t>
      </w:r>
      <w:r w:rsidR="00533173" w:rsidRPr="009E7821">
        <w:rPr>
          <w:rFonts w:ascii="TH SarabunIT๙" w:hAnsi="TH SarabunIT๙" w:cs="TH SarabunIT๙"/>
          <w:szCs w:val="32"/>
          <w:cs/>
        </w:rPr>
        <w:t xml:space="preserve"> ส่วนที่ ๖</w:t>
      </w:r>
    </w:p>
    <w:p w14:paraId="67367260" w14:textId="77777777" w:rsidR="003B6016" w:rsidRPr="009E7821" w:rsidRDefault="002A4923" w:rsidP="00012D15">
      <w:pPr>
        <w:pStyle w:val="ListParagraph"/>
        <w:tabs>
          <w:tab w:val="left" w:pos="1440"/>
        </w:tabs>
        <w:ind w:left="0" w:firstLine="1418"/>
        <w:rPr>
          <w:rFonts w:ascii="TH SarabunIT๙" w:hAnsi="TH SarabunIT๙" w:cs="TH SarabunIT๙"/>
          <w:szCs w:val="32"/>
        </w:rPr>
      </w:pPr>
      <w:r w:rsidRPr="009E7821">
        <w:rPr>
          <w:rFonts w:ascii="TH SarabunIT๙" w:hAnsi="TH SarabunIT๙" w:cs="TH SarabunIT๙"/>
          <w:szCs w:val="32"/>
          <w:cs/>
        </w:rPr>
        <w:t xml:space="preserve">(๗) </w:t>
      </w:r>
      <w:r w:rsidR="00110C4C" w:rsidRPr="009E7821">
        <w:rPr>
          <w:rFonts w:ascii="TH SarabunIT๙" w:hAnsi="TH SarabunIT๙" w:cs="TH SarabunIT๙"/>
          <w:szCs w:val="32"/>
          <w:cs/>
        </w:rPr>
        <w:t>ตราสาร</w:t>
      </w:r>
      <w:r w:rsidR="0028740C" w:rsidRPr="009E7821">
        <w:rPr>
          <w:rFonts w:ascii="TH SarabunIT๙" w:hAnsi="TH SarabunIT๙" w:cs="TH SarabunIT๙"/>
          <w:szCs w:val="32"/>
          <w:cs/>
        </w:rPr>
        <w:t>หนี้</w:t>
      </w:r>
      <w:r w:rsidR="00110C4C" w:rsidRPr="009E7821">
        <w:rPr>
          <w:rFonts w:ascii="TH SarabunIT๙" w:hAnsi="TH SarabunIT๙" w:cs="TH SarabunIT๙"/>
          <w:szCs w:val="32"/>
          <w:cs/>
        </w:rPr>
        <w:t>ที่มีลักษณะของสัญญาซื้อขายล่วงหน้าแฝง ตาม</w:t>
      </w:r>
      <w:r w:rsidR="003E3FE3" w:rsidRPr="009E7821">
        <w:rPr>
          <w:rFonts w:ascii="TH SarabunIT๙" w:hAnsi="TH SarabunIT๙" w:cs="TH SarabunIT๙"/>
          <w:szCs w:val="32"/>
          <w:cs/>
        </w:rPr>
        <w:t>หมวด ๔</w:t>
      </w:r>
      <w:r w:rsidR="00533173" w:rsidRPr="009E7821">
        <w:rPr>
          <w:rFonts w:ascii="TH SarabunIT๙" w:hAnsi="TH SarabunIT๙" w:cs="TH SarabunIT๙"/>
          <w:szCs w:val="32"/>
          <w:cs/>
        </w:rPr>
        <w:t xml:space="preserve"> ส่วนที่ ๗</w:t>
      </w:r>
    </w:p>
    <w:p w14:paraId="2ECEBEC4" w14:textId="77777777" w:rsidR="000218D4" w:rsidRPr="009E7821" w:rsidRDefault="002A4923" w:rsidP="00012D15">
      <w:pPr>
        <w:pStyle w:val="ListParagraph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9E7821">
        <w:rPr>
          <w:rFonts w:ascii="TH SarabunIT๙" w:hAnsi="TH SarabunIT๙" w:cs="TH SarabunIT๙"/>
          <w:spacing w:val="-2"/>
          <w:szCs w:val="32"/>
          <w:cs/>
        </w:rPr>
        <w:t xml:space="preserve">(๘) </w:t>
      </w:r>
      <w:r w:rsidR="00110C4C" w:rsidRPr="009E7821">
        <w:rPr>
          <w:rFonts w:ascii="TH SarabunIT๙" w:hAnsi="TH SarabunIT๙" w:cs="TH SarabunIT๙"/>
          <w:spacing w:val="-2"/>
          <w:szCs w:val="32"/>
          <w:cs/>
        </w:rPr>
        <w:t>การให้กู้ยืม การให้เช่าซื้อรถ และการออกหนังสื</w:t>
      </w:r>
      <w:r w:rsidRPr="009E7821">
        <w:rPr>
          <w:rFonts w:ascii="TH SarabunIT๙" w:hAnsi="TH SarabunIT๙" w:cs="TH SarabunIT๙"/>
          <w:spacing w:val="-2"/>
          <w:szCs w:val="32"/>
          <w:cs/>
        </w:rPr>
        <w:t>อค้ำประกันเพื่อเป็</w:t>
      </w:r>
      <w:r w:rsidR="003334ED" w:rsidRPr="009E7821">
        <w:rPr>
          <w:rFonts w:ascii="TH SarabunIT๙" w:hAnsi="TH SarabunIT๙" w:cs="TH SarabunIT๙"/>
          <w:spacing w:val="-2"/>
          <w:szCs w:val="32"/>
          <w:cs/>
        </w:rPr>
        <w:t>น</w:t>
      </w:r>
      <w:r w:rsidR="00B75B2F" w:rsidRPr="009E7821">
        <w:rPr>
          <w:rFonts w:ascii="TH SarabunIT๙" w:hAnsi="TH SarabunIT๙" w:cs="TH SarabunIT๙"/>
          <w:spacing w:val="-2"/>
          <w:szCs w:val="32"/>
          <w:cs/>
        </w:rPr>
        <w:t>หลักประกัน</w:t>
      </w:r>
    </w:p>
    <w:p w14:paraId="4C7942A3" w14:textId="77777777" w:rsidR="00B75B2F" w:rsidRPr="009E7821" w:rsidRDefault="00B75B2F" w:rsidP="00012D15">
      <w:pPr>
        <w:tabs>
          <w:tab w:val="left" w:pos="144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การ</w:t>
      </w:r>
      <w:r w:rsidR="00110C4C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ปฏิบัติ</w:t>
      </w:r>
      <w:r w:rsidR="00110C4C" w:rsidRPr="009E7821">
        <w:rPr>
          <w:rFonts w:ascii="TH SarabunIT๙" w:hAnsi="TH SarabunIT๙" w:cs="TH SarabunIT๙"/>
          <w:sz w:val="32"/>
          <w:szCs w:val="32"/>
          <w:cs/>
        </w:rPr>
        <w:t>ตามสัญญาของโครงการต่างๆ ตาม</w:t>
      </w:r>
      <w:r w:rsidR="003E3FE3" w:rsidRPr="009E7821">
        <w:rPr>
          <w:rFonts w:ascii="TH SarabunIT๙" w:hAnsi="TH SarabunIT๙" w:cs="TH SarabunIT๙"/>
          <w:sz w:val="32"/>
          <w:szCs w:val="32"/>
          <w:cs/>
        </w:rPr>
        <w:t>หมวด ๔</w:t>
      </w:r>
      <w:r w:rsidR="00533173" w:rsidRPr="009E7821">
        <w:rPr>
          <w:rFonts w:ascii="TH SarabunIT๙" w:hAnsi="TH SarabunIT๙" w:cs="TH SarabunIT๙"/>
          <w:sz w:val="32"/>
          <w:szCs w:val="32"/>
          <w:cs/>
        </w:rPr>
        <w:t xml:space="preserve"> ส่วนที่ ๘</w:t>
      </w:r>
    </w:p>
    <w:p w14:paraId="62FE5475" w14:textId="77777777" w:rsidR="00B75B2F" w:rsidRPr="009E7821" w:rsidRDefault="002A4923" w:rsidP="00012D15">
      <w:pPr>
        <w:pStyle w:val="ListParagraph"/>
        <w:tabs>
          <w:tab w:val="left" w:pos="1440"/>
        </w:tabs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9E7821">
        <w:rPr>
          <w:rFonts w:ascii="TH SarabunIT๙" w:hAnsi="TH SarabunIT๙" w:cs="TH SarabunIT๙"/>
          <w:szCs w:val="32"/>
          <w:cs/>
        </w:rPr>
        <w:t xml:space="preserve">(๙) </w:t>
      </w:r>
      <w:r w:rsidR="00110C4C" w:rsidRPr="009E7821">
        <w:rPr>
          <w:rFonts w:ascii="TH SarabunIT๙" w:hAnsi="TH SarabunIT๙" w:cs="TH SarabunIT๙"/>
          <w:szCs w:val="32"/>
          <w:cs/>
        </w:rPr>
        <w:t>การทำธุรกรรมยืมและให้ยืมหลักทรัพย์</w:t>
      </w:r>
      <w:r w:rsidR="00E53E56" w:rsidRPr="009E7821">
        <w:rPr>
          <w:rFonts w:ascii="TH SarabunIT๙" w:hAnsi="TH SarabunIT๙" w:cs="TH SarabunIT๙"/>
          <w:szCs w:val="32"/>
          <w:cs/>
        </w:rPr>
        <w:t xml:space="preserve"> </w:t>
      </w:r>
      <w:r w:rsidR="00110C4C" w:rsidRPr="009E7821">
        <w:rPr>
          <w:rFonts w:ascii="TH SarabunIT๙" w:hAnsi="TH SarabunIT๙" w:cs="TH SarabunIT๙"/>
          <w:szCs w:val="32"/>
          <w:cs/>
        </w:rPr>
        <w:t>ตาม</w:t>
      </w:r>
      <w:r w:rsidR="003E3FE3" w:rsidRPr="009E7821">
        <w:rPr>
          <w:rFonts w:ascii="TH SarabunIT๙" w:hAnsi="TH SarabunIT๙" w:cs="TH SarabunIT๙"/>
          <w:szCs w:val="32"/>
          <w:cs/>
        </w:rPr>
        <w:t>หมวด ๔</w:t>
      </w:r>
      <w:r w:rsidR="00533173" w:rsidRPr="009E7821">
        <w:rPr>
          <w:rFonts w:ascii="TH SarabunIT๙" w:hAnsi="TH SarabunIT๙" w:cs="TH SarabunIT๙"/>
          <w:szCs w:val="32"/>
          <w:cs/>
        </w:rPr>
        <w:t xml:space="preserve"> ส่วนที่ ๙</w:t>
      </w:r>
    </w:p>
    <w:p w14:paraId="51FB0643" w14:textId="77777777" w:rsidR="00434654" w:rsidRPr="009E7821" w:rsidRDefault="00B75B2F" w:rsidP="00012D15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(๑๐) </w:t>
      </w:r>
      <w:r w:rsidR="00110C4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การทำธุรกรรมซื้อหรือขายหลักทรัพย์โดยมีสัญญาขายหรือซื้อคืน</w:t>
      </w:r>
      <w:r w:rsidR="00E53E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10C4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="003E3FE3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หมวด ๔</w:t>
      </w:r>
      <w:r w:rsidR="00533173" w:rsidRPr="009E7821">
        <w:rPr>
          <w:rFonts w:ascii="TH SarabunIT๙" w:hAnsi="TH SarabunIT๙" w:cs="TH SarabunIT๙"/>
          <w:sz w:val="32"/>
          <w:szCs w:val="32"/>
          <w:cs/>
        </w:rPr>
        <w:t xml:space="preserve"> ส่วนที่ ๑๐</w:t>
      </w:r>
    </w:p>
    <w:p w14:paraId="262C188D" w14:textId="43CE3B05" w:rsidR="006D451A" w:rsidRPr="009E7821" w:rsidRDefault="006D451A" w:rsidP="00012D15">
      <w:pPr>
        <w:tabs>
          <w:tab w:val="left" w:pos="720"/>
          <w:tab w:val="left" w:pos="1418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(11)</w:t>
      </w:r>
      <w:r w:rsidR="00012D15" w:rsidRPr="009E7821">
        <w:rPr>
          <w:rStyle w:val="FootnoteReference"/>
          <w:rFonts w:ascii="TH SarabunIT๙" w:eastAsia="Calibri" w:hAnsi="TH SarabunIT๙" w:cs="TH SarabunIT๙"/>
          <w:sz w:val="32"/>
          <w:szCs w:val="32"/>
          <w:cs/>
        </w:rPr>
        <w:footnoteReference w:id="23"/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กิจการเงินร่วมลงทุน</w:t>
      </w:r>
    </w:p>
    <w:p w14:paraId="6B8DF1B2" w14:textId="77777777" w:rsidR="00484FFC" w:rsidRPr="009E7821" w:rsidRDefault="00484FFC" w:rsidP="0079768C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</w:p>
    <w:p w14:paraId="3F7E27BC" w14:textId="77777777" w:rsidR="00110C4C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๓ </w:t>
      </w:r>
    </w:p>
    <w:p w14:paraId="65C72AB1" w14:textId="77777777" w:rsidR="00AE009B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การกำหนดสัดส่วนการลงทุน</w:t>
      </w:r>
    </w:p>
    <w:p w14:paraId="3049152B" w14:textId="77777777" w:rsidR="00012D15" w:rsidRDefault="00012D15" w:rsidP="00012D15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24BDA883" w14:textId="77777777" w:rsidR="009818E8" w:rsidRPr="009E7821" w:rsidRDefault="009818E8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F665C3" w14:textId="77777777" w:rsidR="009818E8" w:rsidRPr="009E7821" w:rsidRDefault="009818E8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14:paraId="79AA97D8" w14:textId="77777777" w:rsidR="00110C4C" w:rsidRDefault="009818E8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เงื่อนไขทั่วไป</w:t>
      </w:r>
    </w:p>
    <w:p w14:paraId="1F527221" w14:textId="77777777" w:rsidR="00012D15" w:rsidRDefault="00012D15" w:rsidP="00012D15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2090278A" w14:textId="77777777" w:rsidR="009818E8" w:rsidRPr="009E7821" w:rsidRDefault="009818E8" w:rsidP="0079768C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549AC87" w14:textId="77777777" w:rsidR="00165E23" w:rsidRPr="009E7821" w:rsidRDefault="00AD5B63" w:rsidP="00012D15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33173" w:rsidRPr="009E7821">
        <w:rPr>
          <w:rFonts w:ascii="TH SarabunIT๙" w:hAnsi="TH SarabunIT๙" w:cs="TH SarabunIT๙"/>
          <w:sz w:val="32"/>
          <w:szCs w:val="32"/>
          <w:cs/>
        </w:rPr>
        <w:t>๒๖</w:t>
      </w:r>
      <w:r w:rsidR="0028740C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E7821">
        <w:rPr>
          <w:rFonts w:ascii="TH SarabunIT๙" w:hAnsi="TH SarabunIT๙" w:cs="TH SarabunIT๙"/>
          <w:sz w:val="32"/>
          <w:szCs w:val="32"/>
          <w:cs/>
        </w:rPr>
        <w:t>การคำนวณสัดส่วน</w:t>
      </w:r>
      <w:r w:rsidR="009E110E" w:rsidRPr="009E7821">
        <w:rPr>
          <w:rFonts w:ascii="TH SarabunIT๙" w:hAnsi="TH SarabunIT๙" w:cs="TH SarabunIT๙"/>
          <w:sz w:val="32"/>
          <w:szCs w:val="32"/>
          <w:cs/>
        </w:rPr>
        <w:t>การ</w:t>
      </w:r>
      <w:r w:rsidRPr="009E7821">
        <w:rPr>
          <w:rFonts w:ascii="TH SarabunIT๙" w:hAnsi="TH SarabunIT๙" w:cs="TH SarabunIT๙"/>
          <w:sz w:val="32"/>
          <w:szCs w:val="32"/>
          <w:cs/>
        </w:rPr>
        <w:t>ลงทุนของบริษัท ให้ใช้ราคาประเมิน</w:t>
      </w:r>
      <w:r w:rsidR="00D033C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6C9741" w14:textId="77777777" w:rsidR="000A712B" w:rsidRPr="009E7821" w:rsidRDefault="000A712B" w:rsidP="0079768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F354C9" w14:textId="2C9DD072" w:rsidR="009818E8" w:rsidRPr="009E7821" w:rsidRDefault="009818E8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๒</w:t>
      </w:r>
    </w:p>
    <w:p w14:paraId="28085107" w14:textId="77777777" w:rsidR="009E110E" w:rsidRPr="009E7821" w:rsidRDefault="009E110E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สัดส่วนการลงทุนตามผู้ออกสินทรัพย์หรือคู่สัญญา</w:t>
      </w:r>
    </w:p>
    <w:p w14:paraId="58C55472" w14:textId="77777777" w:rsidR="00FF4589" w:rsidRDefault="00FF4589" w:rsidP="00FF4589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6219413F" w14:textId="77777777" w:rsidR="009818E8" w:rsidRPr="009E7821" w:rsidRDefault="009818E8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E90791" w14:textId="71F76E47" w:rsidR="00983ACD" w:rsidRPr="009E7821" w:rsidRDefault="008D1E98" w:rsidP="00983ACD">
      <w:pPr>
        <w:autoSpaceDE w:val="0"/>
        <w:autoSpaceDN w:val="0"/>
        <w:adjustRightInd w:val="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28740C" w:rsidRPr="009E7821">
        <w:rPr>
          <w:rFonts w:ascii="TH SarabunIT๙" w:hAnsi="TH SarabunIT๙" w:cs="TH SarabunIT๙"/>
          <w:sz w:val="32"/>
          <w:szCs w:val="32"/>
          <w:cs/>
        </w:rPr>
        <w:t>๒๗</w:t>
      </w:r>
      <w:r w:rsidR="0006531A"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24"/>
      </w:r>
      <w:r w:rsidR="0028740C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7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3ACD"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การคำนวณสัดส่วนการลงทุนตามผู้ออกสินทรัพย์หรือคู่สัญญา ให้นับรวมมูลค่าของเงินลงทุนในหลักทรัพย์ที่คู่สัญญาแต่ละรายเป็นผู้ออก รับรอง รับอาวัล สลักหลัง ค้ำประกัน เงินฝากส่วนที่เกินจากที่ได้รับความคุ้มครองภายใต้กฎหมายว่าด้วยการคุ้มครองเงินฝาก เงินให้กู้ยืม เงินให้เช่าซื้อรถ ภาระผูกพันที่เกิดจากการออกหนังสือค้ำประกัน สิทธิเรียกร้องที่เกิดจากการทำสัญญาซื้อขายล่วงหน้าส่วนที่เกินกว่ามูลค่าหลักประกันที่ได้รับจากคู่สัญญา ตราสารหนี้ที่มีลักษณะของสัญญาซื้อขายล่วงหน้าแฝง และสิทธิเรียกร้องและภาระผูกพันอื่นที่เกิดขึ้นจากการลงทุน ที่บริษัทมีต่อคู่สัญญารายหนึ่งรายใด ไม่เกินมูลค่าที่กำหนดตามประเภทผู้ออกสินทรัพย์หรือคู่สัญญา ดังต่อไปนี้ </w:t>
      </w:r>
    </w:p>
    <w:p w14:paraId="6FD44547" w14:textId="77777777" w:rsidR="00983ACD" w:rsidRPr="009E7821" w:rsidRDefault="00983ACD" w:rsidP="008C45EC">
      <w:pPr>
        <w:autoSpaceDE w:val="0"/>
        <w:autoSpaceDN w:val="0"/>
        <w:adjustRightInd w:val="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(๑) รัฐบาลไทย ธนาคารแห่งประเทศไทย กระทรวงการคลัง กองทุนเพื่อการฟื้นฟูและพัฒนาระบบสถาบันการเงิน ไม่จำกัดสัดส่วน</w:t>
      </w:r>
    </w:p>
    <w:p w14:paraId="3D729B85" w14:textId="77777777" w:rsidR="00983ACD" w:rsidRPr="009E7821" w:rsidRDefault="00983ACD" w:rsidP="008C45EC">
      <w:pPr>
        <w:autoSpaceDE w:val="0"/>
        <w:autoSpaceDN w:val="0"/>
        <w:adjustRightInd w:val="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(๒) สถาบันการเงิน แต่ละรายได้ไม่เกินร้อยละสามสิบของสินทรัพย์ลงทุนของบริษัท</w:t>
      </w:r>
    </w:p>
    <w:p w14:paraId="70C5185A" w14:textId="77777777" w:rsidR="00983ACD" w:rsidRPr="009E7821" w:rsidRDefault="00983ACD" w:rsidP="008C45EC">
      <w:pPr>
        <w:autoSpaceDE w:val="0"/>
        <w:autoSpaceDN w:val="0"/>
        <w:adjustRightInd w:val="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(๓) องค์การหรือรัฐวิสาหกิจที่มีกฎหมายเฉพาะจัดตั้งขึ้น บริษัทจำกัดภายใต้โครงการแปลงสินทรัพย์เป็นหลักทรัพย์ที่นำรายได้ทั้งจำนวนไปใช้ในโครงการของราชการ บริษัท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จำกัดที่จดทะเบียนในตลาดหลักทรัพย์ทั้งในและต่างประเทศ บริษัทจำกัดที่อยู่ระหว่างการดำเนินการกระจายการถือหุ้นรายย่อยตามข้อบังคับตลาดหลักทรัพย์แห่งประเทศไทย หรือที่ได้รับการจัดอันดับความน่าเชื่อถือไม่ต่ำกว่าอันดับความน่าเชื่อถือที่สามารถลงทุนได้ แต่ละรายได้ไม่เกินร้อยละสิบห้าของสินทรัพย์ลงทุนของบริษัท </w:t>
      </w:r>
    </w:p>
    <w:p w14:paraId="54442922" w14:textId="77777777" w:rsidR="00983ACD" w:rsidRPr="009E7821" w:rsidRDefault="00983ACD" w:rsidP="008C45EC">
      <w:pPr>
        <w:autoSpaceDE w:val="0"/>
        <w:autoSpaceDN w:val="0"/>
        <w:adjustRightInd w:val="0"/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(๔) บริษัทจำกัดที่ออกตราสารหนี้ที่ได้รับการจัดอันดับความน่าเชื่อถือไม่ต่ำกว่า</w:t>
      </w:r>
      <w:r w:rsidRPr="009E78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อันดับความน่าเชื่อถือที่สามารถลงทุนได้ แต่ละรายได้ไม่เกินร้อยละสิบห้าของสินทรัพย์ลงทุนของบริษัท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ทั้งนี้ กรณีการลงทุนอื่นนอกจากตราสารหนี้ แต่ละรายได้ไม่เกินร้อยละห้าของสินทรัพย์ลงทุนของบริษัท</w:t>
      </w:r>
    </w:p>
    <w:p w14:paraId="55EAE1AE" w14:textId="77777777" w:rsidR="00983ACD" w:rsidRPr="009E7821" w:rsidRDefault="00983ACD" w:rsidP="008C45EC">
      <w:pPr>
        <w:autoSpaceDE w:val="0"/>
        <w:autoSpaceDN w:val="0"/>
        <w:adjustRightInd w:val="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(๕) องค์กรระหว่างประเทศ แต่ละรายได้ไม่เกินร้อยละสิบห้าของสินทรัพย์ลงทุน ของบริษัท</w:t>
      </w:r>
    </w:p>
    <w:p w14:paraId="2EE0B25E" w14:textId="77777777" w:rsidR="00B37E8C" w:rsidRPr="009E7821" w:rsidRDefault="00B37E8C" w:rsidP="008C45EC">
      <w:pPr>
        <w:autoSpaceDE w:val="0"/>
        <w:autoSpaceDN w:val="0"/>
        <w:adjustRightInd w:val="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>๖)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25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กองทุนรวมอสังหาริมทรัพย์ กองทรัสต์เพื่อการลงทุนในอสังหาริมทรัพย์ กองทุนรวม</w:t>
      </w:r>
      <w:r w:rsidRPr="009E7821">
        <w:rPr>
          <w:rFonts w:ascii="TH SarabunIT๙" w:hAnsi="TH SarabunIT๙" w:cs="TH SarabunIT๙"/>
          <w:sz w:val="32"/>
          <w:szCs w:val="32"/>
          <w:cs/>
        </w:rPr>
        <w:t>โครงสร้างพื้นฐาน กองทรัสต์เพื่อการลงทุนในโครงสร้างพื้นฐาน แต่ละกองทุนรวมหรือกองทรัสต์             ได้ไม่เกินร้อยละสิบของสินทรัพย์ลงทุนของบริษัท</w:t>
      </w:r>
    </w:p>
    <w:p w14:paraId="7D279809" w14:textId="2D87553C" w:rsidR="00983ACD" w:rsidRPr="009E7821" w:rsidRDefault="00983ACD" w:rsidP="008C45EC">
      <w:pPr>
        <w:autoSpaceDE w:val="0"/>
        <w:autoSpaceDN w:val="0"/>
        <w:adjustRightInd w:val="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(๗) คู่สัญญาอื่น แต่ละรายได้ไม่เกินร้อยละห้าของสินทรัพย์ลงทุนของบริษัท</w:t>
      </w:r>
    </w:p>
    <w:p w14:paraId="730093F1" w14:textId="77777777" w:rsidR="00983ACD" w:rsidRPr="009E7821" w:rsidRDefault="00983ACD" w:rsidP="008C45EC">
      <w:pPr>
        <w:autoSpaceDE w:val="0"/>
        <w:autoSpaceDN w:val="0"/>
        <w:adjustRightInd w:val="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ทั้งนี้ บริษัทอาจมีสัดส่วนการลงทุนตามผู้ออกสินทรัพย์หรือคู่สัญญาเกินกว่าสัดส่วนที่กำหนดในวรรคหนึ่งได้เฉพาะกรณีการซื้อหุ้นเพิ่มทุนหรือซื้อตราสารทุนอื่นใดเพื่อวัตถุประสงค์ในการเพิ่มทุนของบริษัทจำกัดตามสัดส่วนจำนวนหุ้นที่บริษัทถืออยู่ตามเงื่อนไข ดังต่อไปนี้</w:t>
      </w:r>
    </w:p>
    <w:p w14:paraId="78387C5C" w14:textId="77777777" w:rsidR="00983ACD" w:rsidRPr="009E7821" w:rsidRDefault="00983ACD" w:rsidP="008C45EC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trike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</w:t>
      </w:r>
      <w:r w:rsidRPr="009E78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นับแต่วันที่บริษัทได้รับหนังสือบอกกล่าวให้ซื้อหุ้นเพิ่มทุน ห้ามมิให้บริษัทลงทุนใดๆ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ที่มีผลทำให้สัดส่วนการลงทุนไม่เป็นไปตามประกาศนี้ เมื่อมีการซื้อหุ้นเพิ่มทุนของบริษัทจำกัด</w:t>
      </w:r>
    </w:p>
    <w:p w14:paraId="2A07C059" w14:textId="77777777" w:rsidR="00983ACD" w:rsidRPr="009E7821" w:rsidRDefault="00983ACD" w:rsidP="008C45EC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(๒) เมื่อบริษัทลงทุนซื้อหุ้นเพิ่มทุนแล้ว ให้นำส่วนของการลงทุนซื้อหุ้นเพิ่มทุน     นับรวมกับส่วนการลงทุนอื่น หากเป็นผลให้สัดส่วนการลงทุนไม่เป็นไปตามประกาศนี้ ห้ามมิให้บริษัทลงทุนเพิ่มในกลุ่มการลงทุนที่เกินสัดส่วนนั้นอีก</w:t>
      </w:r>
    </w:p>
    <w:p w14:paraId="066AD19B" w14:textId="77777777" w:rsidR="00983ACD" w:rsidRPr="009E7821" w:rsidRDefault="00983ACD" w:rsidP="008C45EC">
      <w:pPr>
        <w:tabs>
          <w:tab w:val="left" w:pos="1440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การคำนวณสัดส่วนการลงทุนตามผู้ออกสินทรัพย์หรือคู่สัญญาตามวรรคหนึ่ง ไม่รวมกรณี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ดังต่อไปนี้</w:t>
      </w:r>
    </w:p>
    <w:p w14:paraId="4AF7CE6C" w14:textId="77777777" w:rsidR="00983ACD" w:rsidRPr="009E7821" w:rsidRDefault="00983ACD" w:rsidP="008C45EC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การลงทุนในหน่วยลงทุนอื่น นอกจากหน่วยลงทุนตามวรรคหนึ่ง (๖) </w:t>
      </w:r>
    </w:p>
    <w:p w14:paraId="1FB6D808" w14:textId="77777777" w:rsidR="00141C8B" w:rsidRPr="009E7821" w:rsidRDefault="00983ACD" w:rsidP="008C45E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(๒) การให้กู้ยืมแก่พนักงานของบริษัท</w:t>
      </w:r>
      <w:r w:rsidR="0028740C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8A79BB" w14:textId="77777777" w:rsidR="00141C8B" w:rsidRPr="009E7821" w:rsidRDefault="00141C8B" w:rsidP="0079768C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0F6CD813" w14:textId="77777777" w:rsidR="00831424" w:rsidRPr="009E7821" w:rsidRDefault="0032094F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 w:rsidR="00AE009B"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DA9FBE9" w14:textId="77777777" w:rsidR="00AE009B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831424"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ัดส่วนการลงทุนตามประเภทสิน</w:t>
      </w:r>
      <w:r w:rsidR="006320A4"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ทรัพย์</w:t>
      </w:r>
      <w:r w:rsidR="00E53E56"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5DE4CFB" w14:textId="77777777" w:rsidR="001D4653" w:rsidRDefault="001D4653" w:rsidP="001D4653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5D31FD86" w14:textId="77777777" w:rsidR="00BA2B17" w:rsidRPr="009E7821" w:rsidRDefault="00BA2B17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D7DC63" w14:textId="77777777" w:rsidR="00976888" w:rsidRPr="009E7821" w:rsidRDefault="00976888" w:rsidP="001D4653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๒๘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26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 การคำนวณสัดส่วนการลงทุนในหน่วยลงทุนของกองทุนรวม ให้นับรวมมูลค่าของสินทรัพย์หรือดัชนีที่กองทุนรวมนั้นถือครอง ณ วันที่คำนวณ ตามสัดส่วนมูลค่าหน่วยลงทุน</w:t>
      </w: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ที่บริษัทลงทุนในกองทุนรวมนั้น ตามที่กำหนดในรายงานรอบระยะเวลาบัญชีล่าสุด หรือหากไม่มีรายงานรอบระยะเวลาบัญชีล่าสุด ให้ใช้ตามที่กำหนดในหนังสือชี้ชวนส่วนสรุปข้อมูลสำคัญ (</w:t>
      </w:r>
      <w:r w:rsidRPr="009E7821">
        <w:rPr>
          <w:rFonts w:ascii="TH SarabunIT๙" w:hAnsi="TH SarabunIT๙" w:cs="TH SarabunIT๙"/>
          <w:sz w:val="32"/>
          <w:szCs w:val="32"/>
        </w:rPr>
        <w:t xml:space="preserve">fund fact sheet) </w:t>
      </w:r>
      <w:r w:rsidRPr="009E7821">
        <w:rPr>
          <w:rFonts w:ascii="TH SarabunIT๙" w:hAnsi="TH SarabunIT๙" w:cs="TH SarabunIT๙"/>
          <w:sz w:val="32"/>
          <w:szCs w:val="32"/>
          <w:cs/>
        </w:rPr>
        <w:t>ล่าสุด รวมกับสัดส่วนการลงทุนในสินทรัพย์หรือดัชนีประเภทเดียวกันที่บริษัทได้ลงทุนหรือมีไว้ ตามสัดส่วนที่กำหนดไว้ในหมวดนี้ (</w:t>
      </w:r>
      <w:r w:rsidRPr="009E7821">
        <w:rPr>
          <w:rFonts w:ascii="TH SarabunIT๙" w:hAnsi="TH SarabunIT๙" w:cs="TH SarabunIT๙"/>
          <w:sz w:val="32"/>
          <w:szCs w:val="32"/>
        </w:rPr>
        <w:t>look-through approach)</w:t>
      </w:r>
    </w:p>
    <w:p w14:paraId="312EB295" w14:textId="77777777" w:rsidR="0032374F" w:rsidRPr="009E7821" w:rsidRDefault="0032374F" w:rsidP="001D4653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</w:p>
    <w:p w14:paraId="6785D831" w14:textId="3C4E931A" w:rsidR="00165E23" w:rsidRPr="009E7821" w:rsidRDefault="001C58B3" w:rsidP="001D4653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</w:t>
      </w:r>
      <w:r w:rsidR="000E6B18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6B18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๒๙</w:t>
      </w:r>
      <w:r w:rsidR="009D1CE0" w:rsidRPr="009E7821">
        <w:rPr>
          <w:rStyle w:val="FootnoteReference"/>
          <w:rFonts w:ascii="TH SarabunIT๙" w:hAnsi="TH SarabunIT๙" w:cs="TH SarabunIT๙"/>
          <w:spacing w:val="-4"/>
          <w:sz w:val="32"/>
          <w:szCs w:val="32"/>
          <w:cs/>
        </w:rPr>
        <w:footnoteReference w:id="27"/>
      </w:r>
      <w:r w:rsidR="00141C8B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37D9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D1CE0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บริษัทสามารถลงทุนในตราสารหนี้ในประเทศที่ออก สั่งจ่าย รับรอง รับอาวัล</w:t>
      </w:r>
      <w:r w:rsidR="009D1CE0" w:rsidRPr="009E7821">
        <w:rPr>
          <w:rFonts w:ascii="TH SarabunIT๙" w:hAnsi="TH SarabunIT๙" w:cs="TH SarabunIT๙"/>
          <w:sz w:val="32"/>
          <w:szCs w:val="32"/>
          <w:cs/>
        </w:rPr>
        <w:t xml:space="preserve"> หรือค้ำประกันโดยสถาบันการเงิน ตราสารหนี้ที่ออกโดยบริษัทจำกัด องค์การหรือรัฐวิสาหกิจที่ไม่มีกระทรวงการคลังค้ำประกัน ตราสารหนี้ที่ออกโดยกองทรัสต์เพื่อการลงทุนในอสังหาริมทรัพย์ หรือ</w:t>
      </w:r>
      <w:r w:rsidR="009D1CE0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กองทรัสต์อื่นที่นายทะเบียนประกาศกำหนด ตราสารกึ่งหนี้กึ่งทุนที่ออกโดยบริษัทจำกัด และตราสารหนี้</w:t>
      </w:r>
      <w:r w:rsidR="009D1CE0" w:rsidRPr="009E7821">
        <w:rPr>
          <w:rFonts w:ascii="TH SarabunIT๙" w:hAnsi="TH SarabunIT๙" w:cs="TH SarabunIT๙"/>
          <w:sz w:val="32"/>
          <w:szCs w:val="32"/>
          <w:cs/>
        </w:rPr>
        <w:t xml:space="preserve"> ที่มีลักษณะของสัญญาซื้อขายล่วงหน้าแฝง รวมทั้งหมดได้ไม่เกินร้อยละหกสิบของสินทรัพย์ลงทุน  ของบริษัท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C3B661" w14:textId="77777777" w:rsidR="00165E23" w:rsidRPr="009E7821" w:rsidRDefault="00165E23" w:rsidP="001D4653">
      <w:pPr>
        <w:tabs>
          <w:tab w:val="left" w:pos="144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33387444" w14:textId="77777777" w:rsidR="001C58B3" w:rsidRPr="009E7821" w:rsidRDefault="00165E23" w:rsidP="0004766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AC62C0" w:rsidRPr="009E7821">
        <w:rPr>
          <w:rFonts w:ascii="TH SarabunIT๙" w:hAnsi="TH SarabunIT๙" w:cs="TH SarabunIT๙"/>
          <w:sz w:val="32"/>
          <w:szCs w:val="32"/>
          <w:cs/>
        </w:rPr>
        <w:t>๓๐</w:t>
      </w:r>
      <w:r w:rsidR="00975370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บริษัทสามารถลงทุนในตร</w:t>
      </w:r>
      <w:r w:rsidR="00B02406" w:rsidRPr="009E7821">
        <w:rPr>
          <w:rFonts w:ascii="TH SarabunIT๙" w:hAnsi="TH SarabunIT๙" w:cs="TH SarabunIT๙"/>
          <w:sz w:val="32"/>
          <w:szCs w:val="32"/>
          <w:cs/>
        </w:rPr>
        <w:t>าสารทุน</w:t>
      </w:r>
      <w:r w:rsidR="00B90D40" w:rsidRPr="009E7821">
        <w:rPr>
          <w:rFonts w:ascii="TH SarabunIT๙" w:hAnsi="TH SarabunIT๙" w:cs="TH SarabunIT๙"/>
          <w:sz w:val="32"/>
          <w:szCs w:val="32"/>
          <w:cs/>
        </w:rPr>
        <w:t xml:space="preserve">ในประเทศและต่างประเทศ </w:t>
      </w:r>
      <w:r w:rsidR="00164D44" w:rsidRPr="009E7821">
        <w:rPr>
          <w:rFonts w:ascii="TH SarabunIT๙" w:hAnsi="TH SarabunIT๙" w:cs="TH SarabunIT๙"/>
          <w:sz w:val="32"/>
          <w:szCs w:val="32"/>
          <w:cs/>
        </w:rPr>
        <w:t>รวม</w:t>
      </w:r>
      <w:r w:rsidR="00B02406" w:rsidRPr="009E7821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9F44AE" w:rsidRPr="009E7821">
        <w:rPr>
          <w:rFonts w:ascii="TH SarabunIT๙" w:hAnsi="TH SarabunIT๙" w:cs="TH SarabunIT๙"/>
          <w:sz w:val="32"/>
          <w:szCs w:val="32"/>
          <w:cs/>
        </w:rPr>
        <w:t>ได้</w:t>
      </w:r>
      <w:r w:rsidR="00B02406" w:rsidRPr="009E7821">
        <w:rPr>
          <w:rFonts w:ascii="TH SarabunIT๙" w:hAnsi="TH SarabunIT๙" w:cs="TH SarabunIT๙"/>
          <w:sz w:val="32"/>
          <w:szCs w:val="32"/>
          <w:cs/>
        </w:rPr>
        <w:t>ไม่เกินร้อยละสามสิบ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ของสินทรัพย์ลงทุนของบริษัท </w:t>
      </w:r>
      <w:r w:rsidR="00FD1ACF" w:rsidRPr="009E7821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="004B0ED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4332" w:rsidRPr="009E7821">
        <w:rPr>
          <w:rFonts w:ascii="TH SarabunIT๙" w:hAnsi="TH SarabunIT๙" w:cs="TH SarabunIT๙"/>
          <w:sz w:val="32"/>
          <w:szCs w:val="32"/>
          <w:cs/>
        </w:rPr>
        <w:t>การลงทุนในตราสารทุนของบริษัทจำกัดที่จดทะเบียนซื้อขายในตลาดหลักทรัพย์ในประเทศ โดย</w:t>
      </w:r>
      <w:r w:rsidR="00FD1ACF" w:rsidRPr="009E7821">
        <w:rPr>
          <w:rFonts w:ascii="TH SarabunIT๙" w:hAnsi="TH SarabunIT๙" w:cs="TH SarabunIT๙"/>
          <w:sz w:val="32"/>
          <w:szCs w:val="32"/>
          <w:cs/>
        </w:rPr>
        <w:t>ได้รับความเห็นชอบ</w:t>
      </w:r>
      <w:r w:rsidR="00B76C68" w:rsidRPr="009E7821">
        <w:rPr>
          <w:rFonts w:ascii="TH SarabunIT๙" w:hAnsi="TH SarabunIT๙" w:cs="TH SarabunIT๙"/>
          <w:sz w:val="32"/>
          <w:szCs w:val="32"/>
          <w:cs/>
        </w:rPr>
        <w:t xml:space="preserve">จากนายทะเบียน </w:t>
      </w:r>
      <w:r w:rsidR="00896ACB" w:rsidRPr="009E7821">
        <w:rPr>
          <w:rFonts w:ascii="TH SarabunIT๙" w:hAnsi="TH SarabunIT๙" w:cs="TH SarabunIT๙"/>
          <w:sz w:val="32"/>
          <w:szCs w:val="32"/>
          <w:cs/>
        </w:rPr>
        <w:t>ตามเงื่อนไขที่นายทะเบียนกำหนด</w:t>
      </w:r>
      <w:r w:rsidR="00D32107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7EAF" w:rsidRPr="009E7821">
        <w:rPr>
          <w:rFonts w:ascii="TH SarabunIT๙" w:hAnsi="TH SarabunIT๙" w:cs="TH SarabunIT๙"/>
          <w:sz w:val="32"/>
          <w:szCs w:val="32"/>
          <w:cs/>
        </w:rPr>
        <w:t>ทั้งนี้ บริษัทต้องดำรงเงินกองทุนเพิ่มเติมจากจำนวนที่ต้องดำรงตามประกาศคณะกรรมการกำกับและส่งเสริมการประกอบธุรกิจประกันภัย ว่าด้วยการกำหนดประเภทและชนิดของเงินกองทุน รวมทั้งหลักเกณฑ์ วิธีการ</w:t>
      </w:r>
      <w:r w:rsidR="0084725C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7EAF" w:rsidRPr="009E7821">
        <w:rPr>
          <w:rFonts w:ascii="TH SarabunIT๙" w:hAnsi="TH SarabunIT๙" w:cs="TH SarabunIT๙"/>
          <w:sz w:val="32"/>
          <w:szCs w:val="32"/>
          <w:cs/>
        </w:rPr>
        <w:t xml:space="preserve">และเงื่อนไขในการคำนวณเงินกองทุนของบริษัทประกันวินาศภัย </w:t>
      </w:r>
      <w:r w:rsidR="00223BFC" w:rsidRPr="009E7821">
        <w:rPr>
          <w:rFonts w:ascii="TH SarabunIT๙" w:hAnsi="TH SarabunIT๙" w:cs="TH SarabunIT๙"/>
          <w:sz w:val="32"/>
          <w:szCs w:val="32"/>
          <w:cs/>
        </w:rPr>
        <w:t>โดยคำนวณจากผลรวมของเงินกองทุนสำหรับความเสี่ยงด้านตลาด บวกด้วยผลรวมของเงินกองทุนสำหรับความเสี่ยงด้านการกระจุกตัว หรือมูลค่าตราสารทุนที่ลงทุนเกินเงื่อนไขที่กำหนด แล้วแต่มูลค่าใดจะสูงกว่า</w:t>
      </w:r>
      <w:r w:rsidR="003C7C2B" w:rsidRPr="009E7821">
        <w:rPr>
          <w:rFonts w:ascii="TH SarabunIT๙" w:hAnsi="TH SarabunIT๙" w:cs="TH SarabunIT๙"/>
          <w:sz w:val="32"/>
          <w:szCs w:val="32"/>
          <w:cs/>
        </w:rPr>
        <w:t xml:space="preserve"> ทั้งนี้ การดำรงเงินกองทุน</w:t>
      </w:r>
      <w:r w:rsidR="0050205C" w:rsidRPr="009E7821">
        <w:rPr>
          <w:rFonts w:ascii="TH SarabunIT๙" w:hAnsi="TH SarabunIT๙" w:cs="TH SarabunIT๙"/>
          <w:sz w:val="32"/>
          <w:szCs w:val="32"/>
          <w:cs/>
        </w:rPr>
        <w:t>สำหรับการลงทุนในตราสารทุนของบริษัท</w:t>
      </w:r>
      <w:r w:rsidR="003C7C2B" w:rsidRPr="009E7821">
        <w:rPr>
          <w:rFonts w:ascii="TH SarabunIT๙" w:hAnsi="TH SarabunIT๙" w:cs="TH SarabunIT๙"/>
          <w:sz w:val="32"/>
          <w:szCs w:val="32"/>
          <w:cs/>
        </w:rPr>
        <w:t>ต้องไม่เกินมูลค่าของตราสารทุน</w:t>
      </w:r>
      <w:r w:rsidR="00DE4A62" w:rsidRPr="009E7821">
        <w:rPr>
          <w:rFonts w:ascii="TH SarabunIT๙" w:hAnsi="TH SarabunIT๙" w:cs="TH SarabunIT๙"/>
          <w:sz w:val="32"/>
          <w:szCs w:val="32"/>
          <w:cs/>
        </w:rPr>
        <w:t>ที่บริษัทลงทุนโดยตรงและ</w:t>
      </w:r>
      <w:r w:rsidR="00D775B0" w:rsidRPr="009E7821">
        <w:rPr>
          <w:rFonts w:ascii="TH SarabunIT๙" w:hAnsi="TH SarabunIT๙" w:cs="TH SarabunIT๙"/>
          <w:sz w:val="32"/>
          <w:szCs w:val="32"/>
          <w:cs/>
        </w:rPr>
        <w:t>ลงทุน</w:t>
      </w:r>
      <w:r w:rsidR="00DE4A62" w:rsidRPr="009E7821">
        <w:rPr>
          <w:rFonts w:ascii="TH SarabunIT๙" w:hAnsi="TH SarabunIT๙" w:cs="TH SarabunIT๙"/>
          <w:sz w:val="32"/>
          <w:szCs w:val="32"/>
          <w:cs/>
        </w:rPr>
        <w:t>ผ่านการลงทุนในหน่วยลงทุน</w:t>
      </w:r>
    </w:p>
    <w:p w14:paraId="17D1240E" w14:textId="77777777" w:rsidR="003334ED" w:rsidRPr="009E7821" w:rsidRDefault="008A4E58" w:rsidP="0004766A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ความในวรรคหนึ่งมิให้ใ</w:t>
      </w:r>
      <w:r w:rsidR="0084725C" w:rsidRPr="009E7821">
        <w:rPr>
          <w:rFonts w:ascii="TH SarabunIT๙" w:hAnsi="TH SarabunIT๙" w:cs="TH SarabunIT๙"/>
          <w:sz w:val="32"/>
          <w:szCs w:val="32"/>
          <w:cs/>
        </w:rPr>
        <w:t>ช้กับกรณีการซื้อหุ้นเพิ่มทุน</w:t>
      </w:r>
      <w:r w:rsidR="00B87F00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หรือซื้อตราสารทุนอื่นใดเพื่อวัตถุประสงค์ในการเพิ่มทุน</w:t>
      </w:r>
      <w:r w:rsidR="0084725C" w:rsidRPr="009E7821">
        <w:rPr>
          <w:rFonts w:ascii="TH SarabunIT๙" w:hAnsi="TH SarabunIT๙" w:cs="TH SarabunIT๙"/>
          <w:sz w:val="32"/>
          <w:szCs w:val="32"/>
          <w:cs/>
        </w:rPr>
        <w:t>ของ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บริษัทจำกัดตาม</w:t>
      </w:r>
      <w:r w:rsidR="00870628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สัด</w:t>
      </w:r>
      <w:r w:rsidRPr="009E7821">
        <w:rPr>
          <w:rFonts w:ascii="TH SarabunIT๙" w:hAnsi="TH SarabunIT๙" w:cs="TH SarabunIT๙"/>
          <w:sz w:val="32"/>
          <w:szCs w:val="32"/>
          <w:cs/>
        </w:rPr>
        <w:t>ส่วนจำนวนหุ้นที่บริษัทถืออยู่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และให้เป็นไปตามเงื่อนไขที่กำหนดไว้ในข้อ ๒๗ วรรคสอง</w:t>
      </w:r>
      <w:r w:rsidR="0014652A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60EE46" w14:textId="77777777" w:rsidR="009D1CE0" w:rsidRPr="009E7821" w:rsidRDefault="009D1CE0" w:rsidP="001F46DC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AA1CE52" w14:textId="2681038D" w:rsidR="00F25D64" w:rsidRPr="009E7821" w:rsidRDefault="00F25D64" w:rsidP="00C24AEB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4"/>
          <w:sz w:val="32"/>
          <w:szCs w:val="32"/>
          <w:cs/>
        </w:rPr>
        <w:lastRenderedPageBreak/>
        <w:t>ข้อ ๓๑</w:t>
      </w:r>
      <w:r w:rsidRPr="009E7821">
        <w:rPr>
          <w:rStyle w:val="FootnoteReference"/>
          <w:rFonts w:ascii="TH SarabunIT๙" w:hAnsi="TH SarabunIT๙" w:cs="TH SarabunIT๙"/>
          <w:spacing w:val="4"/>
          <w:sz w:val="32"/>
          <w:szCs w:val="32"/>
          <w:cs/>
        </w:rPr>
        <w:footnoteReference w:id="28"/>
      </w:r>
      <w:r w:rsidRPr="009E7821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04766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4"/>
          <w:sz w:val="32"/>
          <w:szCs w:val="32"/>
          <w:cs/>
        </w:rPr>
        <w:t>บริษัทสามารถลงทุนในหน่วยลงทุนของกองทุนรวมอสังหาริมทรัพย์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ใบทรัสต์ของกองทรัสต์เพื่อการลงทุนในอสังหาริมทรัพย์ </w:t>
      </w:r>
      <w:r w:rsidR="00E2168C" w:rsidRPr="009E7821">
        <w:rPr>
          <w:rFonts w:ascii="TH SarabunIT๙" w:hAnsi="TH SarabunIT๙" w:cs="TH SarabunIT๙"/>
          <w:spacing w:val="4"/>
          <w:sz w:val="32"/>
          <w:szCs w:val="32"/>
          <w:cs/>
        </w:rPr>
        <w:t>หน่วยลงทุนของ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กองทุนรวมโครงสร้างพื้นฐาน </w:t>
      </w:r>
      <w:r w:rsidR="00E2168C" w:rsidRPr="009E7821">
        <w:rPr>
          <w:rFonts w:ascii="TH SarabunIT๙" w:hAnsi="TH SarabunIT๙" w:cs="TH SarabunIT๙"/>
          <w:sz w:val="32"/>
          <w:szCs w:val="32"/>
          <w:cs/>
        </w:rPr>
        <w:t>ใบทรัสต์ของ</w:t>
      </w:r>
      <w:r w:rsidRPr="009E7821">
        <w:rPr>
          <w:rFonts w:ascii="TH SarabunIT๙" w:hAnsi="TH SarabunIT๙" w:cs="TH SarabunIT๙"/>
          <w:sz w:val="32"/>
          <w:szCs w:val="32"/>
          <w:cs/>
        </w:rPr>
        <w:t>กองทรัสต์เพื่อการลงทุนในโครงสร้างพื้นฐาน ที่จดทะเบียนจัดตั้งในประเทศไทยหรือต่างประเทศ รวมทั้งหมด ได้ไม่เกินร้อยละสามสิบของสินทรัพย์ลงทุนของบริษัท</w:t>
      </w:r>
    </w:p>
    <w:p w14:paraId="4C74DFED" w14:textId="77777777" w:rsidR="00475624" w:rsidRPr="009E7821" w:rsidRDefault="00475624" w:rsidP="00C24AEB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ABF7385" w14:textId="77777777" w:rsidR="00165E23" w:rsidRPr="009E7821" w:rsidRDefault="00165E23" w:rsidP="00C24AEB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A294E" w:rsidRPr="009E7821">
        <w:rPr>
          <w:rFonts w:ascii="TH SarabunIT๙" w:hAnsi="TH SarabunIT๙" w:cs="TH SarabunIT๙"/>
          <w:sz w:val="32"/>
          <w:szCs w:val="32"/>
          <w:cs/>
        </w:rPr>
        <w:t xml:space="preserve">๓๒ 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บริษัทสามารถเข้าเป็นคู่สัญญาซื้อขายล่วงหน้า</w:t>
      </w:r>
      <w:r w:rsidR="009C7EAF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ที่มีวัตถุประสงค์เพื่อการ</w:t>
      </w:r>
      <w:r w:rsidR="00DD6AA8" w:rsidRPr="009E7821">
        <w:rPr>
          <w:rFonts w:ascii="TH SarabunIT๙" w:hAnsi="TH SarabunIT๙" w:cs="TH SarabunIT๙"/>
          <w:sz w:val="32"/>
          <w:szCs w:val="32"/>
          <w:cs/>
        </w:rPr>
        <w:br/>
      </w:r>
      <w:r w:rsidRPr="009E7821">
        <w:rPr>
          <w:rFonts w:ascii="TH SarabunIT๙" w:hAnsi="TH SarabunIT๙" w:cs="TH SarabunIT๙"/>
          <w:sz w:val="32"/>
          <w:szCs w:val="32"/>
          <w:cs/>
        </w:rPr>
        <w:t>ลดความเสี่ยงที่เกิดขึ้นจากการรับประกันภัยหรือจาก</w:t>
      </w:r>
      <w:r w:rsidR="007C068E" w:rsidRPr="009E7821">
        <w:rPr>
          <w:rFonts w:ascii="TH SarabunIT๙" w:hAnsi="TH SarabunIT๙" w:cs="TH SarabunIT๙"/>
          <w:sz w:val="32"/>
          <w:szCs w:val="32"/>
          <w:cs/>
        </w:rPr>
        <w:t>สินทรัพย์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ที่บริษัทลงทุน</w:t>
      </w:r>
      <w:r w:rsidR="00B617A4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โดยมีผลรวมของสถานะถือครองสัญญาสุทธิ</w:t>
      </w:r>
      <w:r w:rsidR="009F44AE" w:rsidRPr="009E7821">
        <w:rPr>
          <w:rFonts w:ascii="TH SarabunIT๙" w:hAnsi="TH SarabunIT๙" w:cs="TH SarabunIT๙"/>
          <w:sz w:val="32"/>
          <w:szCs w:val="32"/>
          <w:cs/>
        </w:rPr>
        <w:t>รวมทั้งหมดได้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ไม่เกินมูลค่าความเสี่ยงที่บริษัทมีอยู่  </w:t>
      </w:r>
    </w:p>
    <w:p w14:paraId="5DBF88C9" w14:textId="77777777" w:rsidR="0014652A" w:rsidRPr="009E7821" w:rsidRDefault="0014652A" w:rsidP="00C24AEB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F6E33" w14:textId="77777777" w:rsidR="00165E23" w:rsidRPr="009E7821" w:rsidRDefault="00165E23" w:rsidP="00C24AEB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A294E" w:rsidRPr="009E7821">
        <w:rPr>
          <w:rFonts w:ascii="TH SarabunIT๙" w:hAnsi="TH SarabunIT๙" w:cs="TH SarabunIT๙"/>
          <w:sz w:val="32"/>
          <w:szCs w:val="32"/>
          <w:cs/>
        </w:rPr>
        <w:t xml:space="preserve">๓๓ 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บริษัทสามารถลงทุน</w:t>
      </w:r>
      <w:r w:rsidR="009F44AE" w:rsidRPr="009E7821">
        <w:rPr>
          <w:rFonts w:ascii="TH SarabunIT๙" w:hAnsi="TH SarabunIT๙" w:cs="TH SarabunIT๙"/>
          <w:sz w:val="32"/>
          <w:szCs w:val="32"/>
          <w:cs/>
        </w:rPr>
        <w:t>โดยการ</w:t>
      </w:r>
      <w:r w:rsidRPr="009E7821">
        <w:rPr>
          <w:rFonts w:ascii="TH SarabunIT๙" w:hAnsi="TH SarabunIT๙" w:cs="TH SarabunIT๙"/>
          <w:sz w:val="32"/>
          <w:szCs w:val="32"/>
          <w:cs/>
        </w:rPr>
        <w:t>ให้กู้ยืมและให้เช่</w:t>
      </w:r>
      <w:r w:rsidR="00B02406" w:rsidRPr="009E7821">
        <w:rPr>
          <w:rFonts w:ascii="TH SarabunIT๙" w:hAnsi="TH SarabunIT๙" w:cs="TH SarabunIT๙"/>
          <w:sz w:val="32"/>
          <w:szCs w:val="32"/>
          <w:cs/>
        </w:rPr>
        <w:t>าซื้อรถ รวมทั้งหมด</w:t>
      </w:r>
      <w:r w:rsidR="009F44AE" w:rsidRPr="009E7821">
        <w:rPr>
          <w:rFonts w:ascii="TH SarabunIT๙" w:hAnsi="TH SarabunIT๙" w:cs="TH SarabunIT๙"/>
          <w:sz w:val="32"/>
          <w:szCs w:val="32"/>
          <w:cs/>
        </w:rPr>
        <w:t>ได้</w:t>
      </w:r>
      <w:r w:rsidR="00B02406" w:rsidRPr="009E7821">
        <w:rPr>
          <w:rFonts w:ascii="TH SarabunIT๙" w:hAnsi="TH SarabunIT๙" w:cs="TH SarabunIT๙"/>
          <w:sz w:val="32"/>
          <w:szCs w:val="32"/>
          <w:cs/>
        </w:rPr>
        <w:t>ไม่เกินร้อยละยี่สิบ</w:t>
      </w:r>
      <w:r w:rsidRPr="009E7821">
        <w:rPr>
          <w:rFonts w:ascii="TH SarabunIT๙" w:hAnsi="TH SarabunIT๙" w:cs="TH SarabunIT๙"/>
          <w:sz w:val="32"/>
          <w:szCs w:val="32"/>
          <w:cs/>
        </w:rPr>
        <w:t>ของสินทรัพย์ลงทุนของบริษัท ทั้งนี้</w:t>
      </w:r>
      <w:r w:rsidR="00B92A9C" w:rsidRPr="009E7821">
        <w:rPr>
          <w:rFonts w:ascii="TH SarabunIT๙" w:hAnsi="TH SarabunIT๙" w:cs="TH SarabunIT๙"/>
          <w:sz w:val="32"/>
          <w:szCs w:val="32"/>
          <w:cs/>
        </w:rPr>
        <w:t xml:space="preserve"> ไม่นับรวมการให้กู้ยืมแก่พนักงานของบริษัท</w:t>
      </w:r>
    </w:p>
    <w:p w14:paraId="57635293" w14:textId="77777777" w:rsidR="0014652A" w:rsidRPr="009E7821" w:rsidRDefault="0014652A" w:rsidP="00C24AEB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63A626" w14:textId="77777777" w:rsidR="00165E23" w:rsidRPr="009E7821" w:rsidRDefault="00165E23" w:rsidP="00C24AEB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</w:t>
      </w:r>
      <w:r w:rsidR="00CA294E" w:rsidRPr="009E7821">
        <w:rPr>
          <w:rFonts w:ascii="TH SarabunIT๙" w:hAnsi="TH SarabunIT๙" w:cs="TH SarabunIT๙"/>
          <w:sz w:val="32"/>
          <w:szCs w:val="32"/>
          <w:cs/>
        </w:rPr>
        <w:t xml:space="preserve"> ๓๔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 บริษัทสามารถออกหนังสือค้ำประกันเพื่อเป็นหลักประกันการปฏิบัติตามสัญญาของโครงการต่างๆ รวมทั้งหมด</w:t>
      </w:r>
      <w:r w:rsidR="009F44AE" w:rsidRPr="009E7821">
        <w:rPr>
          <w:rFonts w:ascii="TH SarabunIT๙" w:hAnsi="TH SarabunIT๙" w:cs="TH SarabunIT๙"/>
          <w:sz w:val="32"/>
          <w:szCs w:val="32"/>
          <w:cs/>
        </w:rPr>
        <w:t>ได้</w:t>
      </w:r>
      <w:r w:rsidR="00B02406" w:rsidRPr="009E7821">
        <w:rPr>
          <w:rFonts w:ascii="TH SarabunIT๙" w:hAnsi="TH SarabunIT๙" w:cs="TH SarabunIT๙"/>
          <w:sz w:val="32"/>
          <w:szCs w:val="32"/>
          <w:cs/>
        </w:rPr>
        <w:t>ไม่เกินร้อยละห้า</w:t>
      </w:r>
      <w:r w:rsidRPr="009E7821">
        <w:rPr>
          <w:rFonts w:ascii="TH SarabunIT๙" w:hAnsi="TH SarabunIT๙" w:cs="TH SarabunIT๙"/>
          <w:sz w:val="32"/>
          <w:szCs w:val="32"/>
          <w:cs/>
        </w:rPr>
        <w:t>ของสินทรัพย์ลงทุนของบริษัท</w:t>
      </w:r>
    </w:p>
    <w:p w14:paraId="41E9C3FD" w14:textId="77777777" w:rsidR="00165E23" w:rsidRPr="009E7821" w:rsidRDefault="00165E23" w:rsidP="0004766A">
      <w:pPr>
        <w:tabs>
          <w:tab w:val="left" w:pos="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4010A5FD" w14:textId="1AA84677" w:rsidR="00165E23" w:rsidRPr="009E7821" w:rsidRDefault="00165E23" w:rsidP="0004766A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43B9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</w:t>
      </w:r>
      <w:r w:rsidR="00CA294E" w:rsidRPr="00C43B9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๓๕ </w:t>
      </w:r>
      <w:r w:rsidRPr="00C43B9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บริษัทสามารถ</w:t>
      </w:r>
      <w:r w:rsidR="001B1360" w:rsidRPr="00C43B92">
        <w:rPr>
          <w:rFonts w:ascii="TH SarabunIT๙" w:hAnsi="TH SarabunIT๙" w:cs="TH SarabunIT๙"/>
          <w:spacing w:val="-8"/>
          <w:sz w:val="32"/>
          <w:szCs w:val="32"/>
          <w:cs/>
        </w:rPr>
        <w:t>ลงทุนโดยการ</w:t>
      </w:r>
      <w:r w:rsidRPr="00C43B92">
        <w:rPr>
          <w:rFonts w:ascii="TH SarabunIT๙" w:hAnsi="TH SarabunIT๙" w:cs="TH SarabunIT๙"/>
          <w:spacing w:val="-8"/>
          <w:sz w:val="32"/>
          <w:szCs w:val="32"/>
          <w:cs/>
        </w:rPr>
        <w:t>ให้กู้ยืมแก่</w:t>
      </w:r>
      <w:r w:rsidR="00B02406" w:rsidRPr="00C43B92">
        <w:rPr>
          <w:rFonts w:ascii="TH SarabunIT๙" w:hAnsi="TH SarabunIT๙" w:cs="TH SarabunIT๙"/>
          <w:spacing w:val="-8"/>
          <w:sz w:val="32"/>
          <w:szCs w:val="32"/>
          <w:cs/>
        </w:rPr>
        <w:t>พนักงาน</w:t>
      </w:r>
      <w:r w:rsidR="00B92A9C" w:rsidRPr="00C43B92">
        <w:rPr>
          <w:rFonts w:ascii="TH SarabunIT๙" w:hAnsi="TH SarabunIT๙" w:cs="TH SarabunIT๙"/>
          <w:spacing w:val="-8"/>
          <w:sz w:val="32"/>
          <w:szCs w:val="32"/>
          <w:cs/>
        </w:rPr>
        <w:t>ของบริษัท</w:t>
      </w:r>
      <w:r w:rsidR="00B02406" w:rsidRPr="00C43B92">
        <w:rPr>
          <w:rFonts w:ascii="TH SarabunIT๙" w:hAnsi="TH SarabunIT๙" w:cs="TH SarabunIT๙"/>
          <w:spacing w:val="-8"/>
          <w:sz w:val="32"/>
          <w:szCs w:val="32"/>
          <w:cs/>
        </w:rPr>
        <w:t>รวมทั้งหมด</w:t>
      </w:r>
      <w:r w:rsidR="009F44AE" w:rsidRPr="00C43B92">
        <w:rPr>
          <w:rFonts w:ascii="TH SarabunIT๙" w:hAnsi="TH SarabunIT๙" w:cs="TH SarabunIT๙"/>
          <w:spacing w:val="-8"/>
          <w:sz w:val="32"/>
          <w:szCs w:val="32"/>
          <w:cs/>
        </w:rPr>
        <w:t>ได้</w:t>
      </w:r>
      <w:r w:rsidR="00B02406" w:rsidRPr="00C43B92">
        <w:rPr>
          <w:rFonts w:ascii="TH SarabunIT๙" w:hAnsi="TH SarabunIT๙" w:cs="TH SarabunIT๙"/>
          <w:spacing w:val="-8"/>
          <w:sz w:val="32"/>
          <w:szCs w:val="32"/>
          <w:cs/>
        </w:rPr>
        <w:t>ไม่เกิน</w:t>
      </w:r>
      <w:r w:rsidR="00B02406" w:rsidRPr="009E7821">
        <w:rPr>
          <w:rFonts w:ascii="TH SarabunIT๙" w:hAnsi="TH SarabunIT๙" w:cs="TH SarabunIT๙"/>
          <w:sz w:val="32"/>
          <w:szCs w:val="32"/>
          <w:cs/>
        </w:rPr>
        <w:t>ร้อยละห้า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ของสินทรัพย์ลงทุนของบริษัท </w:t>
      </w:r>
    </w:p>
    <w:p w14:paraId="59BCB606" w14:textId="77777777" w:rsidR="00165E23" w:rsidRPr="009E7821" w:rsidRDefault="00165E23" w:rsidP="0004766A">
      <w:pPr>
        <w:tabs>
          <w:tab w:val="left" w:pos="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379FD939" w14:textId="07A398CA" w:rsidR="00213444" w:rsidRPr="009E7821" w:rsidRDefault="00213444" w:rsidP="0004766A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๓๖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29"/>
      </w:r>
      <w:r w:rsidR="00391622" w:rsidRPr="009E7821">
        <w:rPr>
          <w:rFonts w:ascii="TH SarabunIT๙" w:hAnsi="TH SarabunIT๙" w:cs="TH SarabunIT๙"/>
          <w:sz w:val="32"/>
          <w:szCs w:val="32"/>
          <w:cs/>
        </w:rPr>
        <w:t xml:space="preserve">  บริษัทสามารถลงทุนในเงินฝากธนาคารต่างประเทศ ตราสารหนี้ต่างประเทศ ตราสารทุนต่างประเทศ หน่วยลงทุนของกองทุนรวมที่จดทะเบียนจัดตั้งในต่างประเทศ ใบทรัสต์ของกองทรัสต์ที่จดทะเบียนจัดตั้งในต่างประเทศ หน่วยลงทุนของกองทุนรวมอสังหาริมทรัพย์ ใบทรัสต์ของกองทรัสต์เพื่อการลงทุนในอสังหาริมทรัพย์ หน่วยลงทุนของกองทุนรวมโครงสร้าง</w:t>
      </w:r>
      <w:r w:rsidR="00391622" w:rsidRPr="009E7821">
        <w:rPr>
          <w:rFonts w:ascii="TH SarabunIT๙" w:hAnsi="TH SarabunIT๙" w:cs="TH SarabunIT๙"/>
          <w:sz w:val="32"/>
          <w:szCs w:val="32"/>
          <w:cs/>
        </w:rPr>
        <w:lastRenderedPageBreak/>
        <w:t>พื้นฐาน ใบทรัสต์ของกองทรัสต์เพื่อการลงทุนในโครงสร้างพื้นฐานที่จดทะเบียนจัดตั้งในต่างประเทศ     กิจการเงินร่วมลงทุนที่จัดตั้งในต่างประเทศ และการลงทุนให้กู้ยืมสำหรับกิจการโครงสร้างพื้นฐาน  โดยการให้กู้ร่วมกับธนาคารพาณิชย์โดยผู้กู้เป็นนิติบุคคลในต่างประเทศ รวมทั้งหมดได้ไม่เกินร้อยละสามสิบของสินทรัพย์ลงทุนของบริษัท</w:t>
      </w:r>
    </w:p>
    <w:p w14:paraId="0A5D3FC5" w14:textId="77777777" w:rsidR="00271599" w:rsidRPr="009E7821" w:rsidRDefault="00271599" w:rsidP="0001028E">
      <w:pPr>
        <w:tabs>
          <w:tab w:val="left" w:pos="1440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14:paraId="38CB6CB9" w14:textId="2F2CE014" w:rsidR="00213444" w:rsidRPr="009E7821" w:rsidRDefault="00213444" w:rsidP="00487F02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24AE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ข้อ 37</w:t>
      </w:r>
      <w:r w:rsidRPr="00C24AEB">
        <w:rPr>
          <w:rStyle w:val="FootnoteReference"/>
          <w:rFonts w:ascii="TH SarabunIT๙" w:eastAsia="Calibri" w:hAnsi="TH SarabunIT๙" w:cs="TH SarabunIT๙"/>
          <w:spacing w:val="-4"/>
          <w:sz w:val="32"/>
          <w:szCs w:val="32"/>
          <w:cs/>
        </w:rPr>
        <w:footnoteReference w:id="30"/>
      </w:r>
      <w:r w:rsidRPr="00C24AEB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="00C24AEB" w:rsidRPr="00C24AE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C24AE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บริษัทสามารถลงทุนในสินทรัพย์ดังต่อไปนี้รวมทั้งหมดได้ไม่เกินร้อยละห้า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ของสินทรัพย์ลงทุนของบริษัท</w:t>
      </w:r>
    </w:p>
    <w:p w14:paraId="6F16BC29" w14:textId="4CC7D640" w:rsidR="00213444" w:rsidRPr="009E7821" w:rsidRDefault="00213444" w:rsidP="00487F02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(1) ตราสารหนี้ที่มีลักษณะของสัญญาซื้อขายล่วงหน้าแฝง เว้นแต่ ตราสารหนี้ที่มีลักษณะของสัญญาซื้อขายล่วงหน้าแฝงประเภทคุ้มครองเงินต้น ตามข้อ 44 (3)</w:t>
      </w:r>
    </w:p>
    <w:p w14:paraId="563D719F" w14:textId="48DFA054" w:rsidR="00213444" w:rsidRPr="009E7821" w:rsidRDefault="00213444" w:rsidP="00487F02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(2) ตราสารทุนที่ไม่ได้จดทะเบียนซื้อขายในตลาดหลักทรัพย์ในประเทศ หรือไม่ได้อยู่ระหว่างการดำเนินการกระจายการถือหุ้นรายย่อยตามข้อบังคับตลาดหลักทรัพย์แห่งประเทศไทย  หรือไม่ได้จดทะเบียนซื้อขายในตลาดหลักทรัพย์ต่างประเทศ</w:t>
      </w:r>
    </w:p>
    <w:p w14:paraId="0E3CBD00" w14:textId="1AF4CB3A" w:rsidR="00213444" w:rsidRPr="009E7821" w:rsidRDefault="00213444" w:rsidP="00487F02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(3) หน่วยลงทุนของกองทุนรวมสินค้าโภคภัณฑ์ และสินทรัพย์หรือดัชนีที่บริษัท   ถือครองผ่านการลงทุนในหน่วยลงทุนของกองทุนรวม ที่กำหนดนโยบายลงทุนในสินทรัพย์หรือดัชนี  ที่บริษัทลงทุนได้โดยตรง แต่มีการจัดสรรลงทุนบางส่วนในสินทรัพย์หรือดัชนีสินค้าโภคภัณฑ์ เช่น ทองคำ</w:t>
      </w:r>
    </w:p>
    <w:p w14:paraId="4B2B737A" w14:textId="1268DC48" w:rsidR="00213444" w:rsidRPr="009E7821" w:rsidRDefault="00213444" w:rsidP="00487F02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(4) หน่วยลงทุนของกองทุนรวม ตามข้อ 49 หรือข้อ 50 ที่บริษัทไม่สามารถ             แยกองค์ประกอบได้ หรือไม่มีข้อมูลสัดส่วนประเภทการลงทุนของกองทุนรวมที่เพียงพอ</w:t>
      </w:r>
    </w:p>
    <w:p w14:paraId="5CF9FE4A" w14:textId="6E9FF673" w:rsidR="00213444" w:rsidRPr="009E7821" w:rsidRDefault="00213444" w:rsidP="00487F02">
      <w:pPr>
        <w:tabs>
          <w:tab w:val="left" w:pos="720"/>
          <w:tab w:val="left" w:pos="1418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(5) กิจการเงินร่วมลงทุน</w:t>
      </w:r>
    </w:p>
    <w:p w14:paraId="7D9D3718" w14:textId="02D89BEC" w:rsidR="00A06573" w:rsidRPr="009E7821" w:rsidRDefault="00A06573" w:rsidP="00487F02">
      <w:pPr>
        <w:tabs>
          <w:tab w:val="left" w:pos="720"/>
          <w:tab w:val="left" w:pos="1418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(6)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  <w:cs/>
        </w:rPr>
        <w:footnoteReference w:id="31"/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ตราสารหนี้ที่ผู้ออกตราสารหนี้หรือตราสารหนี้ที่ถูกลดอันดับความน่าเชื่อถือ   ต่ำกว่าเกณฑ์ที่สามารถลงทุนได้ตามข้อ 21 </w:t>
      </w:r>
    </w:p>
    <w:p w14:paraId="20122AA9" w14:textId="482CF88B" w:rsidR="00A06573" w:rsidRPr="009E7821" w:rsidRDefault="00A06573" w:rsidP="00487F02">
      <w:pPr>
        <w:tabs>
          <w:tab w:val="left" w:pos="720"/>
          <w:tab w:val="left" w:pos="1418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2F25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(๗)</w:t>
      </w:r>
      <w:r w:rsidRPr="00A72F25">
        <w:rPr>
          <w:rStyle w:val="FootnoteReference"/>
          <w:rFonts w:ascii="TH SarabunIT๙" w:eastAsia="Calibri" w:hAnsi="TH SarabunIT๙" w:cs="TH SarabunIT๙"/>
          <w:spacing w:val="-12"/>
          <w:sz w:val="32"/>
          <w:szCs w:val="32"/>
          <w:cs/>
        </w:rPr>
        <w:footnoteReference w:id="32"/>
      </w:r>
      <w:r w:rsidRPr="00A72F25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ตราสารหนี้ที่มีอันดับความน่าเชื่อถือต่ำกว่าที่สามารถลงทุนได้ (</w:t>
      </w:r>
      <w:r w:rsidRPr="00A72F25">
        <w:rPr>
          <w:rFonts w:ascii="TH SarabunIT๙" w:eastAsia="Calibri" w:hAnsi="TH SarabunIT๙" w:cs="TH SarabunIT๙"/>
          <w:spacing w:val="-12"/>
          <w:sz w:val="32"/>
          <w:szCs w:val="32"/>
        </w:rPr>
        <w:t>non – investment</w:t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 grade)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หรือตราสารหนี้ที่ไม่ได้รับการจัดอันดับความน่าเชื่อถือ (</w:t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unrated)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ที่อยู่ในกองทุนรวม</w:t>
      </w:r>
      <w:r w:rsidR="00A72F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ตามข้อ 49 (3) หรือข้อ 50 (7)</w:t>
      </w:r>
    </w:p>
    <w:p w14:paraId="73FB4618" w14:textId="77777777" w:rsidR="00213444" w:rsidRDefault="00213444" w:rsidP="00487F02">
      <w:pPr>
        <w:tabs>
          <w:tab w:val="left" w:pos="1440"/>
        </w:tabs>
        <w:ind w:firstLine="1418"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  <w:r w:rsidRPr="009E7821">
        <w:rPr>
          <w:rFonts w:ascii="TH SarabunIT๙" w:eastAsia="Calibri" w:hAnsi="TH SarabunIT๙" w:cs="TH SarabunIT๙"/>
          <w:spacing w:val="4"/>
          <w:sz w:val="32"/>
          <w:szCs w:val="32"/>
          <w:cs/>
        </w:rPr>
        <w:lastRenderedPageBreak/>
        <w:t>ทั้งนี้ บริษัทลงทุนในสินทรัพย์ตาม (5) ได้ไม่เกินร้อยละหนึ่งของสินทรัพย์ลงทุนของบริษัท</w:t>
      </w:r>
    </w:p>
    <w:p w14:paraId="09584F9E" w14:textId="77777777" w:rsidR="00C24AEB" w:rsidRPr="009E7821" w:rsidRDefault="00C24AEB" w:rsidP="00487F02">
      <w:pPr>
        <w:tabs>
          <w:tab w:val="left" w:pos="1440"/>
        </w:tabs>
        <w:ind w:firstLine="1418"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</w:p>
    <w:p w14:paraId="09BD0979" w14:textId="77777777" w:rsidR="00996D56" w:rsidRPr="009E7821" w:rsidRDefault="00996D56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</w:p>
    <w:p w14:paraId="34211916" w14:textId="77777777" w:rsidR="00165E23" w:rsidRPr="009E7821" w:rsidRDefault="00996D56" w:rsidP="0032374F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สัดส่วนการลงทุนตามผู้ออกสินทรัพย์</w:t>
      </w:r>
    </w:p>
    <w:p w14:paraId="6B56DF37" w14:textId="77777777" w:rsidR="00A72F25" w:rsidRDefault="00A72F25" w:rsidP="00A72F25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74CC2852" w14:textId="77777777" w:rsidR="00165E23" w:rsidRPr="009E7821" w:rsidRDefault="00165E23" w:rsidP="00A72F25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733CEFE" w14:textId="77777777" w:rsidR="00C51DE2" w:rsidRPr="009E7821" w:rsidRDefault="00165E23" w:rsidP="00A72F25">
      <w:pPr>
        <w:tabs>
          <w:tab w:val="left" w:pos="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C62B1" w:rsidRPr="009E7821">
        <w:rPr>
          <w:rFonts w:ascii="TH SarabunIT๙" w:hAnsi="TH SarabunIT๙" w:cs="TH SarabunIT๙"/>
          <w:sz w:val="32"/>
          <w:szCs w:val="32"/>
          <w:cs/>
        </w:rPr>
        <w:t>๓๘</w:t>
      </w:r>
      <w:r w:rsidR="00532AA1"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33"/>
      </w:r>
      <w:r w:rsidR="00475624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51DE2" w:rsidRPr="009E78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บริษัทสามารถลงทุนในตราสารหนี้แต่ละประเภท ได้ไม่เกินสัดส่วนดังต่อไปนี้</w:t>
      </w:r>
    </w:p>
    <w:p w14:paraId="7998D431" w14:textId="77777777" w:rsidR="00C51DE2" w:rsidRPr="009E7821" w:rsidRDefault="00C51DE2" w:rsidP="00A72F25">
      <w:pPr>
        <w:tabs>
          <w:tab w:val="left" w:pos="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ตราสารหนี้ที่ออก สั่งจ่าย รับรอง รับอาวัล หรือค้ำประกันโดยสถาบันการเงิน หรือตราสารหนี้ที่ออกโดยบริษัทจำกัด หรือองค์การหรือรัฐวิสาหกิจที่ไม่มีกระทรวงการคลังค้ำประกัน หรือตราสารหนี้ที่มีลักษณะของสัญญาซื้อขายล่วงหน้าแฝง รวมถึงตราสารกึ่งหนี้กึ่งทุนที่ออกโดยบริษัทจำกัดรายเดียวกัน แต่ละรายได้ไม่เกินร้อยละสิบห้าของสินทรัพย์ลงทุนของบริษัท </w:t>
      </w:r>
    </w:p>
    <w:p w14:paraId="7711478B" w14:textId="77777777" w:rsidR="00C51DE2" w:rsidRPr="009E7821" w:rsidRDefault="00C51DE2" w:rsidP="00A72F25">
      <w:pPr>
        <w:tabs>
          <w:tab w:val="left" w:pos="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</w:t>
      </w:r>
      <w:r w:rsidRPr="009E78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ตราสารหนี้ที่ออกโดยกองทรัสต์เพื่อการลงทุนในอสังหาริมทรัพย์ หรือกองทรัสต์อื่น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ที่นายทะเบียนประกาศกำหนด แต่ละกองทรัสต์ ได้ไม่เกินร้อยละสิบของสินทรัพย์ลงทุนของบริษัท </w:t>
      </w:r>
    </w:p>
    <w:p w14:paraId="6CF2A77D" w14:textId="77777777" w:rsidR="00165E23" w:rsidRPr="009E7821" w:rsidRDefault="00C51DE2" w:rsidP="00A72F25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(๓) </w:t>
      </w:r>
      <w:r w:rsidRPr="009E782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ตราสารหนี้ที่ผู้ออกหรือผู้ค้ำประกันเป็นนิติบุคคลต่างประเทศ แต่ละรายได้ไม่เกิน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ร้อยละห้าของสินทรัพย์ลงทุนของบริษัท</w:t>
      </w:r>
    </w:p>
    <w:p w14:paraId="34105A53" w14:textId="77777777" w:rsidR="00C51DE2" w:rsidRPr="009E7821" w:rsidRDefault="00C51DE2" w:rsidP="00A72F25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65FBFD" w14:textId="77777777" w:rsidR="00FC371C" w:rsidRPr="009E7821" w:rsidRDefault="00165E23" w:rsidP="00A72F25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939FF" w:rsidRPr="009E7821">
        <w:rPr>
          <w:rFonts w:ascii="TH SarabunIT๙" w:hAnsi="TH SarabunIT๙" w:cs="TH SarabunIT๙"/>
          <w:sz w:val="32"/>
          <w:szCs w:val="32"/>
          <w:cs/>
        </w:rPr>
        <w:t xml:space="preserve">๓๙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บริษัทสามารถลง</w:t>
      </w:r>
      <w:r w:rsidR="00FC371C" w:rsidRPr="009E7821">
        <w:rPr>
          <w:rFonts w:ascii="TH SarabunIT๙" w:hAnsi="TH SarabunIT๙" w:cs="TH SarabunIT๙"/>
          <w:sz w:val="32"/>
          <w:szCs w:val="32"/>
          <w:cs/>
        </w:rPr>
        <w:t>ทุนในตราสารทุนของผู้ออกแต่ละราย</w:t>
      </w:r>
      <w:r w:rsidR="00235CAF" w:rsidRPr="009E7821">
        <w:rPr>
          <w:rFonts w:ascii="TH SarabunIT๙" w:hAnsi="TH SarabunIT๙" w:cs="TH SarabunIT๙"/>
          <w:sz w:val="32"/>
          <w:szCs w:val="32"/>
          <w:cs/>
        </w:rPr>
        <w:t>ได้ตามเงื่อนไข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ดัง</w:t>
      </w:r>
      <w:r w:rsidR="00FC371C" w:rsidRPr="009E7821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นี้ </w:t>
      </w:r>
    </w:p>
    <w:p w14:paraId="4D8110F2" w14:textId="77777777" w:rsidR="00DC710B" w:rsidRPr="009E7821" w:rsidRDefault="00FC371C" w:rsidP="00A72F25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165E23" w:rsidRPr="009E7821">
        <w:rPr>
          <w:rFonts w:ascii="TH SarabunIT๙" w:hAnsi="TH SarabunIT๙" w:cs="TH SarabunIT๙"/>
          <w:sz w:val="32"/>
          <w:szCs w:val="32"/>
          <w:cs/>
        </w:rPr>
        <w:t>๑) ตราสารทุนของบริษัทจำกัดที่จดทะเบียนซื้อขายในตลาดหลักทรัพย์</w:t>
      </w:r>
      <w:r w:rsidR="002C3A3C" w:rsidRPr="009E7821">
        <w:rPr>
          <w:rFonts w:ascii="TH SarabunIT๙" w:hAnsi="TH SarabunIT๙" w:cs="TH SarabunIT๙"/>
          <w:sz w:val="32"/>
          <w:szCs w:val="32"/>
          <w:cs/>
        </w:rPr>
        <w:t>ใน</w:t>
      </w:r>
      <w:r w:rsidR="006320A4" w:rsidRPr="009E7821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B5526C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หรือต่าง</w:t>
      </w:r>
      <w:r w:rsidR="002C3A3C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ประเทศ</w:t>
      </w:r>
      <w:r w:rsidR="00165E23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หรือของบริษัทจำกัด</w:t>
      </w:r>
      <w:r w:rsidR="006B29C5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ที่</w:t>
      </w:r>
      <w:r w:rsidR="00B5526C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อยู่ระหว่างการเสนอขายต่อประชาชนเป็นการทั่วไปเป็นครั้งแรก</w:t>
      </w:r>
      <w:r w:rsidR="00B5526C" w:rsidRPr="009E782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5526C" w:rsidRPr="009E7821">
        <w:rPr>
          <w:rFonts w:ascii="TH SarabunIT๙" w:hAnsi="TH SarabunIT๙" w:cs="TH SarabunIT๙"/>
          <w:sz w:val="32"/>
          <w:szCs w:val="32"/>
        </w:rPr>
        <w:t>initial public offering: IPO)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แต่ละราย</w:t>
      </w:r>
      <w:r w:rsidR="00235CAF" w:rsidRPr="009E7821">
        <w:rPr>
          <w:rFonts w:ascii="TH SarabunIT๙" w:hAnsi="TH SarabunIT๙" w:cs="TH SarabunIT๙"/>
          <w:sz w:val="32"/>
          <w:szCs w:val="32"/>
          <w:cs/>
        </w:rPr>
        <w:t>ได้</w:t>
      </w:r>
      <w:r w:rsidRPr="009E7821">
        <w:rPr>
          <w:rFonts w:ascii="TH SarabunIT๙" w:hAnsi="TH SarabunIT๙" w:cs="TH SarabunIT๙"/>
          <w:sz w:val="32"/>
          <w:szCs w:val="32"/>
          <w:cs/>
        </w:rPr>
        <w:t>ไม่เกินร้อยละสิบห้า</w:t>
      </w:r>
      <w:r w:rsidR="00165E23" w:rsidRPr="009E7821">
        <w:rPr>
          <w:rFonts w:ascii="TH SarabunIT๙" w:hAnsi="TH SarabunIT๙" w:cs="TH SarabunIT๙"/>
          <w:sz w:val="32"/>
          <w:szCs w:val="32"/>
          <w:cs/>
        </w:rPr>
        <w:t xml:space="preserve">ของสินทรัพย์ลงทุนของบริษัท </w:t>
      </w:r>
    </w:p>
    <w:p w14:paraId="6B73ED73" w14:textId="77777777" w:rsidR="00FC371C" w:rsidRPr="009E7821" w:rsidRDefault="00FC371C" w:rsidP="00A72F25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165E23" w:rsidRPr="009E7821">
        <w:rPr>
          <w:rFonts w:ascii="TH SarabunIT๙" w:hAnsi="TH SarabunIT๙" w:cs="TH SarabunIT๙"/>
          <w:sz w:val="32"/>
          <w:szCs w:val="32"/>
          <w:cs/>
        </w:rPr>
        <w:t>๒) ตราสารทุนอื่นนอกจาก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(๑) แต่ละราย</w:t>
      </w:r>
      <w:r w:rsidR="00235CAF" w:rsidRPr="009E7821">
        <w:rPr>
          <w:rFonts w:ascii="TH SarabunIT๙" w:hAnsi="TH SarabunIT๙" w:cs="TH SarabunIT๙"/>
          <w:sz w:val="32"/>
          <w:szCs w:val="32"/>
          <w:cs/>
        </w:rPr>
        <w:t>ได้</w:t>
      </w:r>
      <w:r w:rsidRPr="009E7821">
        <w:rPr>
          <w:rFonts w:ascii="TH SarabunIT๙" w:hAnsi="TH SarabunIT๙" w:cs="TH SarabunIT๙"/>
          <w:sz w:val="32"/>
          <w:szCs w:val="32"/>
          <w:cs/>
        </w:rPr>
        <w:t>ไม่เกินร้อยละห้า</w:t>
      </w:r>
      <w:r w:rsidR="00165E23" w:rsidRPr="009E7821">
        <w:rPr>
          <w:rFonts w:ascii="TH SarabunIT๙" w:hAnsi="TH SarabunIT๙" w:cs="TH SarabunIT๙"/>
          <w:sz w:val="32"/>
          <w:szCs w:val="32"/>
          <w:cs/>
        </w:rPr>
        <w:t>ของสินทรัพย์ลงทุนของบริษัท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969574D" w14:textId="77777777" w:rsidR="00475624" w:rsidRPr="009E7821" w:rsidRDefault="00475624" w:rsidP="00D605B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ความในวรรคหนึ่งมิให้ใ</w:t>
      </w:r>
      <w:r w:rsidR="002031BD" w:rsidRPr="009E7821">
        <w:rPr>
          <w:rFonts w:ascii="TH SarabunIT๙" w:hAnsi="TH SarabunIT๙" w:cs="TH SarabunIT๙"/>
          <w:sz w:val="32"/>
          <w:szCs w:val="32"/>
          <w:cs/>
        </w:rPr>
        <w:t>ช้กับกรณีการซื้อหุ้นเพิ่มทุน</w:t>
      </w:r>
      <w:r w:rsidR="00B87F00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หรือซื้อตราสารทุนอื่นใดเพื่อวัตถุประสงค์ในการเพิ่มทุน</w:t>
      </w:r>
      <w:r w:rsidR="002031BD" w:rsidRPr="009E7821">
        <w:rPr>
          <w:rFonts w:ascii="TH SarabunIT๙" w:hAnsi="TH SarabunIT๙" w:cs="TH SarabunIT๙"/>
          <w:sz w:val="32"/>
          <w:szCs w:val="32"/>
          <w:cs/>
        </w:rPr>
        <w:t>ของ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บริษัทจำกัดตาม</w:t>
      </w:r>
      <w:r w:rsidR="00C01E38" w:rsidRPr="009E7821">
        <w:rPr>
          <w:rFonts w:ascii="TH SarabunIT๙" w:hAnsi="TH SarabunIT๙" w:cs="TH SarabunIT๙"/>
          <w:sz w:val="32"/>
          <w:szCs w:val="32"/>
          <w:cs/>
        </w:rPr>
        <w:t>สัด</w:t>
      </w:r>
      <w:r w:rsidRPr="009E7821">
        <w:rPr>
          <w:rFonts w:ascii="TH SarabunIT๙" w:hAnsi="TH SarabunIT๙" w:cs="TH SarabunIT๙"/>
          <w:sz w:val="32"/>
          <w:szCs w:val="32"/>
          <w:cs/>
        </w:rPr>
        <w:t>ส่วนจำนวนหุ้นที่บริษัทถืออยู่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และให้เป็นไปตามเงื่อนไขที่กำหนดไว้ในข้อ ๒๗ วรรคสอง</w:t>
      </w:r>
    </w:p>
    <w:p w14:paraId="39470EFF" w14:textId="77777777" w:rsidR="00FC371C" w:rsidRPr="009E7821" w:rsidRDefault="00FC371C" w:rsidP="00D605B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17274C" w14:textId="27388648" w:rsidR="00213444" w:rsidRPr="009E7821" w:rsidRDefault="00213444" w:rsidP="00D605B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ข้อ ๔๐</w:t>
      </w:r>
      <w:r w:rsidR="006348B4"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34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05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บริษัทสามารถลงทุนในหน่วยลงทุนของกองทุนรวมแต่ละกองทุนรวม           ได้ไม่เกินร้อยละห้าของสินทรัพย์ลงทุนของบริษัท เว้นแต่ หน่วยลงทุนของกองทุนรวมอสังหาริมทรัพย์ ใบทรัสต์ของกองทรัสต์เพื่อการลงทุนในอสังหาริมทรัพย์ หน่วยลงทุนของกองทุนรวมโครงสร้างพื้นฐาน ใบทรัสต์ของกองทรัสต์เพื่อการลงทุนในโครงสร้างพื้นฐาน ที่จดทะเบียนจัดตั้งในประเทศไทย แต่ละกองทุนรวมหรือกองทรัสต์ ได้ไม่เกินร้อยละสิบของสินทรัพย์ลงทุนของบริษัท</w:t>
      </w:r>
    </w:p>
    <w:p w14:paraId="714B8691" w14:textId="77777777" w:rsidR="00721CBD" w:rsidRPr="009E7821" w:rsidRDefault="00721CBD" w:rsidP="00D605B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766188" w14:textId="3E8447BB" w:rsidR="00D81048" w:rsidRPr="009E7821" w:rsidRDefault="00165E23" w:rsidP="00D605BC">
      <w:pPr>
        <w:tabs>
          <w:tab w:val="left" w:pos="144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</w:t>
      </w:r>
      <w:r w:rsidR="00F939FF" w:rsidRPr="009E7821">
        <w:rPr>
          <w:rFonts w:ascii="TH SarabunIT๙" w:hAnsi="TH SarabunIT๙" w:cs="TH SarabunIT๙"/>
          <w:sz w:val="32"/>
          <w:szCs w:val="32"/>
          <w:cs/>
        </w:rPr>
        <w:t xml:space="preserve"> ๔๑</w:t>
      </w:r>
      <w:r w:rsidR="00F67407"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35"/>
      </w:r>
      <w:r w:rsidR="00746CA4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05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048" w:rsidRPr="009E78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บริษัทสามารถลงทุนโดยการให้กู้ยืม ให้เช่าซื้อรถ และออกหนังสือค้ำประกัน</w:t>
      </w:r>
      <w:r w:rsidR="00D81048" w:rsidRPr="009E7821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เพื่อเป็นหลักประกันการปฏิบัติตามสัญญาของโครงการต่างๆ อย่างหนึ่งอย่างใดแก่บุคคลใดบุคคลหนึ่ง เมื่อรวมกันแล้วให้บริษัทลงทุนแก่บุคคลนั้นได้ไม่เกินร้อยละห้าของสินทรัพย์ลงทุนของบริษัท เว้นแต่ การให้กู้ยืมในกรณี ดังต่อไปนี้</w:t>
      </w:r>
    </w:p>
    <w:p w14:paraId="4D889E29" w14:textId="77777777" w:rsidR="00D81048" w:rsidRPr="009E7821" w:rsidRDefault="00D81048" w:rsidP="00D605BC">
      <w:pPr>
        <w:tabs>
          <w:tab w:val="left" w:pos="0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การให้กู้ยืมแก่พนักงานของบริษัท </w:t>
      </w:r>
    </w:p>
    <w:p w14:paraId="0D285933" w14:textId="77777777" w:rsidR="003375B3" w:rsidRPr="009E7821" w:rsidRDefault="003375B3" w:rsidP="00D605BC">
      <w:pPr>
        <w:tabs>
          <w:tab w:val="left" w:pos="144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>๒)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36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การให้กู้ยืมแก่กองทุนรวมอสังหาริมทรัพย์ กองทรัสต์เพื่อการลงทุน</w:t>
      </w:r>
      <w:r w:rsidRPr="009E7821">
        <w:rPr>
          <w:rFonts w:ascii="TH SarabunIT๙" w:hAnsi="TH SarabunIT๙" w:cs="TH SarabunIT๙"/>
          <w:sz w:val="32"/>
          <w:szCs w:val="32"/>
          <w:cs/>
        </w:rPr>
        <w:br/>
        <w:t>ในอสังหาริมทรัพย์ กองทุนรวมโครงสร้างพื้นฐาน กองทรัสต์เพื่อการลงทุนในโครงสร้างพื้นฐาน</w:t>
      </w:r>
      <w:r w:rsidRPr="009E7821">
        <w:rPr>
          <w:rFonts w:ascii="TH SarabunIT๙" w:hAnsi="TH SarabunIT๙" w:cs="TH SarabunIT๙"/>
          <w:sz w:val="32"/>
          <w:szCs w:val="32"/>
          <w:cs/>
        </w:rPr>
        <w:br/>
        <w:t>ที่จดทะเบียนจัดตั้งในประเทศไทย แต่ละกองทุนรวมหรือกองทรัสต์ ให้กู้ยืมได้ไม่เกินร้อยละสิบ             ของสินทรัพย์ลงทุนของบริษัท</w:t>
      </w:r>
    </w:p>
    <w:p w14:paraId="2A7B082D" w14:textId="77777777" w:rsidR="001C5CF9" w:rsidRPr="009E7821" w:rsidRDefault="001C5CF9" w:rsidP="00D81048">
      <w:pPr>
        <w:tabs>
          <w:tab w:val="left" w:pos="1440"/>
        </w:tabs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9F03D8" w14:textId="77777777" w:rsidR="00A1498F" w:rsidRPr="009E7821" w:rsidRDefault="00A1498F" w:rsidP="00A1498F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  <w:r w:rsidRPr="009E7821">
        <w:rPr>
          <w:rStyle w:val="FootnoteReference"/>
          <w:rFonts w:ascii="TH SarabunIT๙" w:hAnsi="TH SarabunIT๙" w:cs="TH SarabunIT๙"/>
          <w:b/>
          <w:bCs/>
          <w:sz w:val="32"/>
          <w:szCs w:val="32"/>
        </w:rPr>
        <w:footnoteReference w:id="37"/>
      </w:r>
    </w:p>
    <w:p w14:paraId="38635334" w14:textId="77777777" w:rsidR="00A1498F" w:rsidRDefault="00A1498F" w:rsidP="00A1498F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สัดส่วนการลงทุนในกิจการที่มีความเชื่อมโยงกับบริษัท</w:t>
      </w:r>
    </w:p>
    <w:p w14:paraId="342821CD" w14:textId="77777777" w:rsidR="00D605BC" w:rsidRDefault="00D605BC" w:rsidP="00D605BC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40D48611" w14:textId="77777777" w:rsidR="00D605BC" w:rsidRPr="009E7821" w:rsidRDefault="00D605BC" w:rsidP="00A1498F">
      <w:pPr>
        <w:tabs>
          <w:tab w:val="left" w:pos="144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57BD4A5" w14:textId="77777777" w:rsidR="00A1498F" w:rsidRPr="009E7821" w:rsidRDefault="00A1498F" w:rsidP="000157CE">
      <w:pPr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ข้อ ๔๑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๑ ในส่วนนี้</w:t>
      </w:r>
    </w:p>
    <w:p w14:paraId="0A99A738" w14:textId="77777777" w:rsidR="00A1498F" w:rsidRPr="009E7821" w:rsidRDefault="00A1498F" w:rsidP="000157CE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bookmarkStart w:id="2" w:name="_Hlk158128315"/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“กิจการที่มีผลประโยชน์เกี่ยวข้องกับบริษัท</w:t>
      </w:r>
      <w:bookmarkEnd w:id="2"/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” หมายความว่า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bookmarkStart w:id="3" w:name="_Hlk156376506"/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นิติบุคคล</w:t>
      </w:r>
      <w:bookmarkEnd w:id="3"/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ที่บริษัท บริษัทแม่ของบริษัท บริษัทลูกของบริษัท หรือบริษัทร่วมของบริษัทถือหุ้นรวมกันตั้งแต่ร้อยละยี่สิบของจำนวนหุ้นที่จำหน่ายได้แล้วทั้งหมดของนิติบุคคลนั้น</w:t>
      </w:r>
    </w:p>
    <w:p w14:paraId="43B0CAB0" w14:textId="77777777" w:rsidR="00A1498F" w:rsidRPr="009E7821" w:rsidRDefault="00A1498F" w:rsidP="000157CE">
      <w:pPr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“นิติบุคคล” หมายความว่า บริษัทจำกัด บริษัทมหาชนจำกัด ห้างหุ้นส่วนจำกัด ห้างหุ้นส่วนสามัญนิติบุคคล หรือนิติบุคคลอื่นทั้งในและต่างประเทศ และให้หมายความรวมถึงห้างหุ้นส่วนสามัญด้วย</w:t>
      </w:r>
    </w:p>
    <w:p w14:paraId="705C9661" w14:textId="77777777" w:rsidR="00A1498F" w:rsidRPr="009E7821" w:rsidRDefault="00A1498F" w:rsidP="000157CE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“บริษัทแม่” </w:t>
      </w:r>
      <w:bookmarkStart w:id="4" w:name="_Hlk156297511"/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บริษัทแม่ตามประกาศคณะกรรมการกำกับและส่งเสริมการประกอบธุรกิจประกันภัยว่าด้วยบุคคลที่เกี่ยวข้องกับกรรมการของบริษัทประกันชีวิต</w:t>
      </w:r>
    </w:p>
    <w:p w14:paraId="2B01FC47" w14:textId="77777777" w:rsidR="00A1498F" w:rsidRPr="009E7821" w:rsidRDefault="00A1498F" w:rsidP="000157CE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“บริษัทลูก” หมายความว่า บริษัทลูกตามประกาศคณะกรรมการกำกับและส่งเสริมการประกอบธุรกิจประกันภัยว่าด้วยบุคคลที่เกี่ยวข้องกับกรรมการของบริษัทประกันชีวิต</w:t>
      </w:r>
    </w:p>
    <w:p w14:paraId="0637FF25" w14:textId="77777777" w:rsidR="00A1498F" w:rsidRDefault="00A1498F" w:rsidP="000157CE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“บริษัทร่วม”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bookmarkEnd w:id="4"/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บริษัทร่วมตามประกาศคณะกรรมการกำกับและส่งเสริมการประกอบธุรกิจประกันภัยว่าด้วยบุคคลที่เกี่ยวข้องกับกรรมการของบริษัทประกันชีวิต</w:t>
      </w:r>
    </w:p>
    <w:p w14:paraId="7ADB8912" w14:textId="77777777" w:rsidR="000157CE" w:rsidRPr="009E7821" w:rsidRDefault="000157CE" w:rsidP="000157CE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D43EFA1" w14:textId="08928132" w:rsidR="00A1498F" w:rsidRPr="009E7821" w:rsidRDefault="00A1498F" w:rsidP="000157CE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157C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ข้อ ๔๑/๒</w:t>
      </w:r>
      <w:r w:rsidRPr="000157C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0157C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บริษัทสามารถลงทุน หรือมีไว้ซึ่งสินทรัพย์ หรือเข้าเป็นคู่สัญญาตามข้อ ๒๕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กับบริษัทแม่ บริษัทลูก บริษัทร่วม หรือกิจการที่มีผลประโยชน์เกี่ยวข้องกับบริษัททุกรายรวมกัน</w:t>
      </w:r>
      <w:r w:rsidR="000157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ไม่เกินร้อยละยี่สิบห้าของเงินกองทุนของบริษัทตามประกาศคณะกรรมการกำกับและส่งเสริม</w:t>
      </w:r>
      <w:r w:rsidR="000157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การประกอบธุรกิจประกันภัยว่าด้วยการกำหนดประเภทและชนิดของเงินกองทุน รวมทั้งหลักเกณฑ์ วิธีการและเงื่อนไขในการคำนวณเงินกองทุนของบริษัทประกันชีวิต หรือไม่เกินร้อยละสิบ</w:t>
      </w:r>
      <w:r w:rsidR="000157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ของสินทรัพย์รวมของบริษัท แล้วแต่มูลค่าใดจะต่ำกว่า</w:t>
      </w:r>
    </w:p>
    <w:p w14:paraId="7F215BAD" w14:textId="224CCE61" w:rsidR="001C5CF9" w:rsidRPr="009E7821" w:rsidRDefault="00A1498F" w:rsidP="000157CE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การนับสัดส่วนตามวรรคหนึ่ง ให้นับรวมการถือตราสารทุนของบริษัทในนิติบุคคลเพื่อประกอบธุรกิจอื่นตามข้อ ๗๑ (๓) ด้วย</w:t>
      </w:r>
    </w:p>
    <w:p w14:paraId="5FF2A5E2" w14:textId="77777777" w:rsidR="00732568" w:rsidRPr="009E7821" w:rsidRDefault="00732568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D2BD51" w14:textId="77777777" w:rsidR="00996D56" w:rsidRPr="009E7821" w:rsidRDefault="00996D56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๔ </w:t>
      </w:r>
    </w:p>
    <w:p w14:paraId="01B5D40D" w14:textId="77777777" w:rsidR="00996D56" w:rsidRPr="009E7821" w:rsidRDefault="00996D56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ข้อกำหนดเกี่ยวกับลักษณะของตราสารและหลักเกณฑ์การลงทุน</w:t>
      </w:r>
    </w:p>
    <w:p w14:paraId="777313F5" w14:textId="77777777" w:rsidR="000157CE" w:rsidRDefault="000157CE" w:rsidP="000157C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3794A182" w14:textId="77777777" w:rsidR="00996D56" w:rsidRPr="009E7821" w:rsidRDefault="00996D56" w:rsidP="000157C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C04C734" w14:textId="77777777" w:rsidR="00996D56" w:rsidRPr="009E7821" w:rsidRDefault="00996D56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๑ </w:t>
      </w:r>
    </w:p>
    <w:p w14:paraId="3E5AF19A" w14:textId="77777777" w:rsidR="00996D56" w:rsidRPr="009E7821" w:rsidRDefault="00996D56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ฝากเงินไว้กับสถาบันการเงิน</w:t>
      </w:r>
    </w:p>
    <w:p w14:paraId="46DD7DF4" w14:textId="77777777" w:rsidR="000157CE" w:rsidRDefault="000157CE" w:rsidP="000157C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41F3875F" w14:textId="77777777" w:rsidR="00996D56" w:rsidRPr="009E7821" w:rsidRDefault="00996D56" w:rsidP="000157C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69D2CF7" w14:textId="77777777" w:rsidR="00235CAF" w:rsidRPr="009E7821" w:rsidRDefault="00996D56" w:rsidP="000157C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9730D" w:rsidRPr="009E7821">
        <w:rPr>
          <w:rFonts w:ascii="TH SarabunIT๙" w:hAnsi="TH SarabunIT๙" w:cs="TH SarabunIT๙"/>
          <w:sz w:val="32"/>
          <w:szCs w:val="32"/>
          <w:cs/>
        </w:rPr>
        <w:t xml:space="preserve">๔๒ </w:t>
      </w:r>
      <w:r w:rsidR="0078641F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การฝากเงิน</w:t>
      </w:r>
      <w:r w:rsidR="0049730D" w:rsidRPr="009E7821">
        <w:rPr>
          <w:rFonts w:ascii="TH SarabunIT๙" w:hAnsi="TH SarabunIT๙" w:cs="TH SarabunIT๙"/>
          <w:sz w:val="32"/>
          <w:szCs w:val="32"/>
          <w:cs/>
        </w:rPr>
        <w:t>ในประเทศ บริษัทต้องฝาก</w:t>
      </w:r>
      <w:r w:rsidRPr="009E7821">
        <w:rPr>
          <w:rFonts w:ascii="TH SarabunIT๙" w:hAnsi="TH SarabunIT๙" w:cs="TH SarabunIT๙"/>
          <w:sz w:val="32"/>
          <w:szCs w:val="32"/>
          <w:cs/>
        </w:rPr>
        <w:t>ไว้กับธนาคารที่มีกฎหมายเฉพาะจัดตั้งขึ้น หรือสถาบันการเงินที่ได้รับการ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จัดอันดับความน่าเชื่อถือไม่ต่ำกว่าอันดับความน่า</w:t>
      </w:r>
      <w:r w:rsidR="00FC371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เชื่อถือที่สามารถลงทุนได้</w:t>
      </w:r>
    </w:p>
    <w:p w14:paraId="46D2D752" w14:textId="77777777" w:rsidR="00996D56" w:rsidRPr="009E7821" w:rsidRDefault="00996D56" w:rsidP="000157C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9B4B98" w14:textId="77777777" w:rsidR="00FC371C" w:rsidRPr="009E7821" w:rsidRDefault="00235CAF" w:rsidP="000157C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9730D" w:rsidRPr="009E7821">
        <w:rPr>
          <w:rFonts w:ascii="TH SarabunIT๙" w:hAnsi="TH SarabunIT๙" w:cs="TH SarabunIT๙"/>
          <w:sz w:val="32"/>
          <w:szCs w:val="32"/>
          <w:cs/>
        </w:rPr>
        <w:t xml:space="preserve">๔๓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="00996D56" w:rsidRPr="009E7821">
        <w:rPr>
          <w:rFonts w:ascii="TH SarabunIT๙" w:hAnsi="TH SarabunIT๙" w:cs="TH SarabunIT๙"/>
          <w:sz w:val="32"/>
          <w:szCs w:val="32"/>
          <w:cs/>
        </w:rPr>
        <w:t>ฝากเงิน</w:t>
      </w:r>
      <w:r w:rsidR="0049730D" w:rsidRPr="009E7821">
        <w:rPr>
          <w:rFonts w:ascii="TH SarabunIT๙" w:hAnsi="TH SarabunIT๙" w:cs="TH SarabunIT๙"/>
          <w:sz w:val="32"/>
          <w:szCs w:val="32"/>
          <w:cs/>
        </w:rPr>
        <w:t>ในต่างประเทศ บริษัทต้องฝาก</w:t>
      </w:r>
      <w:r w:rsidR="00996D56" w:rsidRPr="009E7821">
        <w:rPr>
          <w:rFonts w:ascii="TH SarabunIT๙" w:hAnsi="TH SarabunIT๙" w:cs="TH SarabunIT๙"/>
          <w:sz w:val="32"/>
          <w:szCs w:val="32"/>
          <w:cs/>
        </w:rPr>
        <w:t>ไว้กับธนาคารต่างประเทศตามเงื่อนไข</w:t>
      </w:r>
      <w:r w:rsidR="00FC371C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6D56" w:rsidRPr="009E782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5DAFC1C9" w14:textId="77777777" w:rsidR="00FC371C" w:rsidRPr="009E7821" w:rsidRDefault="00FC371C" w:rsidP="000157C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="00996D56" w:rsidRPr="009E7821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1B1360" w:rsidRPr="009E7821">
        <w:rPr>
          <w:rFonts w:ascii="TH SarabunIT๙" w:hAnsi="TH SarabunIT๙" w:cs="TH SarabunIT๙"/>
          <w:sz w:val="32"/>
          <w:szCs w:val="32"/>
          <w:cs/>
        </w:rPr>
        <w:t>เป็น</w:t>
      </w:r>
      <w:r w:rsidR="00996D56" w:rsidRPr="009E7821">
        <w:rPr>
          <w:rFonts w:ascii="TH SarabunIT๙" w:hAnsi="TH SarabunIT๙" w:cs="TH SarabunIT๙"/>
          <w:sz w:val="32"/>
          <w:szCs w:val="32"/>
          <w:cs/>
        </w:rPr>
        <w:t>ธนาคารต่างประเทศ</w:t>
      </w:r>
      <w:r w:rsidR="001B1360" w:rsidRPr="009E7821">
        <w:rPr>
          <w:rFonts w:ascii="TH SarabunIT๙" w:hAnsi="TH SarabunIT๙" w:cs="TH SarabunIT๙"/>
          <w:sz w:val="32"/>
          <w:szCs w:val="32"/>
          <w:cs/>
        </w:rPr>
        <w:t>ที่</w:t>
      </w:r>
      <w:r w:rsidR="00996D56" w:rsidRPr="009E7821">
        <w:rPr>
          <w:rFonts w:ascii="TH SarabunIT๙" w:hAnsi="TH SarabunIT๙" w:cs="TH SarabunIT๙"/>
          <w:sz w:val="32"/>
          <w:szCs w:val="32"/>
          <w:cs/>
        </w:rPr>
        <w:t>ได้รับการจัดอันดับความน่าเชื่อถือไม่ต่ำกว่าอันดับคว</w:t>
      </w:r>
      <w:r w:rsidR="002031BD" w:rsidRPr="009E7821">
        <w:rPr>
          <w:rFonts w:ascii="TH SarabunIT๙" w:hAnsi="TH SarabunIT๙" w:cs="TH SarabunIT๙"/>
          <w:sz w:val="32"/>
          <w:szCs w:val="32"/>
          <w:cs/>
        </w:rPr>
        <w:t>ามน่าเชื่อถือที่สามารถลงทุนได้</w:t>
      </w:r>
    </w:p>
    <w:p w14:paraId="3AAA255F" w14:textId="77777777" w:rsidR="00996D56" w:rsidRPr="009E7821" w:rsidRDefault="00FC371C" w:rsidP="000157C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996D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๒) เป็น</w:t>
      </w:r>
      <w:r w:rsidR="001B1360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การฝาก</w:t>
      </w:r>
      <w:r w:rsidR="00996D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เงินระยะสั้นในธนาคารต่างประเทศ โดยธนาคารดังกล่าวตั้งอยู่ในประเทศที่บริษัทได้ลงทุนหรือมีไว้ซึ่งทรัพย์สินต่างประเทศ ทั้งนี้ การฝากเงินดังกล่าวต้องมีวัตถุประสงค์เพื่อการชำระราคา</w:t>
      </w:r>
      <w:r w:rsidR="00996D56" w:rsidRPr="009E7821">
        <w:rPr>
          <w:rFonts w:ascii="TH SarabunIT๙" w:hAnsi="TH SarabunIT๙" w:cs="TH SarabunIT๙"/>
          <w:sz w:val="32"/>
          <w:szCs w:val="32"/>
          <w:cs/>
        </w:rPr>
        <w:t xml:space="preserve"> อำนวยความสะดวก</w:t>
      </w:r>
      <w:r w:rsidR="002031BD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767B" w:rsidRPr="009E7821">
        <w:rPr>
          <w:rFonts w:ascii="TH SarabunIT๙" w:hAnsi="TH SarabunIT๙" w:cs="TH SarabunIT๙"/>
          <w:sz w:val="32"/>
          <w:szCs w:val="32"/>
          <w:cs/>
        </w:rPr>
        <w:t>หรือ</w:t>
      </w:r>
      <w:r w:rsidR="00996D56" w:rsidRPr="009E7821">
        <w:rPr>
          <w:rFonts w:ascii="TH SarabunIT๙" w:hAnsi="TH SarabunIT๙" w:cs="TH SarabunIT๙"/>
          <w:sz w:val="32"/>
          <w:szCs w:val="32"/>
          <w:cs/>
        </w:rPr>
        <w:t xml:space="preserve">ป้องกันปัญหาในการดำเนินงานในต่างประเทศของบริษัท </w:t>
      </w:r>
    </w:p>
    <w:p w14:paraId="2C686FD3" w14:textId="77777777" w:rsidR="00996D56" w:rsidRPr="009E7821" w:rsidRDefault="00996D56" w:rsidP="0079768C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3D96C1FA" w14:textId="77777777" w:rsidR="005F3CE1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๒ </w:t>
      </w:r>
    </w:p>
    <w:p w14:paraId="5B9C62DE" w14:textId="77777777" w:rsidR="00AE009B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ตราสารหนี้</w:t>
      </w:r>
    </w:p>
    <w:p w14:paraId="52954B0B" w14:textId="77777777" w:rsidR="000157CE" w:rsidRDefault="000157CE" w:rsidP="000157C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1989D0B1" w14:textId="77777777" w:rsidR="00D97A22" w:rsidRPr="009E7821" w:rsidRDefault="00D97A22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17DB4F" w14:textId="7F64DD61" w:rsidR="007F28DD" w:rsidRPr="009E7821" w:rsidRDefault="007F28DD" w:rsidP="000157CE">
      <w:pPr>
        <w:tabs>
          <w:tab w:val="left" w:pos="0"/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ข้อ ๔๔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  <w:cs/>
        </w:rPr>
        <w:footnoteReference w:id="38"/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877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บริษัทสามารถลงทุนในตราสารหนี้ในประเทศได้ตามเงื่อนไข ดังต่อไปนี้</w:t>
      </w:r>
    </w:p>
    <w:p w14:paraId="49454AB4" w14:textId="77777777" w:rsidR="007F28DD" w:rsidRPr="009E7821" w:rsidRDefault="007F28DD" w:rsidP="000157CE">
      <w:pPr>
        <w:tabs>
          <w:tab w:val="left" w:pos="0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(๑) ตราสารหนี้ที่ออก สั่งจ่าย รับรอง รับอาวัล หรือค้ำประกัน โดยรัฐบาลไทย </w:t>
      </w:r>
      <w:r w:rsidRPr="009E782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ธนาคารแห่งประเทศไทย กระทรวงการคลัง หรือกองทุนเพื่อการฟื้นฟูและพัฒนาระบบสถาบันการเงิน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บริษัทสามารถลงทุนได้โดยไม่จำกัดจำนวน </w:t>
      </w:r>
    </w:p>
    <w:p w14:paraId="024FAF8A" w14:textId="7A434C5F" w:rsidR="007F28DD" w:rsidRPr="009E7821" w:rsidRDefault="007F28DD" w:rsidP="000157CE">
      <w:pPr>
        <w:tabs>
          <w:tab w:val="left" w:pos="0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(๒)</w:t>
      </w:r>
      <w:r w:rsidR="00A871C6">
        <w:rPr>
          <w:rStyle w:val="FootnoteReference"/>
          <w:rFonts w:ascii="TH SarabunIT๙" w:eastAsia="Calibri" w:hAnsi="TH SarabunIT๙" w:cs="TH SarabunIT๙"/>
          <w:sz w:val="32"/>
          <w:szCs w:val="32"/>
          <w:cs/>
        </w:rPr>
        <w:footnoteReference w:id="39"/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ตราสารหนี้ที่ออก สั่งจ่าย รับรอง รับอาวัล สลักหลัง หรือค้ำประกัน โดยสถาบันการเงิน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หรือตราสารหนี้ที่ออกโดยบริษัทจำกัด องค์การหรือรัฐวิสาหกิจ ตราสารหนี้ที่ออกโดย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กองทรัสต์เพื่อการลงทุนในอสังหาริมทรัพย์ กองทรัสต์เพื่อการลงทุนในโครงสร้างพื้นฐาน หรือกองทรัสต์อื่นที่นายทะเบียนประกาศกำหนดที่จดทะเบียนจัดตั้งในประเทศไทย ซึ่งมีลักษณะ ดังต่อไปนี้ </w:t>
      </w:r>
    </w:p>
    <w:p w14:paraId="460DF3EF" w14:textId="5E9FA0A6" w:rsidR="007F28DD" w:rsidRPr="009E7821" w:rsidRDefault="007F28DD" w:rsidP="00637784">
      <w:pPr>
        <w:tabs>
          <w:tab w:val="left" w:pos="0"/>
          <w:tab w:val="left" w:pos="720"/>
          <w:tab w:val="left" w:pos="1985"/>
        </w:tabs>
        <w:autoSpaceDE w:val="0"/>
        <w:autoSpaceDN w:val="0"/>
        <w:adjustRightInd w:val="0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(ก) มีอันดับความน่าเชื่อถือของตราสารหนี้ หรือของผู้ออกตราสารหนี้ หรือ</w:t>
      </w:r>
      <w:r w:rsidRPr="009E782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ของ</w:t>
      </w:r>
      <w:r w:rsidR="0063778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ผู้ค้ำประกัน ไม่ต่ำกว่าอันดับความน่าเชื่อถือที่สามารถลงทุนได้ เว้นแต่ เป็นตราสารหนี้ที่ออก สั่งจ่าย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รับรอง รับอาวัล หรือค้ำประกัน โดยสถาบันการเงินที่มีกฎหมายเฉพาะจัดตั้งขึ้น หรือตราสารหนี้            ที่ออกโดยองค์การหรือรัฐวิสาหกิจที่มีกฎหมายเฉพาะจัดตั้งขึ้น หรือตราสารหนี้ที่บริษัทเป็นผู้รับอาวัล</w:t>
      </w:r>
    </w:p>
    <w:p w14:paraId="2053F783" w14:textId="3944DF5C" w:rsidR="007F28DD" w:rsidRPr="00637784" w:rsidRDefault="007F28DD" w:rsidP="00637784">
      <w:pPr>
        <w:tabs>
          <w:tab w:val="left" w:pos="0"/>
          <w:tab w:val="left" w:pos="720"/>
          <w:tab w:val="left" w:pos="1843"/>
          <w:tab w:val="left" w:pos="1985"/>
        </w:tabs>
        <w:autoSpaceDE w:val="0"/>
        <w:autoSpaceDN w:val="0"/>
        <w:adjustRightInd w:val="0"/>
        <w:ind w:firstLine="1701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637784">
        <w:rPr>
          <w:rFonts w:ascii="TH SarabunIT๙" w:eastAsia="Calibri" w:hAnsi="TH SarabunIT๙" w:cs="TH SarabunIT๙"/>
          <w:spacing w:val="-8"/>
          <w:sz w:val="32"/>
          <w:szCs w:val="32"/>
          <w:cs/>
        </w:rPr>
        <w:t>(ข) กรณีตราสารหนี้เป็นตั๋วสัญญาใช้เงินหรือตั๋วแลกเงิน ต้องไม่มีข้อจำกัดความรับผิด</w:t>
      </w:r>
    </w:p>
    <w:p w14:paraId="504B2558" w14:textId="6AC6E942" w:rsidR="007F28DD" w:rsidRPr="009E7821" w:rsidRDefault="007F28DD" w:rsidP="00637784">
      <w:pPr>
        <w:tabs>
          <w:tab w:val="left" w:pos="0"/>
          <w:tab w:val="left" w:pos="720"/>
          <w:tab w:val="left" w:pos="1843"/>
          <w:tab w:val="left" w:pos="1985"/>
        </w:tabs>
        <w:autoSpaceDE w:val="0"/>
        <w:autoSpaceDN w:val="0"/>
        <w:adjustRightInd w:val="0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(ค) กรณีตราสารหนี้ที่ออกโดยกองทรัสต์เพื่อการลงทุนในอสังหาริมทรัพย์ กองทรัสต์เพื่อการลงทุนในโครงสร้างพื้นฐาน หรือกองทรัสต์อื่นที่นายทะเบียนประกาศกำหนด                 ที่จดทะเบียนจัดตั้งในประเทศไทย ต้องจดทะเบียนในตลาดหลักทรัพย์ในประเทศ และมีมูลค่ากองทุนไม่ต่ำกว่าหนึ่งพันห้าร้อยล้านบาท</w:t>
      </w:r>
    </w:p>
    <w:p w14:paraId="6DE4891E" w14:textId="77777777" w:rsidR="007F28DD" w:rsidRPr="009E7821" w:rsidRDefault="007F28DD" w:rsidP="00637784">
      <w:pPr>
        <w:tabs>
          <w:tab w:val="left" w:pos="0"/>
          <w:tab w:val="left" w:pos="720"/>
          <w:tab w:val="left" w:pos="1843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(๓) </w:t>
      </w:r>
      <w:r w:rsidRPr="009E7821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ตราสารหนี้ที่มีลักษณะของสัญญาซื้อขายล่วงหน้าแฝงตามหมวด ๔ ส่วนที่ ๗ ข้อ ๕๒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ประเภทคุ้มครองเงินต้น </w:t>
      </w:r>
    </w:p>
    <w:p w14:paraId="736D302B" w14:textId="77777777" w:rsidR="007F28DD" w:rsidRPr="009E7821" w:rsidRDefault="007F28DD" w:rsidP="00637784">
      <w:pPr>
        <w:tabs>
          <w:tab w:val="left" w:pos="0"/>
          <w:tab w:val="left" w:pos="720"/>
          <w:tab w:val="left" w:pos="1843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กรณีตราสารหนี้ตาม (๑) และ (๒) ที่เสนอขายในต่างประเทศ ให้ถือว่าเป็นตราสารหนี้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ในประเทศที่บริษัทสามารถลงทุนได้ โดยให้เป็นไปตามเงื่อนไขที่กำหนดใน (๑) และ (๒) </w:t>
      </w:r>
    </w:p>
    <w:p w14:paraId="3EDDCD98" w14:textId="77777777" w:rsidR="007F28DD" w:rsidRPr="009E7821" w:rsidRDefault="007F28DD" w:rsidP="00637784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การรับรอง รับอาวัล สลักหลัง หรือค้ำประกัน ตาม (๑) และ (๒) ต้องเป็นการรับรองตลอดไป รับอาวัลทั้งจำนวน สลักหลังโอนประเภทมีสิทธิไล่เบี้ยโดยไม่มีข้อกำหนดลบล้างหรือจำกัดความรับผิดของผู้สลักหลัง หรือค้ำประกันต้นเงินและดอกเบี้ยเต็มจำนวนแบบไม่มีเงื่อนไข</w:t>
      </w:r>
    </w:p>
    <w:p w14:paraId="5E251051" w14:textId="77777777" w:rsidR="007F28DD" w:rsidRPr="009E7821" w:rsidRDefault="007F28DD" w:rsidP="0001028E">
      <w:pPr>
        <w:tabs>
          <w:tab w:val="left" w:pos="1440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14:paraId="4EEFD3EF" w14:textId="77777777" w:rsidR="00453E42" w:rsidRPr="009E7821" w:rsidRDefault="00453E42" w:rsidP="009E4BC2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ข้อ ๔๕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  <w:cs/>
        </w:rPr>
        <w:footnoteReference w:id="40"/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E782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บริษัทสามารถลงทุนใน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ตราสารหนี้ต่างประเทศได้ตามเงื่อนไข ดังต่อไปนี้</w:t>
      </w:r>
    </w:p>
    <w:p w14:paraId="61A24FDD" w14:textId="0EAC3FA9" w:rsidR="00453E42" w:rsidRPr="009E7821" w:rsidRDefault="00453E42" w:rsidP="009E4BC2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pacing w:val="-4"/>
          <w:sz w:val="32"/>
          <w:szCs w:val="32"/>
          <w:cs/>
        </w:rPr>
        <w:lastRenderedPageBreak/>
        <w:t>(๑) ตราสารหนี้ที่ออกหรือค้ำประกันโดยรัฐบาลต่างประเทศ องค์การหรือหน่วยงาน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ของรัฐบาลต่างประเทศ หรือองค์กรระหว่างประเทศ ต้องเป็นตราสารที่มีอันดับความน่าเชื่อถือของต</w:t>
      </w:r>
      <w:r w:rsidRPr="009E782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ราสาร หรือของผู้ออกตราสาร หรือของผู้ค้ำประกัน ไม่ต่ำกว่าอันดับความน่าเชื่อถือที่สามารถลงทุนได้</w:t>
      </w:r>
    </w:p>
    <w:p w14:paraId="2ADEBB89" w14:textId="25471E55" w:rsidR="00453E42" w:rsidRPr="009E7821" w:rsidRDefault="00453E42" w:rsidP="009E4BC2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(๒) ตราสารหนี้ที่ออกโดยนิติบุคคลที่จัดตั้ง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ขึ้น</w:t>
      </w:r>
      <w:r w:rsidRPr="009E782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ตามกฎหมายต่างประเทศ หรือรัฐวิสาหกิจ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ตามกฎหมายต่างประเทศ และตราสารนั้นต้องมีอันดับความน่าเชื่อถือไม่ต่ำกว่าอันดับความน่าเชื่อถือที่สามารถลงทุนได้</w:t>
      </w:r>
    </w:p>
    <w:p w14:paraId="3DCD3FFA" w14:textId="34636E1C" w:rsidR="00453E42" w:rsidRDefault="00453E42" w:rsidP="009E4BC2">
      <w:pPr>
        <w:tabs>
          <w:tab w:val="left" w:pos="1440"/>
        </w:tabs>
        <w:ind w:firstLine="1418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(๓) ตราสารหนี้ตาม (๑) และ (๒) ต้องเป็นตราสารหนี้ที่บริษัทสามารถเข้าถึงข้อมูลเกี่ยวกับตราสารหนี้ดังกล่าวเป็นภาษาอังกฤษผ่านระบบอินเทอร์เน็ต</w:t>
      </w:r>
    </w:p>
    <w:p w14:paraId="4FEC3005" w14:textId="77777777" w:rsidR="00E40346" w:rsidRPr="009E7821" w:rsidRDefault="00E40346" w:rsidP="009E4BC2">
      <w:pPr>
        <w:tabs>
          <w:tab w:val="left" w:pos="1440"/>
        </w:tabs>
        <w:ind w:firstLine="1418"/>
        <w:rPr>
          <w:rFonts w:ascii="TH SarabunIT๙" w:eastAsia="Calibri" w:hAnsi="TH SarabunIT๙" w:cs="TH SarabunIT๙"/>
          <w:sz w:val="32"/>
          <w:szCs w:val="32"/>
        </w:rPr>
      </w:pPr>
    </w:p>
    <w:p w14:paraId="061C1F0F" w14:textId="77777777" w:rsidR="005A46B4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๓ </w:t>
      </w:r>
    </w:p>
    <w:p w14:paraId="7FE02FA1" w14:textId="77777777" w:rsidR="00AE009B" w:rsidRPr="009E7821" w:rsidRDefault="00AE009B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ตราสารกึ่งหนี้กึ่งทุน</w:t>
      </w:r>
    </w:p>
    <w:p w14:paraId="62D0EDA9" w14:textId="77777777" w:rsidR="00E40346" w:rsidRDefault="00E40346" w:rsidP="00E4034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569021A2" w14:textId="77777777" w:rsidR="005A46B4" w:rsidRPr="009E7821" w:rsidRDefault="005A46B4" w:rsidP="0079768C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2671E4A" w14:textId="77777777" w:rsidR="006C343F" w:rsidRPr="009E7821" w:rsidRDefault="00CF148D" w:rsidP="00E40346">
      <w:pPr>
        <w:tabs>
          <w:tab w:val="left" w:pos="144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C710B" w:rsidRPr="009E7821">
        <w:rPr>
          <w:rFonts w:ascii="TH SarabunIT๙" w:hAnsi="TH SarabunIT๙" w:cs="TH SarabunIT๙"/>
          <w:sz w:val="32"/>
          <w:szCs w:val="32"/>
          <w:cs/>
        </w:rPr>
        <w:t xml:space="preserve">๔๖ </w:t>
      </w:r>
      <w:r w:rsidR="00E53E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008" w:rsidRPr="009E7821">
        <w:rPr>
          <w:rFonts w:ascii="TH SarabunIT๙" w:hAnsi="TH SarabunIT๙" w:cs="TH SarabunIT๙"/>
          <w:sz w:val="32"/>
          <w:szCs w:val="32"/>
          <w:cs/>
        </w:rPr>
        <w:t>บริษัทสามารถลงทุนใน</w:t>
      </w:r>
      <w:r w:rsidR="00A70822" w:rsidRPr="009E7821">
        <w:rPr>
          <w:rFonts w:ascii="TH SarabunIT๙" w:hAnsi="TH SarabunIT๙" w:cs="TH SarabunIT๙"/>
          <w:sz w:val="32"/>
          <w:szCs w:val="32"/>
          <w:cs/>
        </w:rPr>
        <w:t>ตราสารกึ่งหนี้กึ่งทุนได้</w:t>
      </w:r>
      <w:r w:rsidR="00460008" w:rsidRPr="009E7821">
        <w:rPr>
          <w:rFonts w:ascii="TH SarabunIT๙" w:hAnsi="TH SarabunIT๙" w:cs="TH SarabunIT๙"/>
          <w:sz w:val="32"/>
          <w:szCs w:val="32"/>
          <w:cs/>
        </w:rPr>
        <w:t>ตามเงื่อนไข</w:t>
      </w:r>
      <w:r w:rsidR="00A70822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008" w:rsidRPr="009E7821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  <w:r w:rsidR="006C343F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01DFEF" w14:textId="77777777" w:rsidR="00AE009B" w:rsidRPr="009E7821" w:rsidRDefault="00A70822" w:rsidP="00E40346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6C343F" w:rsidRPr="009E7821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5A46B4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เป็นตราสารที่ออกโดย</w:t>
      </w:r>
      <w:r w:rsidR="008D7BEA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บริษัทจำกัด </w:t>
      </w:r>
      <w:r w:rsidR="005A46B4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ที่ม</w:t>
      </w:r>
      <w:r w:rsidR="00E3432F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ีอันดับความน่าเชื่อถือของตราสาร</w:t>
      </w:r>
      <w:r w:rsidR="005A46B4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ไม่ต่ำกว่า</w:t>
      </w:r>
      <w:r w:rsidR="005A46B4" w:rsidRPr="009E7821">
        <w:rPr>
          <w:rFonts w:ascii="TH SarabunIT๙" w:hAnsi="TH SarabunIT๙" w:cs="TH SarabunIT๙"/>
          <w:sz w:val="32"/>
          <w:szCs w:val="32"/>
          <w:cs/>
        </w:rPr>
        <w:t>อันดับคว</w:t>
      </w:r>
      <w:r w:rsidR="002031BD" w:rsidRPr="009E7821">
        <w:rPr>
          <w:rFonts w:ascii="TH SarabunIT๙" w:hAnsi="TH SarabunIT๙" w:cs="TH SarabunIT๙"/>
          <w:sz w:val="32"/>
          <w:szCs w:val="32"/>
          <w:cs/>
        </w:rPr>
        <w:t>ามน่าเชื่อถือที่สามารถลงทุนได้</w:t>
      </w:r>
    </w:p>
    <w:p w14:paraId="57F8D91F" w14:textId="77777777" w:rsidR="00A70822" w:rsidRPr="009E7821" w:rsidRDefault="00A70822" w:rsidP="00E40346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6C343F" w:rsidRPr="009E7821">
        <w:rPr>
          <w:rFonts w:ascii="TH SarabunIT๙" w:hAnsi="TH SarabunIT๙" w:cs="TH SarabunIT๙"/>
          <w:sz w:val="32"/>
          <w:szCs w:val="32"/>
          <w:cs/>
        </w:rPr>
        <w:t>๒) เป็นตราสาร</w:t>
      </w:r>
      <w:r w:rsidR="0058680A" w:rsidRPr="009E7821">
        <w:rPr>
          <w:rFonts w:ascii="TH SarabunIT๙" w:hAnsi="TH SarabunIT๙" w:cs="TH SarabunIT๙"/>
          <w:sz w:val="32"/>
          <w:szCs w:val="32"/>
          <w:cs/>
        </w:rPr>
        <w:t>ที่</w:t>
      </w:r>
      <w:r w:rsidR="006C343F" w:rsidRPr="009E7821">
        <w:rPr>
          <w:rFonts w:ascii="TH SarabunIT๙" w:hAnsi="TH SarabunIT๙" w:cs="TH SarabunIT๙"/>
          <w:sz w:val="32"/>
          <w:szCs w:val="32"/>
          <w:cs/>
        </w:rPr>
        <w:t xml:space="preserve">ขึ้นทะเบียนในสมาคมตลาดตราสารหนี้ไทย </w:t>
      </w:r>
    </w:p>
    <w:p w14:paraId="00AE5980" w14:textId="77777777" w:rsidR="00D443BD" w:rsidRPr="009E7821" w:rsidRDefault="00A70822" w:rsidP="00E40346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6C343F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๓) </w:t>
      </w:r>
      <w:r w:rsidR="00E3432F" w:rsidRPr="009E7821">
        <w:rPr>
          <w:rFonts w:ascii="TH SarabunIT๙" w:hAnsi="TH SarabunIT๙" w:cs="TH SarabunIT๙"/>
          <w:sz w:val="32"/>
          <w:szCs w:val="32"/>
          <w:cs/>
        </w:rPr>
        <w:t>เป็นตราสาร</w:t>
      </w:r>
      <w:r w:rsidR="00E3432F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6C343F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มีราคาเหมาะสมตามที่สมาคมตลาดตราสารหนี้ไทยกำหนด หรือ</w:t>
      </w:r>
      <w:r w:rsidR="000F5750" w:rsidRPr="009E7821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C343F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มีผู้แสดงตนต่อบุคคลทั่วไป</w:t>
      </w:r>
      <w:r w:rsidR="006C343F" w:rsidRPr="009E7821">
        <w:rPr>
          <w:rFonts w:ascii="TH SarabunIT๙" w:hAnsi="TH SarabunIT๙" w:cs="TH SarabunIT๙"/>
          <w:sz w:val="32"/>
          <w:szCs w:val="32"/>
          <w:cs/>
        </w:rPr>
        <w:t>ว่าพร้อมจะเสนอราคาซื้อและรับซื้อตราสารนั้นในราคาดังกล่าว ตามจำนวนและวิธีการที่สมาคมตลาดตราสารหนี้ไทยกำหนดอยู่เสมอ โดยได้ส่งสำเนาราคาแก่สมาคมตลาด</w:t>
      </w:r>
      <w:r w:rsidR="00593575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6C343F" w:rsidRPr="009E7821">
        <w:rPr>
          <w:rFonts w:ascii="TH SarabunIT๙" w:hAnsi="TH SarabunIT๙" w:cs="TH SarabunIT๙"/>
          <w:sz w:val="32"/>
          <w:szCs w:val="32"/>
          <w:cs/>
        </w:rPr>
        <w:t xml:space="preserve">ตราสารหนี้ไทยตลอดอายุของตราสารนั้น </w:t>
      </w:r>
      <w:r w:rsidR="00DE526A" w:rsidRPr="009E7821">
        <w:rPr>
          <w:rFonts w:ascii="TH SarabunIT๙" w:hAnsi="TH SarabunIT๙" w:cs="TH SarabunIT๙"/>
          <w:sz w:val="32"/>
          <w:szCs w:val="32"/>
          <w:cs/>
        </w:rPr>
        <w:t>หรือในกรณีที่เป็นตราสารที่มีการเสนอขายครั้งแรกต้องเป็นตราสารที่มีนักลงทุนสถาบันไม่น้อยกว่าสามรายเป็นผู้ซื้อ</w:t>
      </w:r>
      <w:r w:rsidR="00E3432F" w:rsidRPr="009E7821">
        <w:rPr>
          <w:rFonts w:ascii="TH SarabunIT๙" w:hAnsi="TH SarabunIT๙" w:cs="TH SarabunIT๙"/>
          <w:sz w:val="32"/>
          <w:szCs w:val="32"/>
          <w:cs/>
        </w:rPr>
        <w:t>ตราสาร</w:t>
      </w:r>
      <w:r w:rsidR="00DE526A" w:rsidRPr="009E7821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E3432F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BAC31CE" w14:textId="77777777" w:rsidR="001F46DC" w:rsidRPr="009E7821" w:rsidRDefault="001F46DC" w:rsidP="0079768C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57FF8F6A" w14:textId="77777777" w:rsidR="005A46B4" w:rsidRPr="009E7821" w:rsidRDefault="00A70822" w:rsidP="0079768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</w:p>
    <w:p w14:paraId="31B1CCB5" w14:textId="77BB1BE5" w:rsidR="00A70822" w:rsidRDefault="00AE009B" w:rsidP="001875BA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ตราสารทุน</w:t>
      </w:r>
    </w:p>
    <w:p w14:paraId="678C2AF8" w14:textId="77777777" w:rsidR="00E40346" w:rsidRDefault="00E40346" w:rsidP="00E4034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2D8878B9" w14:textId="77777777" w:rsidR="00E40346" w:rsidRPr="009E7821" w:rsidRDefault="00E40346" w:rsidP="001875BA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07039E" w14:textId="77777777" w:rsidR="00A70822" w:rsidRPr="009E7821" w:rsidRDefault="006D1CF3" w:rsidP="0079768C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</w:t>
      </w:r>
      <w:r w:rsidR="00DC710B" w:rsidRPr="009E7821">
        <w:rPr>
          <w:rFonts w:ascii="TH SarabunIT๙" w:hAnsi="TH SarabunIT๙" w:cs="TH SarabunIT๙"/>
          <w:sz w:val="32"/>
          <w:szCs w:val="32"/>
          <w:cs/>
        </w:rPr>
        <w:t xml:space="preserve"> ๔๗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5A3A" w:rsidRPr="009E7821">
        <w:rPr>
          <w:rFonts w:ascii="TH SarabunIT๙" w:hAnsi="TH SarabunIT๙" w:cs="TH SarabunIT๙"/>
          <w:sz w:val="32"/>
          <w:szCs w:val="32"/>
          <w:cs/>
        </w:rPr>
        <w:t>บริษัทสามารถลงทุนใน</w:t>
      </w:r>
      <w:r w:rsidRPr="009E7821">
        <w:rPr>
          <w:rFonts w:ascii="TH SarabunIT๙" w:hAnsi="TH SarabunIT๙" w:cs="TH SarabunIT๙"/>
          <w:sz w:val="32"/>
          <w:szCs w:val="32"/>
          <w:cs/>
        </w:rPr>
        <w:t>ตราสารทุนในประเทศ</w:t>
      </w:r>
      <w:r w:rsidR="00E50B4B" w:rsidRPr="009E7821">
        <w:rPr>
          <w:rFonts w:ascii="TH SarabunIT๙" w:hAnsi="TH SarabunIT๙" w:cs="TH SarabunIT๙"/>
          <w:sz w:val="32"/>
          <w:szCs w:val="32"/>
          <w:cs/>
        </w:rPr>
        <w:t>ที่ออกโดย</w:t>
      </w:r>
      <w:r w:rsidR="00DC710B" w:rsidRPr="009E7821">
        <w:rPr>
          <w:rFonts w:ascii="TH SarabunIT๙" w:hAnsi="TH SarabunIT๙" w:cs="TH SarabunIT๙"/>
          <w:sz w:val="32"/>
          <w:szCs w:val="32"/>
          <w:cs/>
        </w:rPr>
        <w:t>บริษัทจำกัด</w:t>
      </w:r>
      <w:r w:rsidR="00EB5A3A" w:rsidRPr="009E7821">
        <w:rPr>
          <w:rFonts w:ascii="TH SarabunIT๙" w:hAnsi="TH SarabunIT๙" w:cs="TH SarabunIT๙"/>
          <w:sz w:val="32"/>
          <w:szCs w:val="32"/>
          <w:cs/>
        </w:rPr>
        <w:t>ได้ตามเงื่อนไข ดังต่อไปนี้</w:t>
      </w:r>
      <w:r w:rsidRPr="009E7821">
        <w:rPr>
          <w:rFonts w:ascii="TH SarabunIT๙" w:hAnsi="TH SarabunIT๙" w:cs="TH SarabunIT๙"/>
          <w:sz w:val="32"/>
          <w:szCs w:val="32"/>
          <w:cs/>
        </w:rPr>
        <w:tab/>
      </w:r>
    </w:p>
    <w:p w14:paraId="61226FEE" w14:textId="77777777" w:rsidR="00D775B0" w:rsidRPr="009E7821" w:rsidRDefault="0032374F" w:rsidP="00E40346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(๑) </w:t>
      </w:r>
      <w:r w:rsidR="006D1CF3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ไม่เกินร้อยละ</w:t>
      </w:r>
      <w:r w:rsidR="00A70822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สิบ</w:t>
      </w:r>
      <w:r w:rsidR="006D1CF3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ของจำนวนตราสารทุนที่ออกจำหน่ายทั้งหมดของ</w:t>
      </w:r>
      <w:r w:rsidR="000F5750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บริษัทจำกัด</w:t>
      </w:r>
      <w:r w:rsidR="006D1CF3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นั้</w:t>
      </w:r>
      <w:r w:rsidR="00A70822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r w:rsidR="00EB5A3A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5A3A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เว้นแต่</w:t>
      </w:r>
      <w:r w:rsidR="00593575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D1CF3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FA31DF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ถือ</w:t>
      </w:r>
      <w:r w:rsidR="006D1CF3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ตราสารทุนเพื่อการประกอบธุรกิจ</w:t>
      </w:r>
      <w:r w:rsidR="00E94F98" w:rsidRPr="009E7821">
        <w:rPr>
          <w:rFonts w:ascii="TH SarabunIT๙" w:hAnsi="TH SarabunIT๙" w:cs="TH SarabunIT๙"/>
          <w:sz w:val="32"/>
          <w:szCs w:val="32"/>
          <w:cs/>
        </w:rPr>
        <w:t>อื่น</w:t>
      </w:r>
      <w:r w:rsidR="00DE4A62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725C" w:rsidRPr="009E7821">
        <w:rPr>
          <w:rFonts w:ascii="TH SarabunIT๙" w:hAnsi="TH SarabunIT๙" w:cs="TH SarabunIT๙"/>
          <w:sz w:val="32"/>
          <w:szCs w:val="32"/>
          <w:cs/>
        </w:rPr>
        <w:t xml:space="preserve">และตราสารทุนที่ออกโดยบริษัท กลางคุ้มครองผู้ประสบภัยจากรถ จำกัด </w:t>
      </w:r>
    </w:p>
    <w:p w14:paraId="012CEBC2" w14:textId="6B84AEC1" w:rsidR="00A70822" w:rsidRPr="009E7821" w:rsidRDefault="00A70822" w:rsidP="00E40346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6D1CF3" w:rsidRPr="009E7821">
        <w:rPr>
          <w:rFonts w:ascii="TH SarabunIT๙" w:hAnsi="TH SarabunIT๙" w:cs="TH SarabunIT๙"/>
          <w:sz w:val="32"/>
          <w:szCs w:val="32"/>
          <w:cs/>
        </w:rPr>
        <w:t>๒) กรณีตราสารทุนที่ไม่ได้จดทะเบียนในตลาดหลักทรัพย์</w:t>
      </w:r>
      <w:r w:rsidR="00114752" w:rsidRPr="009E7821">
        <w:rPr>
          <w:rFonts w:ascii="TH SarabunIT๙" w:hAnsi="TH SarabunIT๙" w:cs="TH SarabunIT๙"/>
          <w:sz w:val="32"/>
          <w:szCs w:val="32"/>
          <w:cs/>
        </w:rPr>
        <w:t>ทั้งในประเทศและต่างประเทศ</w:t>
      </w:r>
      <w:r w:rsidR="006D1CF3" w:rsidRPr="009E7821">
        <w:rPr>
          <w:rFonts w:ascii="TH SarabunIT๙" w:hAnsi="TH SarabunIT๙" w:cs="TH SarabunIT๙"/>
          <w:sz w:val="32"/>
          <w:szCs w:val="32"/>
          <w:cs/>
        </w:rPr>
        <w:t xml:space="preserve"> หรือไม่มีตลาดรองซื้อขายเป็นการทั่วไป หรือไม่ได้เป็นตราสารทุนที่คณะกรรมการตลาดหลักทรัพย์สั่งรับเป็นหลักทรัพย์จดทะเบียนในตลาดหลักทรัพย์</w:t>
      </w:r>
      <w:r w:rsidR="00DF03BC" w:rsidRPr="009E7821">
        <w:rPr>
          <w:rFonts w:ascii="TH SarabunIT๙" w:hAnsi="TH SarabunIT๙" w:cs="TH SarabunIT๙"/>
          <w:sz w:val="32"/>
          <w:szCs w:val="32"/>
          <w:cs/>
        </w:rPr>
        <w:t xml:space="preserve">ในประเทศ </w:t>
      </w:r>
      <w:r w:rsidR="006D1CF3" w:rsidRPr="009E7821">
        <w:rPr>
          <w:rFonts w:ascii="TH SarabunIT๙" w:hAnsi="TH SarabunIT๙" w:cs="TH SarabunIT๙"/>
          <w:sz w:val="32"/>
          <w:szCs w:val="32"/>
          <w:cs/>
        </w:rPr>
        <w:t>ซึ่งผู้ออกตราสารทุนดังกล่าวอยู่ระหว่างการดำเนินการกระจายการถือหุ้นรายย่อย</w:t>
      </w:r>
      <w:r w:rsidR="006D1CF3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ตามข้อบังคับตลาดหลักทรัพย์แห่งประเทศไทย</w:t>
      </w:r>
      <w:r w:rsidR="00FA31DF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25AF" w:rsidRPr="009E7821">
        <w:rPr>
          <w:rFonts w:ascii="TH SarabunIT๙" w:hAnsi="TH SarabunIT๙" w:cs="TH SarabunIT๙"/>
          <w:sz w:val="32"/>
          <w:szCs w:val="32"/>
          <w:cs/>
        </w:rPr>
        <w:t>ต้อง</w:t>
      </w:r>
      <w:r w:rsidR="006D1CF3" w:rsidRPr="009E7821">
        <w:rPr>
          <w:rFonts w:ascii="TH SarabunIT๙" w:hAnsi="TH SarabunIT๙" w:cs="TH SarabunIT๙"/>
          <w:sz w:val="32"/>
          <w:szCs w:val="32"/>
          <w:cs/>
        </w:rPr>
        <w:t>ได้รับความเห็นชอบเป็นหนังสือจากนายทะเบียน</w:t>
      </w:r>
      <w:r w:rsidR="0032374F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3D58" w:rsidRPr="009E782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320E85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3D58" w:rsidRPr="009E7821">
        <w:rPr>
          <w:rFonts w:ascii="TH SarabunIT๙" w:hAnsi="TH SarabunIT๙" w:cs="TH SarabunIT๙"/>
          <w:sz w:val="32"/>
          <w:szCs w:val="32"/>
          <w:cs/>
        </w:rPr>
        <w:t>นายทะเบียนอาจกำหนด</w:t>
      </w:r>
      <w:r w:rsidR="00F43380" w:rsidRPr="009E7821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683D58" w:rsidRPr="009E7821">
        <w:rPr>
          <w:rFonts w:ascii="TH SarabunIT๙" w:hAnsi="TH SarabunIT๙" w:cs="TH SarabunIT๙"/>
          <w:sz w:val="32"/>
          <w:szCs w:val="32"/>
          <w:cs/>
        </w:rPr>
        <w:t>ใด</w:t>
      </w:r>
      <w:r w:rsidR="00E403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D58" w:rsidRPr="009E7821">
        <w:rPr>
          <w:rFonts w:ascii="TH SarabunIT๙" w:hAnsi="TH SarabunIT๙" w:cs="TH SarabunIT๙"/>
          <w:sz w:val="32"/>
          <w:szCs w:val="32"/>
          <w:cs/>
        </w:rPr>
        <w:t xml:space="preserve">ๆ ไว้ด้วยก็ได้ </w:t>
      </w:r>
    </w:p>
    <w:p w14:paraId="335D3357" w14:textId="77777777" w:rsidR="00683D58" w:rsidRPr="009E7821" w:rsidRDefault="00063D39" w:rsidP="00E40346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ความในวรรคหนึ่ง (2) มิให้ใช้กับกรณีการลงทุนในตราสารทุนในกิจการเงินร่วมลงทุน </w:t>
      </w:r>
      <w:r w:rsidRPr="009E7821">
        <w:rPr>
          <w:rFonts w:ascii="TH SarabunIT๙" w:hAnsi="TH SarabunIT๙" w:cs="TH SarabunIT๙"/>
          <w:sz w:val="32"/>
          <w:szCs w:val="32"/>
          <w:cs/>
        </w:rPr>
        <w:t>ทั้งนี้ การลงทุนในตราสารทุนในกิจการเงินร่วมลงทุน บริษัทต้องเข้าถึงข้อมูลเกี่ยวกับตราสารทุนและการลงทุนของนิติบุคคลดังกล่าวได้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</w:rPr>
        <w:footnoteReference w:id="41"/>
      </w:r>
    </w:p>
    <w:p w14:paraId="19875D7C" w14:textId="77777777" w:rsidR="00063D39" w:rsidRPr="009E7821" w:rsidRDefault="00063D39" w:rsidP="0079768C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EF771" w14:textId="3682F222" w:rsidR="00F10AB6" w:rsidRPr="009E7821" w:rsidRDefault="00F10AB6" w:rsidP="00D7225A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ข้อ ๔๘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  <w:cs/>
        </w:rPr>
        <w:footnoteReference w:id="42"/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7225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บริษัทสามารถลงทุนในตราสารทุนต่างประเทศที่ออกโดยนิติบุคคล                  ที่จัดตั้งขึ้นตามกฎหมายต่างประเทศได้ตามเงื่อนไข ดังต่อไปนี้ </w:t>
      </w:r>
    </w:p>
    <w:p w14:paraId="1997AB01" w14:textId="5A3934A8" w:rsidR="00F10AB6" w:rsidRPr="009E7821" w:rsidRDefault="00F10AB6" w:rsidP="00D7225A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</w:rPr>
        <w:t>(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๑) แต่ละรายได้ไม่เกินร้อยละสิบของจำนวนตราสารทุนที่ออกจำหน่ายทั้งหมด            ของผู้ออกนั้น</w:t>
      </w:r>
    </w:p>
    <w:p w14:paraId="6A881011" w14:textId="2FFF77CD" w:rsidR="00F10AB6" w:rsidRPr="009E7821" w:rsidRDefault="00F10AB6" w:rsidP="00D7225A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</w:rPr>
        <w:t>(</w:t>
      </w:r>
      <w:r w:rsidRPr="009E782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๒) กรณีตราสารทุนที่จดทะเบียนในตลาดหลักทรัพย์ต่างประเทศ ต้องเป็นตราสารทุน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ที่ซื้อขายในตลาดซื้อขายหลักทรัพย์ที่อยู่ภายใต้การกำกับดูแลของหน่วยงานกำกับดูแลด้านหลักทรัพย์และตลาดซื้อขายหลักทรัพย์ที่เป็นสมาชิกสามัญขององค์กรกำกับหลักทรัพย์และตลาดหลักทรัพย์</w:t>
      </w:r>
      <w:r w:rsidRPr="009E7821">
        <w:rPr>
          <w:rFonts w:ascii="TH SarabunIT๙" w:eastAsia="Calibri" w:hAnsi="TH SarabunIT๙" w:cs="TH SarabunIT๙"/>
          <w:spacing w:val="-2"/>
          <w:sz w:val="32"/>
          <w:szCs w:val="32"/>
          <w:cs/>
        </w:rPr>
        <w:lastRenderedPageBreak/>
        <w:t>นานาชาติ (</w:t>
      </w:r>
      <w:r w:rsidRPr="009E7821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International Organization of Securities Commission : IOSCO) </w:t>
      </w:r>
      <w:r w:rsidRPr="009E782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หรือที่มีการซื้อขาย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ในตลาดซื้อขายหลักทรัพย์ที่เป็นสมาชิกของสมาพันธ์ตลาดหลักทรัพย์นานาชาติ (</w:t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World Federation of Exchanges : WFE)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หรือที่อยู่ระหว่างการเสนอขายต่อประชาชนเป็นการทั่วไปเป็นครั้งแรก              โดยได้รับอนุญาตจากหน่วยงานกำกับดูแลในประเทศนั้น และบริษัทสามารถเข้าถึงข้อมูลเกี่ยวกับ           ตราสารทุนดังกล่าวเป็นภาษาอังกฤษผ่านอินเทอร์เน็ต</w:t>
      </w:r>
    </w:p>
    <w:p w14:paraId="00DD39B1" w14:textId="3CFD2A55" w:rsidR="00F10AB6" w:rsidRPr="009E7821" w:rsidRDefault="00F10AB6" w:rsidP="00D7225A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(3) กรณีตราสารทุนที่ออกโดยนิติบุคคลที่ประกอบธุรกิจกิจการเงินร่วมลงทุน โดยบริษัทต้องเข้าถึงข้อมูลเกี่ยวกับตราสารทุนและการลงทุนของนิติบุคคลดังกล่าวได้</w:t>
      </w:r>
    </w:p>
    <w:p w14:paraId="41FAE2CA" w14:textId="63865586" w:rsidR="00F10AB6" w:rsidRPr="009E7821" w:rsidRDefault="00F10AB6" w:rsidP="00D7225A">
      <w:pPr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</w:rPr>
        <w:t>(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4) กรณีตราสารทุนอื่นนอกจาก (๒) และ (3) บริษัทสามารถลงทุนได้เฉพาะ     ตราสารทุนที่ออกโดยนิติบุคคล ดังต่อไปนี้ และต้องได้รับความเห็นชอบเป็นหนังสือจากนายทะเบียน ทั้งนี้</w:t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นายทะเบียนอาจกำหนดเงื่อนไขใดๆ ไว้ด้วยก็ได้</w:t>
      </w:r>
    </w:p>
    <w:p w14:paraId="50DB2EA8" w14:textId="20235C38" w:rsidR="00F10AB6" w:rsidRPr="009E7821" w:rsidRDefault="00F10AB6" w:rsidP="00D7225A">
      <w:pPr>
        <w:tabs>
          <w:tab w:val="left" w:pos="851"/>
          <w:tab w:val="left" w:pos="1843"/>
        </w:tabs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</w:rPr>
        <w:t>(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ก) นิติบุคคลที่จัดตั้งขึ้นตามกฎหมายต่างประเทศที่ได้รับใบอนุญาตประกอบธุรกิจประกันภัยจากหน่วยงานกำกับดูแลในประเทศนั้น หรือที่ประกอบธุรกิจหลักโดยการถือหุ้น         ในบริษัทประกันภัยที่ได้รับใบอนุญาตประกอบธุรกิจประกันภัยดังกล่าว </w:t>
      </w:r>
    </w:p>
    <w:p w14:paraId="0399CF15" w14:textId="2D895335" w:rsidR="00F10AB6" w:rsidRPr="009E7821" w:rsidRDefault="00F10AB6" w:rsidP="00D7225A">
      <w:pPr>
        <w:tabs>
          <w:tab w:val="left" w:pos="851"/>
          <w:tab w:val="left" w:pos="1843"/>
        </w:tabs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</w:rPr>
        <w:t>(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ข) นิติบุคคลที่จัดตั้งขึ้นตามกฎหมายต่างประเทศที่ประกอบธุรกิจสนับสนุนธุรกิจประกันภัย </w:t>
      </w:r>
    </w:p>
    <w:p w14:paraId="3EAA0942" w14:textId="13026C22" w:rsidR="00F10AB6" w:rsidRPr="009E7821" w:rsidRDefault="00F10AB6" w:rsidP="00D7225A">
      <w:pPr>
        <w:tabs>
          <w:tab w:val="left" w:pos="1440"/>
        </w:tabs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</w:rPr>
        <w:t>(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ค) นิติบุคคลที่จัดตั้งขึ้นตามความตกลงของประเทศในสมาคมประชาชาติ          แห่งเอเชียตะวันออกเฉียงใต้ (</w:t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Association of Southeast Asian Nations: ASEAN)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หรือของคณะกรรมาธิการเศรษฐกิจและสังคมแห่งภาคพื้นเอเชียและแปซิฟิค (</w:t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Economic and Social Commission for Asia and the Pacific: ESCAP)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เพื่อประกอบธุรกิจเฉพาะการประกันต่อ</w:t>
      </w:r>
    </w:p>
    <w:p w14:paraId="1C31FE66" w14:textId="77777777" w:rsidR="00F10AB6" w:rsidRPr="009E7821" w:rsidRDefault="00F10AB6" w:rsidP="00F10AB6">
      <w:pPr>
        <w:tabs>
          <w:tab w:val="left" w:pos="1440"/>
        </w:tabs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4F9453A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๕ </w:t>
      </w:r>
    </w:p>
    <w:p w14:paraId="29E1A86D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หน่วยลงทุน</w:t>
      </w:r>
    </w:p>
    <w:p w14:paraId="5EFB12D7" w14:textId="77777777" w:rsidR="00D7225A" w:rsidRDefault="00D7225A" w:rsidP="00D7225A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510715B8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D90F8F" w14:textId="6227DA05" w:rsidR="00294B6F" w:rsidRPr="009E7821" w:rsidRDefault="00294B6F" w:rsidP="00D7225A">
      <w:pPr>
        <w:tabs>
          <w:tab w:val="left" w:pos="743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ข้อ ๔๙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  <w:cs/>
        </w:rPr>
        <w:footnoteReference w:id="43"/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 บริษัทสามารถลงทุนในหน่วยลงทุนของกองทุนรวมที่จดทะเบียนจัดตั้งขึ้นในประเทศได้ตามเงื่อนไข ดังต่อไปนี้</w:t>
      </w:r>
    </w:p>
    <w:p w14:paraId="7D36A102" w14:textId="1BBE2EF2" w:rsidR="00294B6F" w:rsidRPr="009E7821" w:rsidRDefault="00294B6F" w:rsidP="00D7225A">
      <w:pPr>
        <w:tabs>
          <w:tab w:val="left" w:pos="743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pacing w:val="-2"/>
          <w:sz w:val="32"/>
          <w:szCs w:val="32"/>
          <w:cs/>
        </w:rPr>
        <w:t>(๑) เป็นหน่วยลงทุนของกองทุนรวมที่ลงทุนในสินทรัพย์หรือดัชนีประเภท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และชนิดเดียวกับสินทรัพย์ที่บริษัทอาจลงทุนหรือมีไว้ได้ หน่วยลงทุนของกองทุนรวมอสังหาริมทรัพย์ ใบทรัสต์ของกองทรัสต์เพื่อการลงทุนในอสังหาริมทรัพย์ หน่วยลงทุนของกองทุนรวมโครงสร้างพื้นฐาน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ใบทรัสต์ของ</w:t>
      </w:r>
      <w:r w:rsidRPr="009E7821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กองทรัสต์เพื่อการลงทุนในโครงสร้างพื้นฐาน กองทรัสต์ของกิจการเงินร่วมลงทุน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หรือ               หน่วยลงทุนของกองทุนรวมสินค้าโภคภัณฑ์</w:t>
      </w:r>
    </w:p>
    <w:p w14:paraId="33CBD58B" w14:textId="77777777" w:rsidR="00294B6F" w:rsidRPr="009E7821" w:rsidRDefault="00294B6F" w:rsidP="00D7225A">
      <w:pPr>
        <w:tabs>
          <w:tab w:val="left" w:pos="1440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(๒) กรณีกองทุนรวมอสังหาริมทรัพย์ กองทรัสต์เพื่อการลงทุนในอสังหาริมทรัพย์ 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กองทุนรวมโครงสร้างพื้นฐาน หรือกองทรัสต์เพื่อการลงทุนในโครงสร้างพื้นฐาน ต้องจดทะเบียน             ในตลาดหลักทรัพย์ในประเทศ และมีมูลค่ากองทุนไม่ต่ำกว่าหนึ่งพันห้าร้อยล้านบาท</w:t>
      </w:r>
    </w:p>
    <w:p w14:paraId="2DCC0D3D" w14:textId="77777777" w:rsidR="00A06573" w:rsidRPr="009E7821" w:rsidRDefault="00A06573" w:rsidP="00D7225A">
      <w:pPr>
        <w:tabs>
          <w:tab w:val="left" w:pos="1440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(3)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  <w:cs/>
        </w:rPr>
        <w:footnoteReference w:id="44"/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กรณีเป็นหน่วยลงทุนของกองทุนรวมที่มีการลงทุนในตราสารหนี้ที่มีอันดับความน่าเชื่อถือต่ำกว่าที่สามารถลงทุนได้ (</w:t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non – investment grade)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หรือตราสารหนี้ที่ไม่ได้รับการจัดอันดับความน่าเชื่อถือ (</w:t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unrated)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กองทุนรวมนั้นต้องมีนโยบายการลงทุนในตราสารหนี้ดังกล่าว     ไม่เกินร้อยละสิบของมูลค่าทรัพย์สินสุทธิของกองทุนรวมนั้น หากนโยบายการลงทุนไม่ได้กำหนดไว้  ให้ใช้สัดส่วนการลงทุนของกองทุนรวมจากรายงานรอบระยะเวลาบัญชีล่าสุด หรือหากไม่มีรายงานรอบระยะเวลาบัญชีล่าสุด ให้ใช้ตามที่กำหนดในหนังสือชี้ชวนส่วนสรุปข้อมูลสำคัญ (</w:t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fund fact sheet)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ล่าสุด</w:t>
      </w:r>
    </w:p>
    <w:p w14:paraId="0824AB8A" w14:textId="77777777" w:rsidR="00320E85" w:rsidRPr="009E7821" w:rsidRDefault="00320E85" w:rsidP="00AB4C56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D58076" w14:textId="77777777" w:rsidR="00294B6F" w:rsidRPr="009E7821" w:rsidRDefault="00294B6F" w:rsidP="00294B6F">
      <w:pPr>
        <w:tabs>
          <w:tab w:val="left" w:pos="0"/>
          <w:tab w:val="left" w:pos="720"/>
          <w:tab w:val="left" w:pos="1843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ข้อ ๕๐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  <w:cs/>
        </w:rPr>
        <w:footnoteReference w:id="45"/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บริษัทสามารถลงทุนในหน่วยลงทุนของกองทุนรวมที่จดทะเบียนจัดตั้ง            ในต่างประเทศได้ตามเงื่อนไข ดังต่อไปนี้</w:t>
      </w:r>
    </w:p>
    <w:p w14:paraId="76ADF299" w14:textId="77777777" w:rsidR="00294B6F" w:rsidRPr="009E7821" w:rsidRDefault="00294B6F" w:rsidP="00294B6F">
      <w:pPr>
        <w:tabs>
          <w:tab w:val="left" w:pos="0"/>
          <w:tab w:val="left" w:pos="720"/>
          <w:tab w:val="left" w:pos="1843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(๑) เป็นหน่วยลงทุนของกองทุนรวมที่อยู่ภายใต้การกำกับดูแลของหน่วยงานกำกับดูแลด้านหลักทรัพย์และตลาดซื้อขายหลักทรัพย์ที่เป็นสมาชิกสามัญขององค์กรกำกับหลักทรัพย์และตลาดหลักทรัพย์นานาชาติ (</w:t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International Organization of Securities Commission : IOSCO)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หรือที่มีการซื้อขายในตลาดซื้อขายหลักทรัพย์ที่เป็นสมาชิกของสมาพันธ์ตลาดหลักทรัพย์นานาชาติ </w:t>
      </w:r>
      <w:r w:rsidRPr="009E782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</w:t>
      </w:r>
      <w:r w:rsidRPr="009E7821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World Federation of Exchanges : WFE) </w:t>
      </w:r>
      <w:r w:rsidRPr="009E782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หรือที่อยู่ระหว่างการเสนอขายต่อประชาชนเป็นการทั่วไป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เป็นครั้งแรก โดยได้รับอนุญาตจากหน่วยงานกำกับดูแลในประเทศนั้น</w:t>
      </w:r>
    </w:p>
    <w:p w14:paraId="0A40DF95" w14:textId="77777777" w:rsidR="00294B6F" w:rsidRPr="009E7821" w:rsidRDefault="00294B6F" w:rsidP="00294B6F">
      <w:pPr>
        <w:tabs>
          <w:tab w:val="left" w:pos="0"/>
          <w:tab w:val="left" w:pos="720"/>
          <w:tab w:val="left" w:pos="1843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(2) เป็นหน่วยลงทุนของกองทุนรวม ที่ลงทุนในสินทรัพย์หรือดัชนีประเภทและชนิดเดียวกับสินทรัพย์ที่บริษัทอาจลงทุนหรือมีไว้ได้ กองทุนรวมอสังหาริมทรัพย์ กองทรัสต์เพื่อการลงทุน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ในอสังหาริมทรัพย์ กองทุนรวมโครงสร้างพื้นฐาน กองทรัสต์เพื่อการลงทุนในโครงสร้างพื้นฐาน กองทรัสต์ของกิจการเงินร่วมลงทุน</w:t>
      </w:r>
      <w:r w:rsidRPr="009E7821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หรือกองทุนรวมสินค้าโภคภัณฑ์</w:t>
      </w:r>
    </w:p>
    <w:p w14:paraId="75CE153E" w14:textId="77777777" w:rsidR="00294B6F" w:rsidRPr="009E7821" w:rsidRDefault="00294B6F" w:rsidP="00D7225A">
      <w:pPr>
        <w:tabs>
          <w:tab w:val="left" w:pos="0"/>
          <w:tab w:val="left" w:pos="720"/>
          <w:tab w:val="left" w:pos="1843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(๓) เป็นหน่วยลงทุนของกองทุนรวมต่างประเทศที่จัดตั้งขึ้นเพื่อผู้ลงทุนทั่วไป ทั้งนี้           มิใช้บังคับกับกองทุนรวมของกิจการเงินร่วมลงทุน</w:t>
      </w:r>
    </w:p>
    <w:p w14:paraId="7E11DB9D" w14:textId="77777777" w:rsidR="00294B6F" w:rsidRPr="009E7821" w:rsidRDefault="00294B6F" w:rsidP="00D7225A">
      <w:pPr>
        <w:tabs>
          <w:tab w:val="left" w:pos="0"/>
          <w:tab w:val="left" w:pos="720"/>
          <w:tab w:val="left" w:pos="1843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(๔) ไม่ใช่หน่วยลงทุนของกองทุนรวมประเภทเฮ็ดจ์ฟันด์</w:t>
      </w:r>
    </w:p>
    <w:p w14:paraId="0E230C0D" w14:textId="77777777" w:rsidR="00294B6F" w:rsidRPr="009E7821" w:rsidRDefault="00294B6F" w:rsidP="00D7225A">
      <w:pPr>
        <w:tabs>
          <w:tab w:val="left" w:pos="0"/>
          <w:tab w:val="left" w:pos="720"/>
          <w:tab w:val="left" w:pos="1843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(๕) กรณีกองทุนรวมอสังหาริมทรัพย์ กองทรัสต์เพื่อการลงทุนในอสังหาริมทรัพย์ กองทุนรวมโครงสร้างพื้นฐาน หรือกองทรัสต์เพื่อการลงทุนในโครงสร้างพื้นฐาน ต้องจดทะเบียน          ในตลาดหลักทรัพย์ต่างประเทศ และมีมูลค่ากองทุนไม่ต่ำกว่าหนึ่งพันห้าร้อยล้านบาท</w:t>
      </w:r>
    </w:p>
    <w:p w14:paraId="7192057E" w14:textId="77777777" w:rsidR="00294B6F" w:rsidRPr="009E7821" w:rsidRDefault="00294B6F" w:rsidP="00D7225A">
      <w:pPr>
        <w:tabs>
          <w:tab w:val="left" w:pos="0"/>
          <w:tab w:val="left" w:pos="1440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(๖) กรณีกองทุนรวมสินค้าโภคภัณฑ์ ต้องลงทุนสินค้าหรือดัชนีสินค้าโภคภัณฑ์ชนิดและประเภทเดียวกับที่กองทุนรวมสินค้าโภคภัณฑ์ที่จดทะเบียนจัดตั้งในประเทศสามารถลงทุนได้</w:t>
      </w:r>
    </w:p>
    <w:p w14:paraId="09E9AA83" w14:textId="77777777" w:rsidR="00A06573" w:rsidRPr="009E7821" w:rsidRDefault="00A06573" w:rsidP="00D7225A">
      <w:pPr>
        <w:tabs>
          <w:tab w:val="left" w:pos="0"/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60144962"/>
      <w:r w:rsidRPr="009E7821">
        <w:rPr>
          <w:rFonts w:ascii="TH SarabunIT๙" w:hAnsi="TH SarabunIT๙" w:cs="TH SarabunIT๙"/>
          <w:sz w:val="32"/>
          <w:szCs w:val="32"/>
          <w:cs/>
        </w:rPr>
        <w:t>(7)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46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กรณี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เป็นหน่วยลงทุนของกองทุนรวมที่มีการลงทุนใน</w:t>
      </w:r>
      <w:r w:rsidRPr="009E7821">
        <w:rPr>
          <w:rFonts w:ascii="TH SarabunIT๙" w:hAnsi="TH SarabunIT๙" w:cs="TH SarabunIT๙"/>
          <w:sz w:val="32"/>
          <w:szCs w:val="32"/>
          <w:cs/>
        </w:rPr>
        <w:t>ตราสารหนี้ที่มีอันดับความน่าเชื่อถือต่ำกว่าที่สามารถลงทุนได้ (</w:t>
      </w:r>
      <w:r w:rsidRPr="009E7821">
        <w:rPr>
          <w:rFonts w:ascii="TH SarabunIT๙" w:hAnsi="TH SarabunIT๙" w:cs="TH SarabunIT๙"/>
          <w:sz w:val="32"/>
          <w:szCs w:val="32"/>
        </w:rPr>
        <w:t xml:space="preserve">non – investment grade) </w:t>
      </w:r>
      <w:r w:rsidRPr="009E7821">
        <w:rPr>
          <w:rFonts w:ascii="TH SarabunIT๙" w:hAnsi="TH SarabunIT๙" w:cs="TH SarabunIT๙"/>
          <w:sz w:val="32"/>
          <w:szCs w:val="32"/>
          <w:cs/>
        </w:rPr>
        <w:t>หรือตราสารหนี้ที่ไม่ได้รับการจัดอันดับความน่าเชื่อถือ (</w:t>
      </w:r>
      <w:r w:rsidRPr="009E7821">
        <w:rPr>
          <w:rFonts w:ascii="TH SarabunIT๙" w:hAnsi="TH SarabunIT๙" w:cs="TH SarabunIT๙"/>
          <w:sz w:val="32"/>
          <w:szCs w:val="32"/>
        </w:rPr>
        <w:t>unrated)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กองทุนรวมนั้นต้องมีนโยบายการลงทุนในตราสารหนี้ดังกล่าว   ไม่เกินร้อยละสิบของมูลค่าทรัพย์สินสุทธิของกองทุนรวมนั้น</w:t>
      </w:r>
      <w:bookmarkEnd w:id="5"/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หากนโยบายการลงทุนไม่ได้กำหนดไว้          ให้ใช้สัดส่วนการลงทุนของกองทุนรวมจาก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รายงานรอบระยะเวลาบัญชีล่าสุด </w:t>
      </w:r>
      <w:r w:rsidRPr="009E7821">
        <w:rPr>
          <w:rFonts w:ascii="TH SarabunIT๙" w:hAnsi="TH SarabunIT๙" w:cs="TH SarabunIT๙"/>
          <w:sz w:val="32"/>
          <w:szCs w:val="32"/>
          <w:cs/>
        </w:rPr>
        <w:t>หรือหากไม่มี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รายงานรอบระยะเวลาบัญชีล่าสุด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ให้ใช้ตามที่กำหนดในหนังสือชี้ชวนส่วนสรุปข้อมูลสำคัญ (</w:t>
      </w:r>
      <w:r w:rsidRPr="009E7821">
        <w:rPr>
          <w:rFonts w:ascii="TH SarabunIT๙" w:hAnsi="TH SarabunIT๙" w:cs="TH SarabunIT๙"/>
          <w:sz w:val="32"/>
          <w:szCs w:val="32"/>
        </w:rPr>
        <w:t xml:space="preserve">fund fact sheet) </w:t>
      </w:r>
      <w:r w:rsidRPr="009E7821">
        <w:rPr>
          <w:rFonts w:ascii="TH SarabunIT๙" w:hAnsi="TH SarabunIT๙" w:cs="TH SarabunIT๙"/>
          <w:sz w:val="32"/>
          <w:szCs w:val="32"/>
          <w:cs/>
        </w:rPr>
        <w:t>ล่าสุด</w:t>
      </w:r>
    </w:p>
    <w:p w14:paraId="64EBA742" w14:textId="77777777" w:rsidR="00294B6F" w:rsidRPr="009E7821" w:rsidRDefault="00294B6F" w:rsidP="00294B6F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7C775A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๖</w:t>
      </w:r>
    </w:p>
    <w:p w14:paraId="24FB9283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สัญญาซื้อขายล่วงหน้า</w:t>
      </w:r>
    </w:p>
    <w:p w14:paraId="307991F2" w14:textId="77777777" w:rsidR="006365A8" w:rsidRDefault="006365A8" w:rsidP="006365A8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623064C2" w14:textId="77777777" w:rsidR="00AB4C56" w:rsidRPr="009E7821" w:rsidRDefault="00AB4C56" w:rsidP="006365A8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5965704" w14:textId="77777777" w:rsidR="00AB4C56" w:rsidRPr="009E7821" w:rsidRDefault="00AB4C56" w:rsidP="006365A8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๕๑  บริษัทสามารถเข้าเป็นคู</w:t>
      </w:r>
      <w:r w:rsidR="009153EC" w:rsidRPr="009E7821">
        <w:rPr>
          <w:rFonts w:ascii="TH SarabunIT๙" w:hAnsi="TH SarabunIT๙" w:cs="TH SarabunIT๙"/>
          <w:sz w:val="32"/>
          <w:szCs w:val="32"/>
          <w:cs/>
        </w:rPr>
        <w:t>่สัญญาในสัญญาซื้อขายล่วงหน้าได้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ตามเงื่อนไข ดังต่อไปนี้ </w:t>
      </w:r>
    </w:p>
    <w:p w14:paraId="23952DEA" w14:textId="77777777" w:rsidR="00AB4C56" w:rsidRPr="009E7821" w:rsidRDefault="00AB4C56" w:rsidP="006365A8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10"/>
          <w:sz w:val="32"/>
          <w:szCs w:val="32"/>
          <w:cs/>
        </w:rPr>
        <w:t>(๑) สัญญาซื้อขายล่วงหน้าที่มิใช่สัญญาซื้อขายล่วงหน้าขั้นพื้นฐาน (</w:t>
      </w:r>
      <w:r w:rsidRPr="009E7821">
        <w:rPr>
          <w:rFonts w:ascii="TH SarabunIT๙" w:hAnsi="TH SarabunIT๙" w:cs="TH SarabunIT๙"/>
          <w:spacing w:val="-10"/>
          <w:sz w:val="32"/>
          <w:szCs w:val="32"/>
        </w:rPr>
        <w:t>plain</w:t>
      </w:r>
      <w:r w:rsidR="003A1951" w:rsidRPr="009E782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10"/>
          <w:sz w:val="32"/>
          <w:szCs w:val="32"/>
        </w:rPr>
        <w:t>vanilla</w:t>
      </w:r>
      <w:r w:rsidR="003A1951" w:rsidRPr="009E782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10"/>
          <w:sz w:val="32"/>
          <w:szCs w:val="32"/>
        </w:rPr>
        <w:t>derivatives</w:t>
      </w:r>
      <w:r w:rsidRPr="009E7821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บริษัทต้องได้รับความเห็นชอบเป็นหนังสือจากนายทะเบียน ตามเงื่อนไขที่นายทะเบียนกำหนด</w:t>
      </w:r>
    </w:p>
    <w:p w14:paraId="2D0F2E6B" w14:textId="77777777" w:rsidR="00AB4C56" w:rsidRPr="009E7821" w:rsidRDefault="00AB4C56" w:rsidP="006365A8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(๒) เป็นไปเพื่อลดความเสี่ยงที่เกิดขึ้นจากการรับประกันภัยหรือจาก</w:t>
      </w:r>
      <w:r w:rsidR="003C5F47" w:rsidRPr="009E7821">
        <w:rPr>
          <w:rFonts w:ascii="TH SarabunIT๙" w:hAnsi="TH SarabunIT๙" w:cs="TH SarabunIT๙"/>
          <w:sz w:val="32"/>
          <w:szCs w:val="32"/>
          <w:cs/>
        </w:rPr>
        <w:t>สินทรัพย์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ที่บริษัทลงทุน โดยอ้างอิงสินทรัพย์หรือดัชนีตามภาระความเสี่ยงที่บริษัทมีอยู่ และมูลค่าของสัญญาต้องไม่เกินมูลค่าความเสี่ยงที่บริษัทมี</w:t>
      </w:r>
    </w:p>
    <w:p w14:paraId="3A74927E" w14:textId="77777777" w:rsidR="00AB4C56" w:rsidRPr="009E7821" w:rsidRDefault="00AB4C56" w:rsidP="006365A8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(๓)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ไม่ทำให้การบริหาร</w:t>
      </w:r>
      <w:r w:rsidR="003C5F47" w:rsidRPr="009E7821">
        <w:rPr>
          <w:rFonts w:ascii="TH SarabunIT๙" w:hAnsi="TH SarabunIT๙" w:cs="TH SarabunIT๙"/>
          <w:sz w:val="32"/>
          <w:szCs w:val="32"/>
          <w:cs/>
        </w:rPr>
        <w:t>สิน</w:t>
      </w:r>
      <w:r w:rsidRPr="009E7821">
        <w:rPr>
          <w:rFonts w:ascii="TH SarabunIT๙" w:hAnsi="TH SarabunIT๙" w:cs="TH SarabunIT๙"/>
          <w:sz w:val="32"/>
          <w:szCs w:val="32"/>
          <w:cs/>
        </w:rPr>
        <w:t>ทรัพย์ลงทุนของบริษัทเบี่ยงเบนไปจากกรอบนโยบายการลงทุนของบริษัท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24BA86" w14:textId="77777777" w:rsidR="00B3050F" w:rsidRPr="009E7821" w:rsidRDefault="00B3050F" w:rsidP="0099542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>๔)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47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กระทำในบริษัท ตลาดสัญญาซื้อขายล่วงหน้า (ประเทศไทย) จำกัด (มหาชน) หรือศูนย์ซื้อขายสัญญาซื้อขายล่วงหน้าอื่นตามที่นายทะเบียนประกาศกำหนด หรือในกรณีที่กระทำนอกศูนย์ซื้อขายสัญญาซื้อขายล่วงหน้า คู่สัญญาอีกฝ่ายหนึ่งต้องเป็นสถาบันการเงินที่มีกฎหมาย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เฉพาะจัดตั้งขึ้น ธนาคารพาณิชย์ในประเทศ ตัวแทนซื้อขายสัญญาซื้อขายล่วงหน้า หรือผู้ค้าสัญญาซื้อขาย</w:t>
      </w:r>
      <w:r w:rsidRPr="009E7821">
        <w:rPr>
          <w:rFonts w:ascii="TH SarabunIT๙" w:hAnsi="TH SarabunIT๙" w:cs="TH SarabunIT๙"/>
          <w:sz w:val="32"/>
          <w:szCs w:val="32"/>
          <w:cs/>
        </w:rPr>
        <w:t>ล่วงหน้าที่มีอันดับความน่าเชื่อถือไม่ต่ำกว่าอันดับความน่าเชื่อถือที่สามารถลงทุนได้</w:t>
      </w:r>
    </w:p>
    <w:p w14:paraId="0D147CDA" w14:textId="129C5CE8" w:rsidR="00AB4C56" w:rsidRPr="009E7821" w:rsidRDefault="00AB4C56" w:rsidP="0099542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(๕) มีสินค้าหรือตัวแปร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อย่างหนึ่งอย่างใด ดังต่อไปนี้ </w:t>
      </w:r>
    </w:p>
    <w:p w14:paraId="66066653" w14:textId="77777777" w:rsidR="00AB4C56" w:rsidRPr="009E7821" w:rsidRDefault="00AB4C56" w:rsidP="0099542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(ก) หลักทรัพย์</w:t>
      </w:r>
    </w:p>
    <w:p w14:paraId="1E9061A9" w14:textId="77777777" w:rsidR="00AB4C56" w:rsidRPr="009E7821" w:rsidRDefault="00AB4C56" w:rsidP="0099542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(ข) อัตราดอกเบี้ยอ้างอิง </w:t>
      </w:r>
    </w:p>
    <w:p w14:paraId="23FF4C44" w14:textId="77777777" w:rsidR="00AB4C56" w:rsidRPr="009E7821" w:rsidRDefault="00AB4C56" w:rsidP="0099542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(ค) อัตราแลกเปลี่ยนเงินตราต่างประเทศ </w:t>
      </w:r>
    </w:p>
    <w:p w14:paraId="141D8534" w14:textId="77777777" w:rsidR="00AB4C56" w:rsidRPr="009E7821" w:rsidRDefault="00AB4C56" w:rsidP="0099542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(ง) อันดับความน่าเชื่อถือของตราสารหนี้ หรือของผู้ออกตราสารหนี้ </w:t>
      </w:r>
    </w:p>
    <w:p w14:paraId="4B8BCDB8" w14:textId="77777777" w:rsidR="00AB4C56" w:rsidRPr="009E7821" w:rsidRDefault="00AB4C56" w:rsidP="0099542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(จ) ดัชนีทางการเงินที่มีลักษณะ ดังต่อไปนี้ </w:t>
      </w:r>
    </w:p>
    <w:p w14:paraId="4D5FDDAA" w14:textId="77777777" w:rsidR="00AB4C56" w:rsidRPr="0099542E" w:rsidRDefault="00AB4C56" w:rsidP="0099542E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9542E">
        <w:rPr>
          <w:rFonts w:ascii="TH SarabunIT๙" w:hAnsi="TH SarabunIT๙" w:cs="TH SarabunIT๙"/>
          <w:spacing w:val="-4"/>
          <w:sz w:val="32"/>
          <w:szCs w:val="32"/>
          <w:cs/>
        </w:rPr>
        <w:t>๑) เกิดจากการคำนวณโดยใช้ตัวแปรอ้างอิงที่กำหนดไว้ตาม (ก) (ข)</w:t>
      </w:r>
      <w:r w:rsidR="003A1951" w:rsidRPr="009954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954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(ค) </w:t>
      </w:r>
      <w:r w:rsidR="003C5F47" w:rsidRPr="0099542E">
        <w:rPr>
          <w:rFonts w:ascii="TH SarabunIT๙" w:hAnsi="TH SarabunIT๙" w:cs="TH SarabunIT๙"/>
          <w:spacing w:val="-4"/>
          <w:sz w:val="32"/>
          <w:szCs w:val="32"/>
          <w:cs/>
        </w:rPr>
        <w:t>หรือ</w:t>
      </w:r>
      <w:r w:rsidRPr="009954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(ง)</w:t>
      </w:r>
    </w:p>
    <w:p w14:paraId="71C7AA15" w14:textId="77777777" w:rsidR="00AB4C56" w:rsidRPr="009E7821" w:rsidRDefault="00AB4C56" w:rsidP="0099542E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๒) พัฒนาโดยสถาบันที่มีความน่าเชื่อถือ</w:t>
      </w:r>
    </w:p>
    <w:p w14:paraId="13D4D3FA" w14:textId="77777777" w:rsidR="00AB4C56" w:rsidRPr="009E7821" w:rsidRDefault="00AB4C56" w:rsidP="0099542E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๓) นิยมแพร่หลายในตลาดการเงินไทยหรือสากล </w:t>
      </w:r>
    </w:p>
    <w:p w14:paraId="66D4EA78" w14:textId="77777777" w:rsidR="00AB4C56" w:rsidRPr="0099542E" w:rsidRDefault="00AB4C56" w:rsidP="0099542E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954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๔) มีการเสนอราคาอย่างต่อเนื่องเป็นประจำทุกวันผ่านสื่อที่ทันสมัยต่อเหตุการณ์ </w:t>
      </w:r>
    </w:p>
    <w:p w14:paraId="1133F6D5" w14:textId="77777777" w:rsidR="00AB4C56" w:rsidRPr="009E7821" w:rsidRDefault="00AB4C56" w:rsidP="0099542E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๕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) มีการกำหนดวิธีก</w:t>
      </w:r>
      <w:r w:rsidR="000D6489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ารคำนวณไว้อย่างชัดเจน โดยระบุแหล่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งข้อมูลของตัวแปร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และปัจจัยที่นำมาใช้ในการคำนวณ ซึ่งต้องมีการเคลื่อนไหวตามสภาวะตลาดอย่างเป็นอิสระ โดยไม่มีบุคคลใดสามารถมีอิทธิพลต่อการเคลื่อนไหวของตัวแปร ปัจจัย หรือดัชนีทางการเงินนั้นได้ </w:t>
      </w:r>
    </w:p>
    <w:p w14:paraId="1190F8D0" w14:textId="77777777" w:rsidR="00AB4C56" w:rsidRPr="009E7821" w:rsidRDefault="00AB4C56" w:rsidP="0099542E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บริษัทจะต้องจัดทำ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เอกสารหลักฐานแสดงถึงการพิจารณา</w:t>
      </w:r>
      <w:r w:rsidR="00FA31DF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คุณสมบัติ</w:t>
      </w:r>
      <w:r w:rsidR="008B0954" w:rsidRPr="009E7821">
        <w:rPr>
          <w:rFonts w:ascii="TH SarabunIT๙" w:hAnsi="TH SarabunIT๙" w:cs="TH SarabunIT๙"/>
          <w:sz w:val="32"/>
          <w:szCs w:val="32"/>
          <w:cs/>
        </w:rPr>
        <w:t>ดัชนีทางการเงินนั้น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ไว้ที่บริษัท</w:t>
      </w:r>
      <w:r w:rsidR="003A1951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เพื่อให้สำนักงานสามารถตรวจสอบ หรือจัดส่งให้สำนักงานเมื่อสำนักงานร้องขอ</w:t>
      </w:r>
    </w:p>
    <w:p w14:paraId="01A5F638" w14:textId="77777777" w:rsidR="00AB4C56" w:rsidRPr="009E7821" w:rsidRDefault="00AB4C56" w:rsidP="0099542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(ฉ) สินค้าหรือตัวแปรอ้างอิงอื่น ตามที่นายทะเบียนประกาศกำหนด </w:t>
      </w:r>
    </w:p>
    <w:p w14:paraId="56E36DBA" w14:textId="77777777" w:rsidR="00AB4C56" w:rsidRPr="009E7821" w:rsidRDefault="00AB4C56" w:rsidP="0099542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(๖) การส่งมอบสินค้าเมื่อสัญญาซื้อขายล่วงหน้าสิ้นสุดลง สินค้านั้นต้องเป็นสินทรัพย์ที่บริษัทสามารถลงทุนหรือมีไว้ได้ ทั้งนี้ ไม่ว่าบริษัทจะเป็นผู้มีสิทธิรับมอบหรือมีหน้าที่</w:t>
      </w:r>
      <w:r w:rsidR="000F5750" w:rsidRPr="009E7821">
        <w:rPr>
          <w:rFonts w:ascii="TH SarabunIT๙" w:hAnsi="TH SarabunIT๙" w:cs="TH SarabunIT๙"/>
          <w:sz w:val="32"/>
          <w:szCs w:val="32"/>
          <w:cs/>
        </w:rPr>
        <w:br/>
      </w:r>
      <w:r w:rsidRPr="009E7821">
        <w:rPr>
          <w:rFonts w:ascii="TH SarabunIT๙" w:hAnsi="TH SarabunIT๙" w:cs="TH SarabunIT๙"/>
          <w:sz w:val="32"/>
          <w:szCs w:val="32"/>
          <w:cs/>
        </w:rPr>
        <w:t>ส่งมอบสินค้านั้นก็ตาม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กรณีการรับชำระหนี้ที่เกิดจากคู่สัญญาผิดนัดชำระหนี้ ให้บริษัทจำหน่ายทรัพย์สินนั้นในโอกาสแรกที่สามารถกระทำได้</w:t>
      </w:r>
    </w:p>
    <w:p w14:paraId="6DF558ED" w14:textId="77777777" w:rsidR="00AB4C56" w:rsidRPr="009E7821" w:rsidRDefault="00AB4C56" w:rsidP="0099542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(๗) มีการวางแผนการบริหารสภาพคล่องให้เพียงพอตามวันครบกำหนดสัญญา</w:t>
      </w:r>
      <w:r w:rsidR="000F5750" w:rsidRPr="009E7821">
        <w:rPr>
          <w:rFonts w:ascii="TH SarabunIT๙" w:hAnsi="TH SarabunIT๙" w:cs="TH SarabunIT๙"/>
          <w:sz w:val="32"/>
          <w:szCs w:val="32"/>
          <w:cs/>
        </w:rPr>
        <w:br/>
      </w:r>
      <w:r w:rsidRPr="009E7821">
        <w:rPr>
          <w:rFonts w:ascii="TH SarabunIT๙" w:hAnsi="TH SarabunIT๙" w:cs="TH SarabunIT๙"/>
          <w:sz w:val="32"/>
          <w:szCs w:val="32"/>
          <w:cs/>
        </w:rPr>
        <w:t>ซื้อขายล่วงหน้า</w:t>
      </w:r>
    </w:p>
    <w:p w14:paraId="78617807" w14:textId="77777777" w:rsidR="00B61AA5" w:rsidRPr="009E7821" w:rsidRDefault="00B61AA5" w:rsidP="0099542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</w:rPr>
        <w:lastRenderedPageBreak/>
        <w:t>(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๘)</w:t>
      </w:r>
      <w:r w:rsidRPr="009E7821">
        <w:rPr>
          <w:rStyle w:val="FootnoteReference"/>
          <w:rFonts w:ascii="TH SarabunIT๙" w:hAnsi="TH SarabunIT๙" w:cs="TH SarabunIT๙"/>
          <w:spacing w:val="-6"/>
          <w:sz w:val="32"/>
          <w:szCs w:val="32"/>
          <w:cs/>
        </w:rPr>
        <w:footnoteReference w:id="48"/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ห้ามมิให้บริษัทเข้าเป็นคู่สัญญาออปชันที่ผูกพันบริษัทในฐานะผู้ให้สัญญา   (</w:t>
      </w:r>
      <w:r w:rsidRPr="009E7821">
        <w:rPr>
          <w:rFonts w:ascii="TH SarabunIT๙" w:hAnsi="TH SarabunIT๙" w:cs="TH SarabunIT๙"/>
          <w:spacing w:val="-6"/>
          <w:sz w:val="32"/>
          <w:szCs w:val="32"/>
        </w:rPr>
        <w:t xml:space="preserve">option writer) 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เว้นแต่เป็นสัญญาออปชันที่มีข้อผูกพันให้ส่งมอบสินค้าที่บริษัทมีอยู่แล้วอย่างเพียงพอ</w:t>
      </w:r>
      <w:r w:rsidRPr="009E7821">
        <w:rPr>
          <w:rFonts w:ascii="TH SarabunIT๙" w:hAnsi="TH SarabunIT๙" w:cs="TH SarabunIT๙"/>
          <w:sz w:val="32"/>
          <w:szCs w:val="32"/>
          <w:cs/>
        </w:rPr>
        <w:t>ตามข้อผูกพันนั้นในขณะเข้าเป็นคู่สัญญาดังกล่าว</w:t>
      </w:r>
    </w:p>
    <w:p w14:paraId="4E468F2A" w14:textId="77777777" w:rsidR="00AB4C56" w:rsidRPr="009E7821" w:rsidRDefault="00B61AA5" w:rsidP="0099542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AB4C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(๙) การเข้าเป็นคู่สัญญาของบริษัทต้องไม่มีลักษณะเป็นการหลีกเลี่ยงการปฏิบัติตามข้อกำหนด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ใดๆ เกี่ยวกับสัดส่วนการลงทุน</w:t>
      </w:r>
      <w:r w:rsidR="000D6489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การประเมินราคา และการคำนวณเงินกองทุนของบริษัท </w:t>
      </w:r>
    </w:p>
    <w:p w14:paraId="03EF2A62" w14:textId="77777777" w:rsidR="00AB4C56" w:rsidRPr="009E7821" w:rsidRDefault="00AB4C56" w:rsidP="0099542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๑๐) 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ต้องใช้สัญญามาตรฐานตามที่กำหนดโดย </w:t>
      </w:r>
      <w:r w:rsidRPr="009E7821">
        <w:rPr>
          <w:rFonts w:ascii="TH SarabunIT๙" w:hAnsi="TH SarabunIT๙" w:cs="TH SarabunIT๙"/>
          <w:spacing w:val="-8"/>
          <w:sz w:val="32"/>
          <w:szCs w:val="32"/>
        </w:rPr>
        <w:t>International</w:t>
      </w:r>
      <w:r w:rsidR="003A1951"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8"/>
          <w:sz w:val="32"/>
          <w:szCs w:val="32"/>
        </w:rPr>
        <w:t>Swaps</w:t>
      </w:r>
      <w:r w:rsidR="003A1951"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8"/>
          <w:sz w:val="32"/>
          <w:szCs w:val="32"/>
        </w:rPr>
        <w:t>and</w:t>
      </w:r>
      <w:r w:rsidR="003A1951"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8"/>
          <w:sz w:val="32"/>
          <w:szCs w:val="32"/>
        </w:rPr>
        <w:t>Derivatives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</w:rPr>
        <w:t>Association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</w:rPr>
        <w:t>(ISDA)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หรือสัญญารูปแบบอื่นที่ใช้มาตรฐานทางธุรกิจ</w:t>
      </w:r>
    </w:p>
    <w:p w14:paraId="0939A934" w14:textId="77777777" w:rsidR="00AB4C56" w:rsidRPr="009E7821" w:rsidRDefault="00AB4C56" w:rsidP="0099542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>๑๑) สัญญาซื้อขายล่วงหน้าซึ่งได้กระทำนอกศูนย์ซื้อขายสัญญาซื้อขายล่วงหน้า บริษัทต้องจัดให้มีข้อตกลงในเรื่อง ดังต่อไปนี้</w:t>
      </w:r>
    </w:p>
    <w:p w14:paraId="041CDAD4" w14:textId="77777777" w:rsidR="00AB4C56" w:rsidRPr="009E7821" w:rsidRDefault="00AB4C56" w:rsidP="0099542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>ก) ให้คู่สัญญาอีกฝ่ายหนึ่ง</w:t>
      </w:r>
      <w:r w:rsidR="008B0954" w:rsidRPr="009E7821">
        <w:rPr>
          <w:rFonts w:ascii="TH SarabunIT๙" w:hAnsi="TH SarabunIT๙" w:cs="TH SarabunIT๙"/>
          <w:sz w:val="32"/>
          <w:szCs w:val="32"/>
          <w:cs/>
        </w:rPr>
        <w:t xml:space="preserve"> หรือบุคคลที่สามที่ได้รับการแต่งตั้งจากคู่สัญญา</w:t>
      </w:r>
      <w:r w:rsidRPr="009E7821">
        <w:rPr>
          <w:rFonts w:ascii="TH SarabunIT๙" w:hAnsi="TH SarabunIT๙" w:cs="TH SarabunIT๙"/>
          <w:sz w:val="32"/>
          <w:szCs w:val="32"/>
          <w:cs/>
        </w:rPr>
        <w:t>คำนวณมูลค่ายุติธรรมของสัญญาซื้อขายล่วงหน้า</w:t>
      </w:r>
      <w:r w:rsidR="008B0954" w:rsidRPr="009E7821">
        <w:rPr>
          <w:rFonts w:ascii="TH SarabunIT๙" w:hAnsi="TH SarabunIT๙" w:cs="TH SarabunIT๙"/>
          <w:sz w:val="32"/>
          <w:szCs w:val="32"/>
          <w:cs/>
        </w:rPr>
        <w:t xml:space="preserve"> ณ สิ้นวันทำการสุดท้ายของแต่ละเดือน และแจ้งมูลค่ายุติธรรม</w:t>
      </w:r>
      <w:r w:rsidRPr="009E7821">
        <w:rPr>
          <w:rFonts w:ascii="TH SarabunIT๙" w:hAnsi="TH SarabunIT๙" w:cs="TH SarabunIT๙"/>
          <w:sz w:val="32"/>
          <w:szCs w:val="32"/>
          <w:cs/>
        </w:rPr>
        <w:t>ให้บริษัททราบ</w:t>
      </w:r>
      <w:r w:rsidR="00B45DA8" w:rsidRPr="009E7821">
        <w:rPr>
          <w:rFonts w:ascii="TH SarabunIT๙" w:hAnsi="TH SarabunIT๙" w:cs="TH SarabunIT๙"/>
          <w:sz w:val="32"/>
          <w:szCs w:val="32"/>
          <w:cs/>
        </w:rPr>
        <w:t>ในวันดังกล่าว หรือวันทำการแรกที่สามารถกระทำได้</w:t>
      </w:r>
    </w:p>
    <w:p w14:paraId="6203AD90" w14:textId="77777777" w:rsidR="00AB4C56" w:rsidRPr="009E7821" w:rsidRDefault="00AB4C56" w:rsidP="0099542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>ข) ในกรณีที่เกิดเหตุการณ์ที่ส่งผลกระทบต่อราคาของสัญญาซื้อขายล่วงหน้าอย่างมีนัยสำคัญ ให้คู่สัญญาอีกฝ่ายหนึ่งคำนวณและแจ้งมูลค่ายุติธรรมของสัญญาซื้อขายล่วงหน้าให้บริษัททราบทันที</w:t>
      </w:r>
    </w:p>
    <w:p w14:paraId="42265025" w14:textId="77777777" w:rsidR="00AB4C56" w:rsidRPr="009E7821" w:rsidRDefault="00AB4C56" w:rsidP="0099542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>ค) คู่สัญญาอีกฝ่ายหนึ่งยินยอมให้มีการล้างฐานะสัญญาซื้อขายล่วงหน้าเมื่อบริษัทร้องขอได้</w:t>
      </w:r>
    </w:p>
    <w:p w14:paraId="52DD6552" w14:textId="77777777" w:rsidR="00E0494D" w:rsidRPr="009E7821" w:rsidRDefault="00B61AA5" w:rsidP="0099542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z w:val="32"/>
          <w:szCs w:val="32"/>
        </w:rPr>
        <w:t>12</w:t>
      </w:r>
      <w:r w:rsidRPr="009E7821">
        <w:rPr>
          <w:rFonts w:ascii="TH SarabunIT๙" w:hAnsi="TH SarabunIT๙" w:cs="TH SarabunIT๙"/>
          <w:sz w:val="32"/>
          <w:szCs w:val="32"/>
          <w:cs/>
        </w:rPr>
        <w:t>)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49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ในกรณีที่บริษัทเข้าเป็นคู่สัญญาในสัญญาออปชันตามข้อ 51 (8) ให้บริษัทดำเนินการให้มีการดำรงสินค้าตามสัญญาดังกล่าวไว้อยู่ตลอดเวลาจนกว่าจะสิ้นสุดสัญญานั้น</w:t>
      </w:r>
    </w:p>
    <w:p w14:paraId="1284D861" w14:textId="77777777" w:rsidR="00604772" w:rsidRPr="009E7821" w:rsidRDefault="00604772" w:rsidP="00A73F03">
      <w:pPr>
        <w:tabs>
          <w:tab w:val="left" w:pos="1440"/>
        </w:tabs>
        <w:ind w:firstLine="189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0D6DAFB2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๗ </w:t>
      </w:r>
    </w:p>
    <w:p w14:paraId="43FA0AD1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ตราสารหนี้ที่มีลักษณะของสัญญาซื้อขายล่วงหน้าแฝง</w:t>
      </w:r>
    </w:p>
    <w:p w14:paraId="59AF9682" w14:textId="77777777" w:rsidR="005B6470" w:rsidRDefault="005B6470" w:rsidP="005B6470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6A7DD4E1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5CBD96" w14:textId="77777777" w:rsidR="00AB4C56" w:rsidRPr="009E7821" w:rsidRDefault="00AB4C56" w:rsidP="005B647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๕๒  บริษัทสามารถลงทุนในตราสารหนี้ที่มีลักษ</w:t>
      </w:r>
      <w:r w:rsidR="009153EC" w:rsidRPr="009E7821">
        <w:rPr>
          <w:rFonts w:ascii="TH SarabunIT๙" w:hAnsi="TH SarabunIT๙" w:cs="TH SarabunIT๙"/>
          <w:sz w:val="32"/>
          <w:szCs w:val="32"/>
          <w:cs/>
        </w:rPr>
        <w:t>ณะของสัญญาซื้อขายล่วงหน้าแฝงได้</w:t>
      </w:r>
      <w:r w:rsidR="00F02C47" w:rsidRPr="009E7821">
        <w:rPr>
          <w:rFonts w:ascii="TH SarabunIT๙" w:hAnsi="TH SarabunIT๙" w:cs="TH SarabunIT๙"/>
          <w:sz w:val="32"/>
          <w:szCs w:val="32"/>
          <w:cs/>
        </w:rPr>
        <w:t>ตามเงื่อนไข</w:t>
      </w:r>
      <w:r w:rsidR="009153EC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2C47" w:rsidRPr="009E782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E21B61" w14:textId="77777777" w:rsidR="00AB4C56" w:rsidRPr="009E7821" w:rsidRDefault="00AB4C56" w:rsidP="005B647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(๑) ไม่ทำให้การบริหาร</w:t>
      </w:r>
      <w:r w:rsidR="00B45DA8" w:rsidRPr="009E7821">
        <w:rPr>
          <w:rFonts w:ascii="TH SarabunIT๙" w:hAnsi="TH SarabunIT๙" w:cs="TH SarabunIT๙"/>
          <w:sz w:val="32"/>
          <w:szCs w:val="32"/>
          <w:cs/>
        </w:rPr>
        <w:t>สินทรัพย์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ลงทุนของบริษัทเบี่ยงเบนไปจากกรอบนโยบายการลงทุนของบริษัท </w:t>
      </w:r>
    </w:p>
    <w:p w14:paraId="354123B1" w14:textId="77777777" w:rsidR="00AB4C56" w:rsidRPr="009E7821" w:rsidRDefault="00AB4C56" w:rsidP="005B647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(๒) ในกรณีการซื้อตราสารดังกล่าวมีผลทำให้บริษัทต้องรับมอบ</w:t>
      </w:r>
      <w:r w:rsidR="00B45DA8" w:rsidRPr="009E7821">
        <w:rPr>
          <w:rFonts w:ascii="TH SarabunIT๙" w:hAnsi="TH SarabunIT๙" w:cs="TH SarabunIT๙"/>
          <w:sz w:val="32"/>
          <w:szCs w:val="32"/>
          <w:cs/>
        </w:rPr>
        <w:t>สินทรัพย์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5DA8" w:rsidRPr="009E7821">
        <w:rPr>
          <w:rFonts w:ascii="TH SarabunIT๙" w:hAnsi="TH SarabunIT๙" w:cs="TH SarabunIT๙"/>
          <w:sz w:val="32"/>
          <w:szCs w:val="32"/>
          <w:cs/>
        </w:rPr>
        <w:t>สินทรัพย์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>ดังกล่าวต้องเป็นประเภทที่บริษัทสามารถลงทุนหรือมีไว้ได้ และไม่ทำให้สัดส่วนการลงทุนใน</w:t>
      </w:r>
      <w:r w:rsidR="00B45DA8" w:rsidRPr="009E7821">
        <w:rPr>
          <w:rFonts w:ascii="TH SarabunIT๙" w:hAnsi="TH SarabunIT๙" w:cs="TH SarabunIT๙"/>
          <w:sz w:val="32"/>
          <w:szCs w:val="32"/>
          <w:cs/>
        </w:rPr>
        <w:t>สินทรัพย์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>ดังกล่าวเกินกว่าที่</w:t>
      </w:r>
      <w:r w:rsidR="00B45DA8" w:rsidRPr="009E7821">
        <w:rPr>
          <w:rFonts w:ascii="TH SarabunIT๙" w:hAnsi="TH SarabunIT๙" w:cs="TH SarabunIT๙"/>
          <w:sz w:val="32"/>
          <w:szCs w:val="32"/>
          <w:cs/>
        </w:rPr>
        <w:t xml:space="preserve">กำหนดไว้ในประกาศนี้ </w:t>
      </w:r>
      <w:r w:rsidR="00B45DA8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เว้นแต่</w:t>
      </w:r>
      <w:r w:rsidR="004B0ED3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กรณีการรับชำระหนี้ที่เกิดจากคู่สัญญาผิดนัดชำระหนี้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ให้บริษัทจำหน่าย</w:t>
      </w:r>
      <w:r w:rsidR="00B45DA8" w:rsidRPr="009E7821">
        <w:rPr>
          <w:rFonts w:ascii="TH SarabunIT๙" w:hAnsi="TH SarabunIT๙" w:cs="TH SarabunIT๙"/>
          <w:sz w:val="32"/>
          <w:szCs w:val="32"/>
          <w:cs/>
        </w:rPr>
        <w:t>สินทรัพย์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>นั้นในโอกาสแรกที่สามารถกระทำได้</w:t>
      </w:r>
    </w:p>
    <w:p w14:paraId="1F0313C5" w14:textId="77777777" w:rsidR="00AB4C56" w:rsidRPr="009E7821" w:rsidRDefault="00AB4C56" w:rsidP="005B647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(๓) เป็นไปเพื่อลดความเสี่ยงที่เกิดขึ้นจากการรับประกันภัยหรือจาก</w:t>
      </w:r>
      <w:r w:rsidR="00B45DA8" w:rsidRPr="009E7821">
        <w:rPr>
          <w:rFonts w:ascii="TH SarabunIT๙" w:hAnsi="TH SarabunIT๙" w:cs="TH SarabunIT๙"/>
          <w:sz w:val="32"/>
          <w:szCs w:val="32"/>
          <w:cs/>
        </w:rPr>
        <w:t>สินทรัพย์</w:t>
      </w:r>
      <w:r w:rsidRPr="009E7821">
        <w:rPr>
          <w:rFonts w:ascii="TH SarabunIT๙" w:hAnsi="TH SarabunIT๙" w:cs="TH SarabunIT๙"/>
          <w:sz w:val="32"/>
          <w:szCs w:val="32"/>
          <w:cs/>
        </w:rPr>
        <w:t>ที่บริษัทลงทุน หรือเพื่อเพิ่มผลตอบแทนของบริษัทภายใต้ระดับความเสี่ยงที่บริษัทยอมรับได้</w:t>
      </w:r>
    </w:p>
    <w:p w14:paraId="541A3792" w14:textId="77777777" w:rsidR="00CA5A9D" w:rsidRPr="009E7821" w:rsidRDefault="00CA5A9D" w:rsidP="005B6470">
      <w:pPr>
        <w:pStyle w:val="paragraph"/>
        <w:tabs>
          <w:tab w:val="left" w:pos="1985"/>
        </w:tabs>
        <w:spacing w:before="0" w:beforeAutospacing="0" w:after="0" w:afterAutospacing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>๔)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50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เป็นตราสารที่ออกโดยสถาบันการเงิน หรือสถาบันการเงินต่างประเทศที่มีอันดับความน่าเชื่อถือของตราสาร หรือของผู้ออกตราสารไม่ต่ำกว่าอันดับความน่าเชื่อถือที่สามารถลงทุนได้</w:t>
      </w:r>
      <w:r w:rsidRPr="009E7821">
        <w:rPr>
          <w:rFonts w:ascii="TH SarabunIT๙" w:hAnsi="TH SarabunIT๙" w:cs="TH SarabunIT๙"/>
          <w:sz w:val="32"/>
          <w:szCs w:val="32"/>
        </w:rPr>
        <w:t>”</w:t>
      </w:r>
    </w:p>
    <w:p w14:paraId="0CD2AF10" w14:textId="77777777" w:rsidR="00AB4C56" w:rsidRPr="009E7821" w:rsidRDefault="00AB4C56" w:rsidP="005B647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(๕) เป็นตราสารที่มีการจ่ายผลตอบแทนโดยอ้างอิงกับสินค้าหรือตัวแปรอย่างหนึ่งอย่างใด ดังต่อไปนี้</w:t>
      </w:r>
    </w:p>
    <w:p w14:paraId="0992B62F" w14:textId="77777777" w:rsidR="00AB4C56" w:rsidRPr="009E7821" w:rsidRDefault="00AB4C56" w:rsidP="005B6470">
      <w:pPr>
        <w:tabs>
          <w:tab w:val="left" w:pos="1440"/>
        </w:tabs>
        <w:ind w:firstLine="1701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(ก) หลักทรัพย์</w:t>
      </w:r>
    </w:p>
    <w:p w14:paraId="5C63D37B" w14:textId="77777777" w:rsidR="00AB4C56" w:rsidRPr="009E7821" w:rsidRDefault="00AB4C56" w:rsidP="005B6470">
      <w:pPr>
        <w:tabs>
          <w:tab w:val="left" w:pos="1440"/>
        </w:tabs>
        <w:ind w:firstLine="1701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(ข) อัตราดอกเบี้ยอ้างอิง </w:t>
      </w:r>
    </w:p>
    <w:p w14:paraId="7CB50E8A" w14:textId="77777777" w:rsidR="00AB4C56" w:rsidRPr="009E7821" w:rsidRDefault="00AB4C56" w:rsidP="005B6470">
      <w:pPr>
        <w:tabs>
          <w:tab w:val="left" w:pos="1440"/>
        </w:tabs>
        <w:ind w:firstLine="1701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(ค) อัตราแลกเปลี่ยนเงินตราต่างประเทศ </w:t>
      </w:r>
    </w:p>
    <w:p w14:paraId="48FBC3CF" w14:textId="77777777" w:rsidR="00AB4C56" w:rsidRPr="009E7821" w:rsidRDefault="00AB4C56" w:rsidP="005B6470">
      <w:pPr>
        <w:tabs>
          <w:tab w:val="left" w:pos="1440"/>
        </w:tabs>
        <w:ind w:firstLine="1701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(ง) อันดับความน่าเชื่อถือของตราสารหนี้ หรือของผู้ออกตราสารหนี้ </w:t>
      </w:r>
    </w:p>
    <w:p w14:paraId="7D93C9D1" w14:textId="77777777" w:rsidR="00AB4C56" w:rsidRPr="009E7821" w:rsidRDefault="00AB4C56" w:rsidP="005B6470">
      <w:pPr>
        <w:tabs>
          <w:tab w:val="left" w:pos="1440"/>
        </w:tabs>
        <w:ind w:firstLine="1701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(จ) ทองคำ </w:t>
      </w:r>
    </w:p>
    <w:p w14:paraId="29B24D2A" w14:textId="77777777" w:rsidR="00AB4C56" w:rsidRPr="009E7821" w:rsidRDefault="00AB4C56" w:rsidP="005B6470">
      <w:pPr>
        <w:tabs>
          <w:tab w:val="left" w:pos="1440"/>
        </w:tabs>
        <w:ind w:firstLine="1701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(ฉ) ดัชนีทางการเงิน ที่มีลักษณะดังต่อไปนี้ </w:t>
      </w:r>
    </w:p>
    <w:p w14:paraId="38471003" w14:textId="77777777" w:rsidR="00AB4C56" w:rsidRPr="005B6470" w:rsidRDefault="00AB4C56" w:rsidP="005B6470">
      <w:pPr>
        <w:tabs>
          <w:tab w:val="left" w:pos="1440"/>
        </w:tabs>
        <w:ind w:firstLine="1985"/>
        <w:rPr>
          <w:rFonts w:ascii="TH SarabunIT๙" w:hAnsi="TH SarabunIT๙" w:cs="TH SarabunIT๙"/>
          <w:spacing w:val="-12"/>
          <w:sz w:val="32"/>
          <w:szCs w:val="32"/>
        </w:rPr>
      </w:pPr>
      <w:r w:rsidRPr="005B647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๑) เกิดจากการคำนวณโดยใช้ตัวแปรอ้างอิงที่กำหนดไว้ตาม (ก) (ข) (ค) (ง) </w:t>
      </w:r>
      <w:r w:rsidR="00937820" w:rsidRPr="005B647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หรือ </w:t>
      </w:r>
      <w:r w:rsidRPr="005B6470">
        <w:rPr>
          <w:rFonts w:ascii="TH SarabunIT๙" w:hAnsi="TH SarabunIT๙" w:cs="TH SarabunIT๙"/>
          <w:spacing w:val="-12"/>
          <w:sz w:val="32"/>
          <w:szCs w:val="32"/>
          <w:cs/>
        </w:rPr>
        <w:t>(จ)</w:t>
      </w:r>
    </w:p>
    <w:p w14:paraId="193E0F12" w14:textId="77777777" w:rsidR="00AB4C56" w:rsidRPr="009E7821" w:rsidRDefault="00AB4C56" w:rsidP="005B6470">
      <w:pPr>
        <w:tabs>
          <w:tab w:val="left" w:pos="1440"/>
        </w:tabs>
        <w:ind w:firstLine="1985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๒) พัฒนาโดยสถาบันที่มีความน่าเชื่อถือ</w:t>
      </w:r>
    </w:p>
    <w:p w14:paraId="7CD4E00E" w14:textId="77777777" w:rsidR="00AB4C56" w:rsidRPr="009E7821" w:rsidRDefault="00AB4C56" w:rsidP="005B6470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๓) นิยมแพร่หลายในตลาดการเงินไทยหรือสากล </w:t>
      </w:r>
    </w:p>
    <w:p w14:paraId="0DA473F9" w14:textId="77777777" w:rsidR="00AB4C56" w:rsidRPr="009E7821" w:rsidRDefault="00AB4C56" w:rsidP="005B6470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๔) มีการเสนอราคาอย่างต่อเนื่องเป็นประจำทุกวันผ่านสื่อที่ทันสมัยต่อเหตุการณ์ และ</w:t>
      </w:r>
    </w:p>
    <w:p w14:paraId="7901C6BC" w14:textId="77777777" w:rsidR="00AB4C56" w:rsidRPr="009E7821" w:rsidRDefault="00AB4C56" w:rsidP="005B6470">
      <w:pPr>
        <w:tabs>
          <w:tab w:val="left" w:pos="1440"/>
        </w:tabs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๕)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การกำหนดวิธีการคำนวณไว้อย่างชัดเจน โดยระบุ</w:t>
      </w:r>
      <w:r w:rsidR="008D445D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แหล่ง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ข้อมูลของตัวแปรและปัจจัยที่นำมาใช้ในการคำนวณ ซึ่งมีการเคลื่อนไหวตามสภาวะตลาดอย่างเป็นอิสระ โดยไม่มีบุคคลใด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สามารถมีอิทธิพลต่อการเคลื่อนไหวของตัวแปร ปัจจัย หรือดัชนีทางการเงินนั้นได้ </w:t>
      </w:r>
    </w:p>
    <w:p w14:paraId="54320BBD" w14:textId="064B4577" w:rsidR="00AB4C56" w:rsidRPr="009E7821" w:rsidRDefault="009153EC" w:rsidP="005B647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ab/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บริษัทจะต้องจัดทำเอกสารหลักฐานแสดงถึงการพิจารณาคุณสมบัติดัชนี</w:t>
      </w:r>
      <w:r w:rsidR="005B647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B4C56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ทางการเงิน</w:t>
      </w:r>
      <w:r w:rsidR="008D445D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นั้น</w:t>
      </w:r>
      <w:r w:rsidR="00AB4C56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ไว้ที่บริษัท เพื่อให้สำนักงานสามารถตรวจสอบ หรือจัดส่งให้สำนักงานเมื่อสำนักงานร้องขอ</w:t>
      </w:r>
    </w:p>
    <w:p w14:paraId="1EF92BCD" w14:textId="77777777" w:rsidR="00F02C47" w:rsidRPr="009E7821" w:rsidRDefault="00AB4C56" w:rsidP="005B6470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(ช) สินค้าหรือตัวแปรอ้างอิงอื่น ตามที่นายทะเบียนประกาศกำหนด</w:t>
      </w:r>
    </w:p>
    <w:p w14:paraId="58121EA7" w14:textId="00CA57B8" w:rsidR="00AB4C56" w:rsidRPr="009E7821" w:rsidRDefault="00F02C47" w:rsidP="005B647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(๖) ในกรณีตราสารหนี้ที่มีลักษณะของสัญญาซื้อขายล่วงหน้าแฝงประเภท</w:t>
      </w:r>
      <w:r w:rsidR="004E008C" w:rsidRPr="009E7821">
        <w:rPr>
          <w:rFonts w:ascii="TH SarabunIT๙" w:hAnsi="TH SarabunIT๙" w:cs="TH SarabunIT๙"/>
          <w:sz w:val="32"/>
          <w:szCs w:val="32"/>
          <w:cs/>
        </w:rPr>
        <w:br/>
      </w:r>
      <w:r w:rsidRPr="009E7821">
        <w:rPr>
          <w:rFonts w:ascii="TH SarabunIT๙" w:hAnsi="TH SarabunIT๙" w:cs="TH SarabunIT๙"/>
          <w:sz w:val="32"/>
          <w:szCs w:val="32"/>
          <w:cs/>
        </w:rPr>
        <w:t>ไม่คุ้มครองเงินต้น บริษัทต้องได้รับความเห็นชอบเป็นหนังสือจากนายทะเบียน ทั้งนี้ นายทะเบียน</w:t>
      </w:r>
      <w:r w:rsidR="00C93E2C" w:rsidRPr="009E7821">
        <w:rPr>
          <w:rFonts w:ascii="TH SarabunIT๙" w:hAnsi="TH SarabunIT๙" w:cs="TH SarabunIT๙"/>
          <w:sz w:val="32"/>
          <w:szCs w:val="32"/>
          <w:cs/>
        </w:rPr>
        <w:t>จะ</w:t>
      </w:r>
      <w:r w:rsidRPr="009E7821">
        <w:rPr>
          <w:rFonts w:ascii="TH SarabunIT๙" w:hAnsi="TH SarabunIT๙" w:cs="TH SarabunIT๙"/>
          <w:sz w:val="32"/>
          <w:szCs w:val="32"/>
          <w:cs/>
        </w:rPr>
        <w:t>กำหนดเงื่อนไขใดๆ ไว้ด้วยก็ได้</w:t>
      </w:r>
    </w:p>
    <w:p w14:paraId="74C4AFAC" w14:textId="7D59B16E" w:rsidR="00AD2B7C" w:rsidRDefault="00AB4C56" w:rsidP="00E0494D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ab/>
      </w:r>
      <w:r w:rsidRPr="009E7821">
        <w:rPr>
          <w:rFonts w:ascii="TH SarabunIT๙" w:hAnsi="TH SarabunIT๙" w:cs="TH SarabunIT๙"/>
          <w:sz w:val="32"/>
          <w:szCs w:val="32"/>
          <w:cs/>
        </w:rPr>
        <w:tab/>
      </w:r>
      <w:r w:rsidRPr="009E7821">
        <w:rPr>
          <w:rFonts w:ascii="TH SarabunIT๙" w:hAnsi="TH SarabunIT๙" w:cs="TH SarabunIT๙"/>
          <w:sz w:val="32"/>
          <w:szCs w:val="32"/>
          <w:cs/>
        </w:rPr>
        <w:tab/>
      </w:r>
    </w:p>
    <w:p w14:paraId="1463C5FF" w14:textId="77777777" w:rsidR="008E4967" w:rsidRDefault="008E4967" w:rsidP="00E0494D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2FBFA878" w14:textId="77777777" w:rsidR="008E4967" w:rsidRDefault="008E4967" w:rsidP="00E0494D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5B83533D" w14:textId="77777777" w:rsidR="008E4967" w:rsidRDefault="008E4967" w:rsidP="00E0494D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73CD63E4" w14:textId="77777777" w:rsidR="008E4967" w:rsidRPr="009E7821" w:rsidRDefault="008E4967" w:rsidP="00E0494D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38944622" w14:textId="77777777" w:rsidR="00AB4C56" w:rsidRPr="009E7821" w:rsidRDefault="00AB4C56" w:rsidP="00E0494D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๘</w:t>
      </w:r>
    </w:p>
    <w:p w14:paraId="2B535F71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การให้กู้ยืม การให้เช่าซื้อรถ </w:t>
      </w:r>
    </w:p>
    <w:p w14:paraId="38814AC4" w14:textId="77777777" w:rsidR="00AB4C56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และการออกหนังสือค้ำประกันเพื่อเป็นหลักประกันการปฏิบัติตามสัญญาของโครงการต่างๆ</w:t>
      </w:r>
    </w:p>
    <w:p w14:paraId="5C0A060A" w14:textId="19D3F205" w:rsidR="0071428B" w:rsidRPr="008E4967" w:rsidRDefault="0071428B" w:rsidP="008E4967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531E1D70" w14:textId="3FC91945" w:rsidR="00391622" w:rsidRPr="009E7821" w:rsidRDefault="00391622" w:rsidP="00391622">
      <w:pPr>
        <w:tabs>
          <w:tab w:val="left" w:pos="1134"/>
        </w:tabs>
        <w:jc w:val="thaiDistribute"/>
        <w:rPr>
          <w:rFonts w:ascii="TH SarabunIT๙" w:eastAsia="EucrosiaUPCBold" w:hAnsi="TH SarabunIT๙" w:cs="TH SarabunIT๙"/>
          <w:sz w:val="32"/>
          <w:szCs w:val="32"/>
        </w:rPr>
      </w:pPr>
    </w:p>
    <w:p w14:paraId="455C4288" w14:textId="0B7524EB" w:rsidR="00391622" w:rsidRPr="009E7821" w:rsidRDefault="00391622" w:rsidP="0071428B">
      <w:pPr>
        <w:tabs>
          <w:tab w:val="left" w:pos="1134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ข้อ ๕๒/๑</w:t>
      </w:r>
      <w:r w:rsidRPr="009E7821">
        <w:rPr>
          <w:rStyle w:val="FootnoteReference"/>
          <w:rFonts w:ascii="TH SarabunIT๙" w:eastAsia="EucrosiaUPCBold" w:hAnsi="TH SarabunIT๙" w:cs="TH SarabunIT๙"/>
          <w:sz w:val="32"/>
          <w:szCs w:val="32"/>
          <w:cs/>
        </w:rPr>
        <w:footnoteReference w:id="51"/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 ในส่วนนี้</w:t>
      </w:r>
    </w:p>
    <w:p w14:paraId="7F712402" w14:textId="5D350B19" w:rsidR="00391622" w:rsidRPr="009E7821" w:rsidRDefault="00391622" w:rsidP="0071428B">
      <w:pPr>
        <w:tabs>
          <w:tab w:val="left" w:pos="1134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pacing w:val="-12"/>
          <w:sz w:val="32"/>
          <w:szCs w:val="32"/>
          <w:cs/>
        </w:rPr>
        <w:t>“กิจการโครงการโครงสร้างพื้นฐาน” หมายความว่า กิจการโครงการโครงสร้างพื้นฐานภาครัฐ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pacing w:val="-8"/>
          <w:sz w:val="32"/>
          <w:szCs w:val="32"/>
          <w:cs/>
        </w:rPr>
        <w:t>โครงสร้างพื้นฐานที่เป็นประโยชน์ต่อสาธารณะของประเทศไทย รวมถึงโครงการโครงสร้างพื้นฐานในภูมิภาค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อาเซียนที่สร้างประโยชน์ต่อประเทศไทย”</w:t>
      </w:r>
    </w:p>
    <w:p w14:paraId="327F614E" w14:textId="77777777" w:rsidR="00AB4C56" w:rsidRPr="009E7821" w:rsidRDefault="00AB4C56" w:rsidP="0071428B">
      <w:pPr>
        <w:tabs>
          <w:tab w:val="left" w:pos="1440"/>
        </w:tabs>
        <w:ind w:firstLine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C4BB7C" w14:textId="77777777" w:rsidR="00AB4C56" w:rsidRPr="009E7821" w:rsidRDefault="00AB4C56" w:rsidP="0071428B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๕๓  บริษัทสามารถลงทุนให้กู้ยืมแก่พนักงานของบริษัท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ตามเงื่อนไข ดังต่อไปนี้</w:t>
      </w:r>
    </w:p>
    <w:p w14:paraId="25596F32" w14:textId="77777777" w:rsidR="00AB4C56" w:rsidRPr="009E7821" w:rsidRDefault="00AB4C56" w:rsidP="0071428B">
      <w:pPr>
        <w:tabs>
          <w:tab w:val="left" w:pos="144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(๑) ให้กู้ยืมแต่ละราย</w:t>
      </w:r>
      <w:r w:rsidR="002D5362" w:rsidRPr="009E7821">
        <w:rPr>
          <w:rFonts w:ascii="TH SarabunIT๙" w:hAnsi="TH SarabunIT๙" w:cs="TH SarabunIT๙"/>
          <w:sz w:val="32"/>
          <w:szCs w:val="32"/>
          <w:cs/>
        </w:rPr>
        <w:t>ได้</w:t>
      </w:r>
      <w:r w:rsidRPr="009E7821">
        <w:rPr>
          <w:rFonts w:ascii="TH SarabunIT๙" w:hAnsi="TH SarabunIT๙" w:cs="TH SarabunIT๙"/>
          <w:sz w:val="32"/>
          <w:szCs w:val="32"/>
          <w:cs/>
        </w:rPr>
        <w:t>ไม่เกินหนึ่งล้านบาท</w:t>
      </w:r>
    </w:p>
    <w:p w14:paraId="730BA142" w14:textId="77777777" w:rsidR="00AB4C56" w:rsidRPr="009E7821" w:rsidRDefault="00AB4C56" w:rsidP="0071428B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(๒) มีพนักงาน</w:t>
      </w:r>
      <w:r w:rsidR="00F254E2" w:rsidRPr="009E7821">
        <w:rPr>
          <w:rFonts w:ascii="TH SarabunIT๙" w:hAnsi="TH SarabunIT๙" w:cs="TH SarabunIT๙"/>
          <w:sz w:val="32"/>
          <w:szCs w:val="32"/>
          <w:cs/>
        </w:rPr>
        <w:t>ของ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บริษัทเดียวกัน</w:t>
      </w:r>
      <w:r w:rsidR="0093782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คนเดียว หรือหลายคนซึ่งมีเงินเดือนรวมกัน</w:t>
      </w:r>
      <w:r w:rsidR="004E008C" w:rsidRPr="009E7821">
        <w:rPr>
          <w:rFonts w:ascii="TH SarabunIT๙" w:hAnsi="TH SarabunIT๙" w:cs="TH SarabunIT๙"/>
          <w:sz w:val="32"/>
          <w:szCs w:val="32"/>
          <w:cs/>
        </w:rPr>
        <w:br/>
      </w:r>
      <w:r w:rsidRPr="009E7821">
        <w:rPr>
          <w:rFonts w:ascii="TH SarabunIT๙" w:hAnsi="TH SarabunIT๙" w:cs="TH SarabunIT๙"/>
          <w:sz w:val="32"/>
          <w:szCs w:val="32"/>
          <w:cs/>
        </w:rPr>
        <w:t>สูงกว่าเงินเดือนของผู้กู้ยืมเป็นผู้ค้ำประกัน พนักงาน</w:t>
      </w:r>
      <w:r w:rsidR="00B92A9C" w:rsidRPr="009E7821">
        <w:rPr>
          <w:rFonts w:ascii="TH SarabunIT๙" w:hAnsi="TH SarabunIT๙" w:cs="TH SarabunIT๙"/>
          <w:sz w:val="32"/>
          <w:szCs w:val="32"/>
          <w:cs/>
        </w:rPr>
        <w:t>ของบริษัท</w:t>
      </w:r>
      <w:r w:rsidRPr="009E7821">
        <w:rPr>
          <w:rFonts w:ascii="TH SarabunIT๙" w:hAnsi="TH SarabunIT๙" w:cs="TH SarabunIT๙"/>
          <w:sz w:val="32"/>
          <w:szCs w:val="32"/>
          <w:cs/>
        </w:rPr>
        <w:t>คนหนึ่งให้ค้ำประกันได้ไม่เกินหนึ่งราย หรือมีข้าราชการ เจ้าหน้าที่ของรัฐ หรือพนักงานรัฐวิสาหกิจ เป็นผู้ค้ำประกัน</w:t>
      </w:r>
    </w:p>
    <w:p w14:paraId="203667DA" w14:textId="77777777" w:rsidR="00AB4C56" w:rsidRPr="009E7821" w:rsidRDefault="00AB4C56" w:rsidP="0071428B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(๓) กำหนดระยะเวลาชำระเงินต้นคืนพร้อมดอกเบี้ยตามนโยบายการให้กู้ยืมของบริษัท</w:t>
      </w:r>
      <w:r w:rsidR="0093782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หรือระเบียบว่าด้วยการให้กู้ยืม</w:t>
      </w:r>
      <w:r w:rsidR="00B92A9C" w:rsidRPr="009E7821">
        <w:rPr>
          <w:rFonts w:ascii="TH SarabunIT๙" w:hAnsi="TH SarabunIT๙" w:cs="TH SarabunIT๙"/>
          <w:sz w:val="32"/>
          <w:szCs w:val="32"/>
          <w:cs/>
        </w:rPr>
        <w:t>แก่</w:t>
      </w:r>
      <w:r w:rsidRPr="009E7821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F254E2" w:rsidRPr="009E7821">
        <w:rPr>
          <w:rFonts w:ascii="TH SarabunIT๙" w:hAnsi="TH SarabunIT๙" w:cs="TH SarabunIT๙"/>
          <w:sz w:val="32"/>
          <w:szCs w:val="32"/>
          <w:cs/>
        </w:rPr>
        <w:t>ของบริษัท</w:t>
      </w:r>
      <w:r w:rsidR="0093782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14:paraId="623AC7DF" w14:textId="77777777" w:rsidR="00AB4C56" w:rsidRPr="009E7821" w:rsidRDefault="00AB4C56" w:rsidP="0071428B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12A044" w14:textId="77777777" w:rsidR="00E62A3E" w:rsidRPr="009E7821" w:rsidRDefault="00AB4C56" w:rsidP="0071428B">
      <w:pPr>
        <w:tabs>
          <w:tab w:val="left" w:pos="1418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๕๔</w:t>
      </w:r>
      <w:r w:rsidR="00604772"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52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2A3E" w:rsidRPr="009E7821">
        <w:rPr>
          <w:rFonts w:ascii="TH SarabunIT๙" w:eastAsia="Times New Roman" w:hAnsi="TH SarabunIT๙" w:cs="TH SarabunIT๙"/>
          <w:sz w:val="32"/>
          <w:szCs w:val="32"/>
          <w:cs/>
        </w:rPr>
        <w:t>บริษัทสามารถลงทุนให้กู้ยืมโดยมีทรัพย์สินจำนองหรือจำนำเป็นประกัน ได้ตามเงื่อนไข ดังต่อไปนี้</w:t>
      </w:r>
    </w:p>
    <w:p w14:paraId="599AF38B" w14:textId="77777777" w:rsidR="00E62A3E" w:rsidRPr="009E7821" w:rsidRDefault="00E62A3E" w:rsidP="00E62A3E">
      <w:pPr>
        <w:tabs>
          <w:tab w:val="left" w:pos="1418"/>
        </w:tabs>
        <w:ind w:firstLine="1418"/>
        <w:jc w:val="thaiDistribute"/>
        <w:rPr>
          <w:rFonts w:ascii="TH SarabunIT๙" w:eastAsia="Times New Roman" w:hAnsi="TH SarabunIT๙" w:cs="TH SarabunIT๙"/>
          <w:strike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(๑) ทรัพย์สินที่ใช้จำนองหรือจำนำเป็นประกันการกู้ยืม ต้องเป็นทรัพย์สินอย่างหนึ่งอย่างใด ดังต่อไปนี้</w:t>
      </w:r>
    </w:p>
    <w:p w14:paraId="287E0718" w14:textId="77777777" w:rsidR="00E62A3E" w:rsidRPr="009E7821" w:rsidRDefault="00E62A3E" w:rsidP="0071428B">
      <w:pPr>
        <w:tabs>
          <w:tab w:val="left" w:pos="1440"/>
        </w:tabs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(ก) ตราสารหนี้ที่ออก สั่งจ่าย รับรอง รับอาวัล หรือค้ำประกัน โดยรัฐบาลไทย </w:t>
      </w:r>
      <w:r w:rsidRPr="009E782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ธนาคารแห่งประเทศไทย กระทรวงการคลัง หรือกองทุนเพื่อการฟื้นฟูและพัฒนาระบบสถาบันการเงิน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ตามข้อ ๔๔ (๑) </w:t>
      </w:r>
    </w:p>
    <w:p w14:paraId="05E2F745" w14:textId="77777777" w:rsidR="00E62A3E" w:rsidRPr="009E7821" w:rsidRDefault="00E62A3E" w:rsidP="0071428B">
      <w:pPr>
        <w:tabs>
          <w:tab w:val="left" w:pos="1440"/>
        </w:tabs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(ข) </w:t>
      </w:r>
      <w:r w:rsidRPr="009E782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ตราสารหนี้ที่ออก สั่งจ่าย รับรอง รับอาวัล หรือค้ำประกัน โดยสถาบันการเงิน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หรือตราสารหนี้ที่ออกโดยบริษัทจำกัด องค์การหรือรัฐวิสาหกิจ หรือตราสารหนี้ที่ออกโดยกองทรัสต์เพื่อการลงทุนในอสังหาริมทรัพย์ หรือกองทรัสต์อื่นที่นายทะเบียนประกาศกำหนด ตามข้อ ๔๔ (๒)</w:t>
      </w:r>
    </w:p>
    <w:p w14:paraId="6F34B37B" w14:textId="77777777" w:rsidR="00E62A3E" w:rsidRPr="009E7821" w:rsidRDefault="00E62A3E" w:rsidP="0071428B">
      <w:pPr>
        <w:tabs>
          <w:tab w:val="left" w:pos="1440"/>
        </w:tabs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(ค) ตราสารทุนที่จดทะเบียนซื้อขายในตลาดหลักทรัพย์ในประเทศ ตามข้อ ๔๗</w:t>
      </w:r>
    </w:p>
    <w:p w14:paraId="53D67656" w14:textId="77777777" w:rsidR="00E62A3E" w:rsidRPr="009E7821" w:rsidRDefault="00E62A3E" w:rsidP="0071428B">
      <w:pPr>
        <w:tabs>
          <w:tab w:val="left" w:pos="1440"/>
        </w:tabs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(ง) หน่วยลงทุนของกองทุนรวม ตามข้อ ๔๙</w:t>
      </w:r>
    </w:p>
    <w:p w14:paraId="6586966F" w14:textId="77777777" w:rsidR="00E62A3E" w:rsidRPr="009E7821" w:rsidRDefault="00E62A3E" w:rsidP="0071428B">
      <w:pPr>
        <w:tabs>
          <w:tab w:val="left" w:pos="1440"/>
        </w:tabs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(จ) อสังหาริมทรัพย์ที่ตั้งอยู่ในประเทศไทย</w:t>
      </w:r>
    </w:p>
    <w:p w14:paraId="77460E51" w14:textId="77777777" w:rsidR="00E62A3E" w:rsidRPr="009E7821" w:rsidRDefault="00E62A3E" w:rsidP="0071428B">
      <w:pPr>
        <w:tabs>
          <w:tab w:val="left" w:pos="144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ให้กู้เฉพาะในประเทศ ในสกุลเงินบาท </w:t>
      </w:r>
    </w:p>
    <w:p w14:paraId="55A02C24" w14:textId="77777777" w:rsidR="00E62A3E" w:rsidRPr="009E7821" w:rsidRDefault="00E62A3E" w:rsidP="0071428B">
      <w:pPr>
        <w:tabs>
          <w:tab w:val="left" w:pos="144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(๓) </w:t>
      </w:r>
      <w:r w:rsidRPr="009E782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กำหนดระยะเวลาชำระเงินต้นคืนพร้อมดอกเบี้ยเป็นรายงวด ไม่น้อยกว่าปีละครั้ง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เว้นแต่ นโยบายการให้กู้ยืมของบริษัทมีการกำหนดระยะเวลาปลอดการชำระเงินต้นและดอกเบี้ยคืน และระยะเวลาดังกล่าวไม่เกินหนึ่งในสี่ของระยะเวลาให้กู้ยืม </w:t>
      </w:r>
    </w:p>
    <w:p w14:paraId="7CCA3E83" w14:textId="77777777" w:rsidR="007A48E5" w:rsidRPr="009E7821" w:rsidRDefault="007A48E5" w:rsidP="0071428B">
      <w:pPr>
        <w:tabs>
          <w:tab w:val="left" w:pos="1985"/>
        </w:tabs>
        <w:ind w:firstLine="1418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9E7821">
        <w:rPr>
          <w:rStyle w:val="FootnoteReference"/>
          <w:rFonts w:ascii="TH SarabunIT๙" w:eastAsia="Times New Roman" w:hAnsi="TH SarabunIT๙" w:cs="TH SarabunIT๙"/>
          <w:sz w:val="32"/>
          <w:szCs w:val="32"/>
          <w:cs/>
        </w:rPr>
        <w:footnoteReference w:id="53"/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ให้กู้ยืมแต่ละรายได้ไม่เกินอัตรา ดังต่อไปนี้ </w:t>
      </w:r>
    </w:p>
    <w:p w14:paraId="75CD14D5" w14:textId="4C80D93D" w:rsidR="007A48E5" w:rsidRPr="009E7821" w:rsidRDefault="007A48E5" w:rsidP="00B07827">
      <w:pPr>
        <w:tabs>
          <w:tab w:val="left" w:pos="1985"/>
        </w:tabs>
        <w:ind w:firstLine="1701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ก) กรณีผู้กู้ยืมเป็นบุคคลธรรมดา</w:t>
      </w:r>
    </w:p>
    <w:p w14:paraId="57A52949" w14:textId="440CFBC4" w:rsidR="007A48E5" w:rsidRPr="009E7821" w:rsidRDefault="007A48E5" w:rsidP="00B07827">
      <w:pPr>
        <w:tabs>
          <w:tab w:val="left" w:pos="1985"/>
          <w:tab w:val="left" w:pos="2268"/>
        </w:tabs>
        <w:ind w:firstLine="1985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1) กรณีกู้ยืมเพื่อที่อยู่อาศัย ให้เป็นไปตามหลักเกณฑ์การกำกับดูแลสินเชื่อเพื่อที่อยู่อาศัยและสินเชื่ออื่นที่เกี่ยวเนื่องกับสินเชื่อเพื่อที่อยู่อาศัยตามที่ธนาคารแห่งประเทศไทย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ประกาศกำหนด</w:t>
      </w:r>
    </w:p>
    <w:p w14:paraId="762DC3BC" w14:textId="412368B7" w:rsidR="007A48E5" w:rsidRPr="009E7821" w:rsidRDefault="007A48E5" w:rsidP="00B07827">
      <w:pPr>
        <w:tabs>
          <w:tab w:val="left" w:pos="2268"/>
        </w:tabs>
        <w:ind w:firstLine="1985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) ก</w:t>
      </w:r>
      <w:r w:rsidRPr="009E782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รณีกู้ยืมอื่น ได้ไม่เกินร้อยละเก้าสิบของราคาประเมินของทรัพย์สิน         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ที่ผู้กู้ยืมนำมาจำนองหรือจำนำเป็นประกัน</w:t>
      </w:r>
    </w:p>
    <w:p w14:paraId="54BB0AEB" w14:textId="1CDCE41F" w:rsidR="007A48E5" w:rsidRPr="009E7821" w:rsidRDefault="007A48E5" w:rsidP="00B07827">
      <w:pPr>
        <w:tabs>
          <w:tab w:val="left" w:pos="1985"/>
        </w:tabs>
        <w:ind w:firstLine="1701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B07827">
        <w:rPr>
          <w:rFonts w:ascii="TH SarabunIT๙" w:eastAsia="Times New Roman" w:hAnsi="TH SarabunIT๙" w:cs="TH SarabunIT๙"/>
          <w:spacing w:val="-4"/>
          <w:sz w:val="32"/>
          <w:szCs w:val="32"/>
        </w:rPr>
        <w:t>(</w:t>
      </w:r>
      <w:r w:rsidRPr="00B0782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ข) กรณีผู้กู้ยืมเป็นนิติบุคคล กองทุนรวมอสังหาริมทรัพย์ กองทรัสต์เพื่อการลงทุน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ในอสังหาริมทรัพย์ กองทุนรวมโครงสร้างพื้นฐาน หรือกองทรัสต์เพื่อการลงทุนในโครงสร้างพื้นฐาน ได้ไม่เกินร้อยละเจ็ดสิบของราคาประเมินของทรัพย์สินที่ผู้กู้ยืมนำมาจำนองหรือจำนำเป็นประกัน </w:t>
      </w:r>
    </w:p>
    <w:p w14:paraId="269EAA85" w14:textId="1295AC5A" w:rsidR="007A48E5" w:rsidRPr="009E7821" w:rsidRDefault="007A48E5" w:rsidP="00B07827">
      <w:pPr>
        <w:tabs>
          <w:tab w:val="left" w:pos="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ทั้งนี้ กองทุนรวมอสังหาริมทรัพย์ กองทรัสต์เพื่อการลงทุนในอสังหาริมทรัพย์ </w:t>
      </w:r>
      <w:r w:rsidRPr="00B07827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กองทุนรวมโครงสร้างพื้นฐาน หรือกองทรัสต์เพื่อการลงทุนในโครงสร้างพื้นฐาน ตาม </w:t>
      </w:r>
      <w:r w:rsidR="00E2168C" w:rsidRPr="00B0782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(ข</w:t>
      </w:r>
      <w:r w:rsidRPr="00B0782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 ต้องจดทะเบียน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ในตลาดหลักทรัพย์ในประเทศและมีมูลค่าไม่ต่ำกว่าหนึ่งพันห้าร้อยล้านบาท</w:t>
      </w:r>
    </w:p>
    <w:p w14:paraId="30007F4B" w14:textId="77777777" w:rsidR="007A48E5" w:rsidRPr="009E7821" w:rsidRDefault="007A48E5" w:rsidP="007A48E5">
      <w:pPr>
        <w:tabs>
          <w:tab w:val="left" w:pos="144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E2024F5" w14:textId="6A33C641" w:rsidR="00E62A3E" w:rsidRPr="009E7821" w:rsidRDefault="00E62A3E" w:rsidP="00E9378B">
      <w:pPr>
        <w:tabs>
          <w:tab w:val="left" w:pos="144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(๕) การจำนองอสังหาริมทรัพย์ที่เป็นสิ่งปลูกสร้าง สิ่งปลูกสร้างนั้นจะต้องมีการประกันวินาศภัย และให้บริษัทเป็นผู้รับประโยชน์ตามกรมธรรม์ประกันภัยตลอดระยะเวลาตามสัญญากู้ยืม</w:t>
      </w:r>
    </w:p>
    <w:p w14:paraId="52369422" w14:textId="77777777" w:rsidR="00A73F03" w:rsidRPr="009E7821" w:rsidRDefault="00E62A3E" w:rsidP="00E9378B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(๖) การให้กู้ยืมโดยมีตราสารทุนที่จดทะเบียนซื้อขายในตลาดหลักทรัพย์ในประเทศ </w:t>
      </w:r>
      <w:r w:rsidRPr="009E78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หรือหน่วยลงทุนของกองทุนรวม จำนำเป็นประกัน ต้องได้รับความเห็นชอบเป็นหนังสือจากนายทะเบียน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ทั้งนี้ นายทะเบียนจะกำหนดเงื่อนไขใดๆ ไว้ด้วยก็ได้</w:t>
      </w:r>
    </w:p>
    <w:p w14:paraId="12DDC0FC" w14:textId="27BF0DF1" w:rsidR="00E62A3E" w:rsidRDefault="0084160A" w:rsidP="00E9378B">
      <w:pPr>
        <w:tabs>
          <w:tab w:val="left" w:pos="1440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pacing w:val="-6"/>
          <w:sz w:val="32"/>
          <w:szCs w:val="32"/>
          <w:cs/>
        </w:rPr>
        <w:t>ความในวรรคหนึ่งไม่นำมาใช้บังคับกับการให้เงินกู้ร่วมสำหรับกิจการโครงสร้างพื้นฐาน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โดยการให้กู้ร่วมกับธนาคารพาณิชย์ตามข้อ ๕๕/๑</w:t>
      </w:r>
      <w:r w:rsidR="00E9378B" w:rsidRPr="009E7821">
        <w:rPr>
          <w:rStyle w:val="FootnoteReference"/>
          <w:rFonts w:ascii="TH SarabunIT๙" w:eastAsia="EucrosiaUPCBold" w:hAnsi="TH SarabunIT๙" w:cs="TH SarabunIT๙"/>
          <w:spacing w:val="-6"/>
          <w:sz w:val="32"/>
          <w:szCs w:val="32"/>
          <w:cs/>
        </w:rPr>
        <w:footnoteReference w:id="54"/>
      </w:r>
    </w:p>
    <w:p w14:paraId="52C4FD3C" w14:textId="77777777" w:rsidR="00E9378B" w:rsidRPr="009E7821" w:rsidRDefault="00E9378B" w:rsidP="00E62A3E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4134D9" w14:textId="77777777" w:rsidR="00AB4C56" w:rsidRPr="009E7821" w:rsidRDefault="00AB4C56" w:rsidP="00E9378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๕๕  บริษัทสามารถลงทุนให้กู้ยืมโดยมีสถาบันการเงิน ธนาคารต่างประเทศ หรือองค์กรระหว่างประเทศ</w:t>
      </w:r>
      <w:r w:rsidR="0071329D" w:rsidRPr="009E7821">
        <w:rPr>
          <w:rFonts w:ascii="TH SarabunIT๙" w:hAnsi="TH SarabunIT๙" w:cs="TH SarabunIT๙"/>
          <w:sz w:val="32"/>
          <w:szCs w:val="32"/>
          <w:cs/>
        </w:rPr>
        <w:t>ค้ำประกันได้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ตามเงื่อนไข ดังต่อไปนี้ </w:t>
      </w:r>
    </w:p>
    <w:p w14:paraId="4095569A" w14:textId="77777777" w:rsidR="00320E85" w:rsidRPr="009E7821" w:rsidRDefault="00AB4C56" w:rsidP="00E9378B">
      <w:pPr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(๑) สถาบันการเงิน ธนาคารต่างประเทศ</w:t>
      </w:r>
      <w:r w:rsidR="00A917E4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หรือ</w:t>
      </w:r>
      <w:r w:rsidR="00A917E4" w:rsidRPr="009E7821">
        <w:rPr>
          <w:rFonts w:ascii="TH SarabunIT๙" w:hAnsi="TH SarabunIT๙" w:cs="TH SarabunIT๙"/>
          <w:sz w:val="32"/>
          <w:szCs w:val="32"/>
          <w:cs/>
        </w:rPr>
        <w:t>องค์กรระหว่างประเทศ</w:t>
      </w:r>
      <w:r w:rsidR="00A917E4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ที่ค้ำประกัน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ได้รับการจัดอันดับความน่าเชื่อถือไม่ต่ำกว่าอันดับความน่าเชื่อถือที่สามารถลงทุนได้ </w:t>
      </w:r>
    </w:p>
    <w:p w14:paraId="3C282FC2" w14:textId="77777777" w:rsidR="00AB4C56" w:rsidRPr="009E7821" w:rsidRDefault="00AB4C56" w:rsidP="00E9378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="00651DE4" w:rsidRPr="009E7821">
        <w:rPr>
          <w:rFonts w:ascii="TH SarabunIT๙" w:hAnsi="TH SarabunIT๙" w:cs="TH SarabunIT๙"/>
          <w:sz w:val="32"/>
          <w:szCs w:val="32"/>
          <w:cs/>
        </w:rPr>
        <w:t>๒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) ให้กู้ยืมในสกุลเงินบาท </w:t>
      </w:r>
    </w:p>
    <w:p w14:paraId="6CBCE8D6" w14:textId="77777777" w:rsidR="0084160A" w:rsidRPr="009E7821" w:rsidRDefault="0084160A" w:rsidP="00E9378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3D3EE6" w14:textId="77777777" w:rsidR="0084160A" w:rsidRPr="009E7821" w:rsidRDefault="0084160A" w:rsidP="00E9378B">
      <w:pPr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ข้อ ๕๕/๑ </w:t>
      </w:r>
      <w:r w:rsidRPr="009E7821">
        <w:rPr>
          <w:rStyle w:val="FootnoteReference"/>
          <w:rFonts w:ascii="TH SarabunIT๙" w:eastAsia="EucrosiaUPCBold" w:hAnsi="TH SarabunIT๙" w:cs="TH SarabunIT๙"/>
          <w:sz w:val="32"/>
          <w:szCs w:val="32"/>
          <w:cs/>
        </w:rPr>
        <w:footnoteReference w:id="55"/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บริษัทสามารถลงทุนให้เงินกู้ร่วม (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syndicated loan)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สำหรับกิจการโครงสร้างพื้นฐานได้ตามเงื่อนไข ดังต่อไปนี้</w:t>
      </w:r>
    </w:p>
    <w:p w14:paraId="16A2B96D" w14:textId="77777777" w:rsidR="0084160A" w:rsidRPr="009E7821" w:rsidRDefault="0084160A" w:rsidP="00E9378B">
      <w:pPr>
        <w:tabs>
          <w:tab w:val="left" w:pos="1843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(๑) บริษัทที่ประสงค์จะลงทุนให้เงินกู้ร่วมสำหรับกิจการโครงสร้างพื้นฐาน ต้องมีคุณสมบัติและลักษณะอย่างน้อย ดังต่อไปนี้</w:t>
      </w:r>
    </w:p>
    <w:p w14:paraId="7BB04317" w14:textId="77777777" w:rsidR="0084160A" w:rsidRPr="009E7821" w:rsidRDefault="0084160A" w:rsidP="00E9378B">
      <w:pPr>
        <w:tabs>
          <w:tab w:val="left" w:pos="1843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(ก)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 xml:space="preserve">มีเงินกองทุนส่วนเกินไม่น้อยกว่าห้าพันล้านบาท </w:t>
      </w:r>
    </w:p>
    <w:p w14:paraId="340AC7E9" w14:textId="77777777" w:rsidR="0084160A" w:rsidRPr="009E7821" w:rsidRDefault="0084160A" w:rsidP="00E9378B">
      <w:pPr>
        <w:tabs>
          <w:tab w:val="left" w:pos="1843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(ข)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>มีอัตราส่วนสินทรัพย์สภาพคล่องไม่ต่ำกว่าร้อยละหนึ่งร้อยสิบ</w:t>
      </w:r>
    </w:p>
    <w:p w14:paraId="1CA4078B" w14:textId="18FAB8F7" w:rsidR="0084160A" w:rsidRPr="009E7821" w:rsidRDefault="0084160A" w:rsidP="00E9378B">
      <w:pPr>
        <w:tabs>
          <w:tab w:val="left" w:pos="1843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(ค)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มีอัตราส่วนความเพียงพอของเงินกองทุน (</w:t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</w:rPr>
        <w:t>capital adequacy ratio : CAR)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="00E9378B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สี่ไตรมาสล่าสุดไม่น้อยกว่าร้อยละสองร้อย</w:t>
      </w:r>
    </w:p>
    <w:p w14:paraId="5BC2276D" w14:textId="77777777" w:rsidR="0084160A" w:rsidRPr="00E9378B" w:rsidRDefault="0084160A" w:rsidP="00E9378B">
      <w:pPr>
        <w:tabs>
          <w:tab w:val="left" w:pos="1843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pacing w:val="-12"/>
          <w:sz w:val="32"/>
          <w:szCs w:val="32"/>
        </w:rPr>
      </w:pPr>
      <w:r w:rsidRPr="00E9378B">
        <w:rPr>
          <w:rFonts w:ascii="TH SarabunIT๙" w:eastAsia="EucrosiaUPCBold" w:hAnsi="TH SarabunIT๙" w:cs="TH SarabunIT๙"/>
          <w:spacing w:val="-12"/>
          <w:sz w:val="32"/>
          <w:szCs w:val="32"/>
          <w:cs/>
        </w:rPr>
        <w:t>(ง)</w:t>
      </w:r>
      <w:r w:rsidRPr="00E9378B">
        <w:rPr>
          <w:rFonts w:ascii="TH SarabunIT๙" w:eastAsia="EucrosiaUPCBold" w:hAnsi="TH SarabunIT๙" w:cs="TH SarabunIT๙"/>
          <w:spacing w:val="-12"/>
          <w:sz w:val="32"/>
          <w:szCs w:val="32"/>
          <w:cs/>
        </w:rPr>
        <w:tab/>
        <w:t>มีระบบงานที่สามารถรองรับการปฏิบัติงานที่เกี่ยวข้องกับการทำธุรกรรมด้านสินเชื่อ</w:t>
      </w:r>
    </w:p>
    <w:p w14:paraId="426F68D3" w14:textId="77777777" w:rsidR="0084160A" w:rsidRPr="009E7821" w:rsidRDefault="0084160A" w:rsidP="0084160A">
      <w:pPr>
        <w:tabs>
          <w:tab w:val="left" w:pos="1843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(๒) เป็นกิจการโครงการโครงสร้างพื้นฐาน อย่างหนึ่งอย่างใด ดังต่อไปนี้</w:t>
      </w:r>
    </w:p>
    <w:p w14:paraId="47153387" w14:textId="77777777" w:rsidR="0084160A" w:rsidRPr="009E7821" w:rsidRDefault="0084160A" w:rsidP="00E9378B">
      <w:pPr>
        <w:tabs>
          <w:tab w:val="left" w:pos="1134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(ก)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>ระบบขนส่งทางราง หรือทางท่อ</w:t>
      </w:r>
    </w:p>
    <w:p w14:paraId="1366A9D2" w14:textId="77777777" w:rsidR="0084160A" w:rsidRPr="009E7821" w:rsidRDefault="0084160A" w:rsidP="00E9378B">
      <w:pPr>
        <w:tabs>
          <w:tab w:val="left" w:pos="1134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(ข)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>ไฟฟ้า</w:t>
      </w:r>
    </w:p>
    <w:p w14:paraId="648DA6B8" w14:textId="77777777" w:rsidR="0084160A" w:rsidRPr="009E7821" w:rsidRDefault="0084160A" w:rsidP="00E9378B">
      <w:pPr>
        <w:tabs>
          <w:tab w:val="left" w:pos="1134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(ค)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>ประปา</w:t>
      </w:r>
    </w:p>
    <w:p w14:paraId="2941BAFC" w14:textId="77777777" w:rsidR="0084160A" w:rsidRPr="009E7821" w:rsidRDefault="0084160A" w:rsidP="00E9378B">
      <w:pPr>
        <w:tabs>
          <w:tab w:val="left" w:pos="1134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(ง)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>ถนน ทางพิเศษ หรือทางสัมปทาน</w:t>
      </w:r>
    </w:p>
    <w:p w14:paraId="59AF1CBA" w14:textId="77777777" w:rsidR="0084160A" w:rsidRPr="009E7821" w:rsidRDefault="0084160A" w:rsidP="00E9378B">
      <w:pPr>
        <w:tabs>
          <w:tab w:val="left" w:pos="1134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lastRenderedPageBreak/>
        <w:t>(จ)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>ท่าอากาศยานหรือสนามบิน</w:t>
      </w:r>
    </w:p>
    <w:p w14:paraId="2DEDFAD7" w14:textId="77777777" w:rsidR="0084160A" w:rsidRPr="009E7821" w:rsidRDefault="0084160A" w:rsidP="00E9378B">
      <w:pPr>
        <w:tabs>
          <w:tab w:val="left" w:pos="1134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(ฉ)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>ท่าเรือน้ำลึก</w:t>
      </w:r>
    </w:p>
    <w:p w14:paraId="1DBCD9D5" w14:textId="77777777" w:rsidR="0084160A" w:rsidRPr="009E7821" w:rsidRDefault="0084160A" w:rsidP="00E9378B">
      <w:pPr>
        <w:tabs>
          <w:tab w:val="left" w:pos="1134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pacing w:val="-4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(ช)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โทรคมนาคม หรือโครงสร้างพื้นฐานด้านเทคโนโลยีสารสนเทศและการสื่อสาร</w:t>
      </w:r>
    </w:p>
    <w:p w14:paraId="70FD7E0B" w14:textId="77777777" w:rsidR="0084160A" w:rsidRPr="009E7821" w:rsidRDefault="0084160A" w:rsidP="00E9378B">
      <w:pPr>
        <w:tabs>
          <w:tab w:val="left" w:pos="1134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pacing w:val="-4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(ซ)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>พลังงานทางเลือก</w:t>
      </w:r>
    </w:p>
    <w:p w14:paraId="47D958A4" w14:textId="77777777" w:rsidR="0084160A" w:rsidRPr="009E7821" w:rsidRDefault="0084160A" w:rsidP="00E9378B">
      <w:pPr>
        <w:tabs>
          <w:tab w:val="left" w:pos="1134"/>
          <w:tab w:val="left" w:pos="2268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(ฌ) ระบบบริหารจัดการน้ำ หรือการชลประทาน</w:t>
      </w:r>
    </w:p>
    <w:p w14:paraId="782A741A" w14:textId="77777777" w:rsidR="0084160A" w:rsidRPr="009E7821" w:rsidRDefault="0084160A" w:rsidP="00E9378B">
      <w:pPr>
        <w:tabs>
          <w:tab w:val="left" w:pos="1134"/>
          <w:tab w:val="left" w:pos="2268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(ญ) ระบบป้องกันภัยธรรมชาติ ซึ่งรวมถึงระบบเตือนภัยและระบบจัดการเพื่อลดความรุนแรงของภัยธรรมชาติที่เกิดขึ้นด้วย</w:t>
      </w:r>
    </w:p>
    <w:p w14:paraId="0FB4F233" w14:textId="77777777" w:rsidR="0084160A" w:rsidRPr="009E7821" w:rsidRDefault="0084160A" w:rsidP="00E9378B">
      <w:pPr>
        <w:tabs>
          <w:tab w:val="left" w:pos="1134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(ฎ)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>ระบบจัดการของเสีย</w:t>
      </w:r>
    </w:p>
    <w:p w14:paraId="2BBC3F9B" w14:textId="77777777" w:rsidR="0084160A" w:rsidRPr="009E7821" w:rsidRDefault="0084160A" w:rsidP="00E9378B">
      <w:pPr>
        <w:tabs>
          <w:tab w:val="left" w:pos="1134"/>
          <w:tab w:val="left" w:pos="1985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(ฏ)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กิจการที่มีลักษณะเป็นกิจการโครงสร้างพื้นฐานตาม (ก) ถึง (ฎ) หลายกิจการ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(</w:t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</w:rPr>
        <w:t xml:space="preserve">multi-infrastructure) </w:t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ประกอบกัน โดยกิจการที่ประกอบกันเหล่านั้นเข้าลักษณะที่ครบถ้วนดังต่อไปนี้</w:t>
      </w:r>
    </w:p>
    <w:p w14:paraId="6FE0F62C" w14:textId="5FD5C057" w:rsidR="0084160A" w:rsidRPr="009E7821" w:rsidRDefault="0084160A" w:rsidP="00E9378B">
      <w:pPr>
        <w:tabs>
          <w:tab w:val="left" w:pos="1134"/>
        </w:tabs>
        <w:ind w:firstLine="1985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๑) มีความเชื่อมโยง ส่งเสริม หรือก่อให้เกิดประโยชน์ซึ่งกันและกัน หรื</w:t>
      </w:r>
      <w:r w:rsidR="00E9378B">
        <w:rPr>
          <w:rFonts w:ascii="TH SarabunIT๙" w:eastAsia="EucrosiaUPCBold" w:hAnsi="TH SarabunIT๙" w:cs="TH SarabunIT๙" w:hint="cs"/>
          <w:sz w:val="32"/>
          <w:szCs w:val="32"/>
          <w:cs/>
        </w:rPr>
        <w:t>อ</w:t>
      </w:r>
      <w:r w:rsidR="00682E4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 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ต่อชุมชนเดียวกันหรือใกล้เคียงกัน</w:t>
      </w:r>
    </w:p>
    <w:p w14:paraId="2450E029" w14:textId="77777777" w:rsidR="0084160A" w:rsidRPr="009E7821" w:rsidRDefault="0084160A" w:rsidP="00E9378B">
      <w:pPr>
        <w:tabs>
          <w:tab w:val="left" w:pos="1134"/>
        </w:tabs>
        <w:ind w:firstLine="1985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๒) ก่อให้เกิดหรือจะก่อให้เกิดรายได้เป็นมูลค่าไม่น้อยกว่าร้อยละแปดสิบของรายได้รวมของกิจการทั้งหมดที่ประกอบกันนั้น</w:t>
      </w:r>
    </w:p>
    <w:p w14:paraId="27150EEE" w14:textId="2C9D932A" w:rsidR="00FD1284" w:rsidRPr="009E7821" w:rsidRDefault="00FD1284" w:rsidP="00753541">
      <w:pPr>
        <w:tabs>
          <w:tab w:val="left" w:pos="1134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(๓)</w:t>
      </w:r>
      <w:r w:rsidR="00E37CEE" w:rsidRPr="009E7821">
        <w:rPr>
          <w:rFonts w:ascii="TH SarabunIT๙" w:eastAsia="EucrosiaUPCBold" w:hAnsi="TH SarabunIT๙" w:cs="TH SarabunIT๙"/>
          <w:sz w:val="32"/>
          <w:szCs w:val="32"/>
          <w:vertAlign w:val="superscript"/>
          <w:cs/>
        </w:rPr>
        <w:footnoteReference w:id="56"/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การให้เงินกู้ร่วม (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>syndicated loan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) ต้องมีลักษณะดังต่อไปนี้</w:t>
      </w:r>
    </w:p>
    <w:p w14:paraId="6DEA79A1" w14:textId="6CE23169" w:rsidR="00FD1284" w:rsidRPr="009E7821" w:rsidRDefault="00FD1284" w:rsidP="00682E4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(ก) มีธนาคารพาณิชย์ขนาดใหญ่ตามการจัดกลุ่มของธนาคารแห่งประเทศไทยที่ได้รับการจัดอันดับความน่าเชื่อถือไม่ต่ำกว่าอันดับความน่าเชื่อถือที่สามารถลงทุนได้เป็นผู้นำในการจัดการเงินกู้ (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lead manager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หรือ 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>lead arranger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)</w:t>
      </w:r>
    </w:p>
    <w:p w14:paraId="57490608" w14:textId="77777777" w:rsidR="00FD1284" w:rsidRPr="009E7821" w:rsidRDefault="00FD1284" w:rsidP="00682E4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การให้กู้ยืมร่วมตามวรรคหนึ่ง ธนาคารพาณิชย์ทุกรายรวมกันจะต้องมีสัดส่วนการให้กู้ยืมไม่น้อยกว่าร้อยละหกสิบของมูลค่าสินเชื่อตามสัญญาให้กู้ยืมเงินนั้น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ๆ</w:t>
      </w:r>
    </w:p>
    <w:p w14:paraId="27793427" w14:textId="77777777" w:rsidR="00FD1284" w:rsidRPr="009E7821" w:rsidRDefault="00FD1284" w:rsidP="00682E4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การให้กู้ยืมร่วมตามวรรคหนึ่ง อาจมีสถาบันการเงินเฉพาะกิจ ธนาคารต่างประเทศ หรือองค์กรระหว่างประเทศเป็นผู้ให้กู้ร่วมได้ แต่สัดส่วนการให้กู้ดังกล่าวเมื่อรวมกับสัดส่วนการให้กู้ของบริษัทแล้ว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ต้องไม่เกินร้อยละสี่สิบของมูลค่าสินเชื่อตามสัญญาให้กู้ยืมเงินนั้น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ๆ และไม่เกินสัดส่วนที่เหลือจากวรรคสอง</w:t>
      </w:r>
    </w:p>
    <w:p w14:paraId="6FD28E70" w14:textId="77777777" w:rsidR="00FD1284" w:rsidRPr="009E7821" w:rsidRDefault="00FD1284" w:rsidP="00682E4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(ข) ผู้ขอกู้ยืมต้องมีลักษณะอย่างหนึ่งอย่างใด ดังต่อไปนี้</w:t>
      </w:r>
    </w:p>
    <w:p w14:paraId="7BAF4975" w14:textId="77777777" w:rsidR="00FD1284" w:rsidRPr="009E7821" w:rsidRDefault="00FD1284" w:rsidP="00682E4E">
      <w:pPr>
        <w:tabs>
          <w:tab w:val="left" w:pos="1134"/>
        </w:tabs>
        <w:ind w:firstLine="1985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๑) เป็นรัฐบาลไทย </w:t>
      </w:r>
    </w:p>
    <w:p w14:paraId="0EA20791" w14:textId="77777777" w:rsidR="00FD1284" w:rsidRPr="009E7821" w:rsidRDefault="00FD1284" w:rsidP="00682E4E">
      <w:pPr>
        <w:tabs>
          <w:tab w:val="left" w:pos="1134"/>
        </w:tabs>
        <w:ind w:firstLine="1985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๒) กรณีผู้ขอกู้ยืมมิใช่รัฐบาลไทย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ต้องได้รับการจัดอันดับความน่าเชื่อถือไม่ต่ำกว่าอันดับความน่าเชื่อถือที่สามารถลงทุนได้ (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>investment grade)</w:t>
      </w:r>
    </w:p>
    <w:p w14:paraId="1E0F959B" w14:textId="22ED0211" w:rsidR="0084160A" w:rsidRPr="009E7821" w:rsidRDefault="00FD1284" w:rsidP="004D2E98">
      <w:pPr>
        <w:tabs>
          <w:tab w:val="left" w:pos="1134"/>
        </w:tabs>
        <w:ind w:firstLine="1985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lastRenderedPageBreak/>
        <w:t>กรณีผู้ขอกู้ยืมมิใช่รัฐบาลไทย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และไม่ได้รับการจัดอันดับความน่าเชื่อถือ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br/>
      </w:r>
      <w:r w:rsidRPr="004D2E98">
        <w:rPr>
          <w:rFonts w:ascii="TH SarabunIT๙" w:eastAsia="EucrosiaUPCBold" w:hAnsi="TH SarabunIT๙" w:cs="TH SarabunIT๙"/>
          <w:spacing w:val="-8"/>
          <w:sz w:val="32"/>
          <w:szCs w:val="32"/>
          <w:cs/>
        </w:rPr>
        <w:t>ไม่ต่ำกว่าอันดับความน่าเชื่อถือที่สามารถลงทุนได้ (</w:t>
      </w:r>
      <w:r w:rsidRPr="004D2E98">
        <w:rPr>
          <w:rFonts w:ascii="TH SarabunIT๙" w:eastAsia="EucrosiaUPCBold" w:hAnsi="TH SarabunIT๙" w:cs="TH SarabunIT๙"/>
          <w:spacing w:val="-8"/>
          <w:sz w:val="32"/>
          <w:szCs w:val="32"/>
        </w:rPr>
        <w:t xml:space="preserve">investment grade) </w:t>
      </w:r>
      <w:r w:rsidRPr="004D2E98">
        <w:rPr>
          <w:rFonts w:ascii="TH SarabunIT๙" w:eastAsia="EucrosiaUPCBold" w:hAnsi="TH SarabunIT๙" w:cs="TH SarabunIT๙"/>
          <w:spacing w:val="-8"/>
          <w:sz w:val="32"/>
          <w:szCs w:val="32"/>
          <w:cs/>
        </w:rPr>
        <w:t>หรือไม่มีอันดับความน่าเชื่อถือ</w:t>
      </w:r>
      <w:r w:rsidR="004D2E98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ให้บริษัทจัดให้มีการประเมินความเสี่ยงของการให้เงินกู้ร่วมดังกล่าวเป็นการภายใน โดยพิจารณาปัจจัยต่าง ๆ เช่น ฐานะการเงิน ความสามารถในการชำระหนี้ การกำกับดูแลของหน่วยงานที่เกี่ยวข้อง ความน่าเชื่อถือและความมั่นคงทางการเงินของผู้สนับสนุนโครงการ (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>project sponsor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)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และเงื่อนไขต่าง ๆ ในสัญญาการให้เงินกู้ร่วม</w:t>
      </w:r>
    </w:p>
    <w:p w14:paraId="56EB2051" w14:textId="77777777" w:rsidR="0084160A" w:rsidRPr="009E7821" w:rsidRDefault="0084160A" w:rsidP="00E37CE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(ค) บริษัทต้องไม่เป็นผู้ทำหน้าที่เป็นผู้นำในการจัดการเงินกู้ </w:t>
      </w:r>
    </w:p>
    <w:p w14:paraId="1543A86F" w14:textId="77777777" w:rsidR="0084160A" w:rsidRPr="00E37CEE" w:rsidRDefault="0084160A" w:rsidP="00E37CE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E37CEE">
        <w:rPr>
          <w:rFonts w:ascii="TH SarabunIT๙" w:eastAsia="EucrosiaUPCBold" w:hAnsi="TH SarabunIT๙" w:cs="TH SarabunIT๙"/>
          <w:sz w:val="32"/>
          <w:szCs w:val="32"/>
          <w:cs/>
        </w:rPr>
        <w:t xml:space="preserve">(ง) บริษัทสามารถให้กู้ยืมได้ไม่เกินร้อยละสิบของมูลค่าสินเชื่อตามสัญญาให้กู้ยืมเงินนั้น ๆ </w:t>
      </w:r>
    </w:p>
    <w:p w14:paraId="5FA1581B" w14:textId="77777777" w:rsidR="0084160A" w:rsidRPr="009E7821" w:rsidRDefault="0084160A" w:rsidP="00E37CEE">
      <w:pPr>
        <w:tabs>
          <w:tab w:val="left" w:pos="1134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(จ)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ในกรณีที่บริษัทรับประกันวินาศภัยโครงการโครงสร้างพื้นฐานที่บริษัทให้กู้ยืม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บริษัทจะต้องมีการบริหารความเสี่ยงจากการรับเสี่ยงภัยไว้เอง การเอาประกันภัยต่อ การคัดเลือกบริษัทผู้รับประกันภัยต่อ ให้สอดคล้องกับระดับความเสี่ยงที่ยอมรับได้และฐานะความมั่นคงของบริษัท และบริษัทต้องมีแนวทางป้องกันไม่ให้เกิดการขัดแย้งทางผลประโยชน์ </w:t>
      </w:r>
      <w:r w:rsidRPr="009E7821">
        <w:rPr>
          <w:rFonts w:ascii="TH SarabunIT๙" w:hAnsi="TH SarabunIT๙" w:cs="TH SarabunIT๙"/>
          <w:sz w:val="32"/>
          <w:szCs w:val="32"/>
        </w:rPr>
        <w:t>(conflict of Interest)</w:t>
      </w:r>
    </w:p>
    <w:p w14:paraId="4BBDDCF9" w14:textId="77777777" w:rsidR="0084160A" w:rsidRPr="009E7821" w:rsidRDefault="0084160A" w:rsidP="00E37CE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(ฉ)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pacing w:val="-6"/>
          <w:sz w:val="32"/>
          <w:szCs w:val="32"/>
          <w:cs/>
        </w:rPr>
        <w:t>ให้นายทะเบียนมีอำนาจประกาศกำหนดสัดส่วนการลงทุนย่อยอื่น (</w:t>
      </w:r>
      <w:r w:rsidRPr="009E7821">
        <w:rPr>
          <w:rFonts w:ascii="TH SarabunIT๙" w:eastAsia="EucrosiaUPCBold" w:hAnsi="TH SarabunIT๙" w:cs="TH SarabunIT๙"/>
          <w:spacing w:val="-6"/>
          <w:sz w:val="32"/>
          <w:szCs w:val="32"/>
        </w:rPr>
        <w:t>sub limit)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ได้ตามความจำเป็น</w:t>
      </w:r>
    </w:p>
    <w:p w14:paraId="4DD31C24" w14:textId="77777777" w:rsidR="0084160A" w:rsidRPr="009E7821" w:rsidRDefault="0084160A" w:rsidP="0084160A">
      <w:pPr>
        <w:tabs>
          <w:tab w:val="left" w:pos="1134"/>
          <w:tab w:val="left" w:pos="1843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(๔) ทรัพย์สินหรือหลักประกันที่ใช้จำนองหรือจำนำเป็นประกันการกู้ยืม ต้องเป็นทรัพย์สินหรือหลักประกันอย่างหนึ่งอย่างใด ดังต่อไปนี้ </w:t>
      </w:r>
    </w:p>
    <w:p w14:paraId="36EB6932" w14:textId="0FA9CE40" w:rsidR="0084160A" w:rsidRPr="009E7821" w:rsidRDefault="0084160A" w:rsidP="00E37CE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(ก)</w:t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ตราสารหนี้ที่ออก สั่งจ่าย รับรอง รับอาวัล หรือค้ำประกัน โดยรัฐบาลไทย </w:t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ธนาคารแห่งประเทศไทย กระทรวงการคลัง หรือกองทุนเพื่อการฟื้นฟูและพัฒนาระบบสถาบันการเงิน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ตามข้อ ๔๔ (๑)</w:t>
      </w:r>
    </w:p>
    <w:p w14:paraId="002F6E06" w14:textId="1AD1C653" w:rsidR="0084160A" w:rsidRPr="009E7821" w:rsidRDefault="0084160A" w:rsidP="00E37CE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(ข)</w:t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pacing w:val="-6"/>
          <w:sz w:val="32"/>
          <w:szCs w:val="32"/>
          <w:cs/>
        </w:rPr>
        <w:t>ตราสารหนี้ที่ออก สั่งจ่าย รับรอง รับอาวัล หรือค้ำประกัน โดยสถาบันการเงิน</w:t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หรือตราสารหนี้ที่ออกโดยบริษัทจำกัด หรือองค์การหรือรัฐวิสาหกิจ หรือตราสารหนี้ที่ออกโดยกองทรัสต์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เพื่อการลงทุนในอสังหาริมทรัพย์จดทะเบียนจัดตั้งในประเทศไทย ตามข้อ ๔๔ (๒)</w:t>
      </w:r>
    </w:p>
    <w:p w14:paraId="369C7AE7" w14:textId="59382C91" w:rsidR="0084160A" w:rsidRPr="009E7821" w:rsidRDefault="0084160A" w:rsidP="00E37CE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(ค)</w:t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ตราสารทุนที่จดทะเบียนซื้อขายในตลาดหลักทรัพย์ในประเทศ</w:t>
      </w:r>
    </w:p>
    <w:p w14:paraId="2C23B588" w14:textId="74F68A53" w:rsidR="0084160A" w:rsidRPr="009E7821" w:rsidRDefault="0084160A" w:rsidP="00E37CE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(ง)</w:t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หน่วยลงทุนของกองทุนรวม ตามข้อ ๔๙</w:t>
      </w:r>
    </w:p>
    <w:p w14:paraId="70F7DA73" w14:textId="0960FF54" w:rsidR="0084160A" w:rsidRPr="009E7821" w:rsidRDefault="0084160A" w:rsidP="00E37CE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(จ)</w:t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อสังหาริมทรัพย์ที่ตั้งอยู่ในประเทศไทย</w:t>
      </w:r>
    </w:p>
    <w:p w14:paraId="6F8468E2" w14:textId="692FDDA1" w:rsidR="0084160A" w:rsidRPr="009E7821" w:rsidRDefault="00786796" w:rsidP="00E37CE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(ฉ)</w:t>
      </w:r>
      <w:r w:rsidRPr="009E7821">
        <w:rPr>
          <w:rFonts w:ascii="TH SarabunIT๙" w:eastAsia="EucrosiaUPCBold" w:hAnsi="TH SarabunIT๙" w:cs="TH SarabunIT๙"/>
          <w:sz w:val="32"/>
          <w:szCs w:val="32"/>
          <w:vertAlign w:val="superscript"/>
          <w:cs/>
        </w:rPr>
        <w:footnoteReference w:id="57"/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การค้ำประกันโดยผู้ค้ำประกันที่มิใช่รัฐบาลไทย ผู้ค้ำประกันนั้นต้องได้รับ     การจัดอันดับความน่าเชื่อถือไม่ต่ำกว่าอันดับความน่าเชื่อถือที่สามารถลงทุนได้ (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>investment grade)</w:t>
      </w:r>
    </w:p>
    <w:p w14:paraId="45B890B9" w14:textId="478C5AB8" w:rsidR="0084160A" w:rsidRPr="009E7821" w:rsidRDefault="0084160A" w:rsidP="00E37CE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(ช)</w:t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pacing w:val="-6"/>
          <w:sz w:val="32"/>
          <w:szCs w:val="32"/>
          <w:cs/>
        </w:rPr>
        <w:t>ทรัพย์สินที่จดทะเบียนหลักประกันทางธุรกิจ ตามพระราชบัญญัติหลักประกัน</w:t>
      </w:r>
      <w:r w:rsidRPr="009E7821">
        <w:rPr>
          <w:rFonts w:ascii="TH SarabunIT๙" w:eastAsia="EucrosiaUPCBold" w:hAnsi="TH SarabunIT๙" w:cs="TH SarabunIT๙"/>
          <w:spacing w:val="-8"/>
          <w:sz w:val="32"/>
          <w:szCs w:val="32"/>
          <w:cs/>
        </w:rPr>
        <w:t>ทางธุรกิจ พ.ศ. ๒๕๕๘ ได้แก่ สิทธิในเงินฝาก สิทธิการเช่าอสังหาริมทรัพย์ สิทธิการรับเงินเป็นหลักประกัน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สิทธิเรียกร้องอื่น เครื่องจักรหรืออุปกรณ์เพื่อใช้ในการประกอบกิจการโครงสร้างพื้นฐาน</w:t>
      </w:r>
    </w:p>
    <w:p w14:paraId="5494F554" w14:textId="68C2856B" w:rsidR="0084160A" w:rsidRPr="009E7821" w:rsidRDefault="0084160A" w:rsidP="00E37CEE">
      <w:pPr>
        <w:tabs>
          <w:tab w:val="left" w:pos="1134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(ซ)</w:t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สิทธิการรับกระแสเงินสดรับในอนาคตของโครงการ</w:t>
      </w:r>
    </w:p>
    <w:p w14:paraId="71947579" w14:textId="77777777" w:rsidR="0084160A" w:rsidRPr="009E7821" w:rsidRDefault="0084160A" w:rsidP="0084160A">
      <w:pPr>
        <w:tabs>
          <w:tab w:val="left" w:pos="1134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</w:p>
    <w:p w14:paraId="676B9A9E" w14:textId="0985507C" w:rsidR="0084160A" w:rsidRPr="009E7821" w:rsidRDefault="0084160A" w:rsidP="0084160A">
      <w:pPr>
        <w:tabs>
          <w:tab w:val="left" w:pos="1134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ข้อ ๕๕/๒</w:t>
      </w:r>
      <w:r w:rsidRPr="009E7821">
        <w:rPr>
          <w:rStyle w:val="FootnoteReference"/>
          <w:rFonts w:ascii="TH SarabunIT๙" w:eastAsia="EucrosiaUPCBold" w:hAnsi="TH SarabunIT๙" w:cs="TH SarabunIT๙"/>
          <w:sz w:val="32"/>
          <w:szCs w:val="32"/>
          <w:cs/>
        </w:rPr>
        <w:footnoteReference w:id="58"/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เมื่อบริษัทลงทุนตามข้อ ๕๕/๑ บริษัทต้องแจ้งนายทะเบียนภายในสามสิบวันนับแต่วันที่บริษัทลงทุน พร้อมแสดงข้อมูลรายละเอียดและเอกสารหลักฐานอย่างน้อย ดังต่อไปนี้</w:t>
      </w:r>
    </w:p>
    <w:p w14:paraId="26177C63" w14:textId="77777777" w:rsidR="0084160A" w:rsidRPr="009E7821" w:rsidRDefault="0084160A" w:rsidP="0084160A">
      <w:pPr>
        <w:tabs>
          <w:tab w:val="left" w:pos="1134"/>
          <w:tab w:val="left" w:pos="1701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(๑) รายงานการประชุมของคณะกรรมการสินเชื่อ หรือคณะกรรมการอื่นใดที่ได้รับมอบหมายจากคณะกรรมการบริษัท</w:t>
      </w:r>
    </w:p>
    <w:p w14:paraId="6E0BA566" w14:textId="77777777" w:rsidR="0084160A" w:rsidRPr="009E7821" w:rsidRDefault="0084160A" w:rsidP="0084160A">
      <w:pPr>
        <w:tabs>
          <w:tab w:val="left" w:pos="1134"/>
          <w:tab w:val="left" w:pos="1701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(๒) รายละเอียดที่แสดงคุณสมบัติของบริษัท ตามข้อ ๕๕/๑ (๑) (ก)  (ข)  และ (ค)</w:t>
      </w:r>
    </w:p>
    <w:p w14:paraId="4FD5262D" w14:textId="77777777" w:rsidR="0084160A" w:rsidRPr="009E7821" w:rsidRDefault="0084160A" w:rsidP="0084160A">
      <w:pPr>
        <w:tabs>
          <w:tab w:val="left" w:pos="1134"/>
          <w:tab w:val="left" w:pos="1701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(๓)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 xml:space="preserve"> รายละเอียดการวิเคราะห์สินเชื่อ อย่างน้อยดังต่อไปนี้</w:t>
      </w:r>
    </w:p>
    <w:p w14:paraId="3F266A62" w14:textId="45DA1F0E" w:rsidR="0084160A" w:rsidRPr="009E7821" w:rsidRDefault="0084160A" w:rsidP="00E37CEE">
      <w:pPr>
        <w:tabs>
          <w:tab w:val="left" w:pos="1134"/>
          <w:tab w:val="left" w:pos="1701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(ก)</w:t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รายละเอียดเกี่ยวกับโครงการโครงสร้างพื้นฐาน</w:t>
      </w:r>
    </w:p>
    <w:p w14:paraId="3FCC09DE" w14:textId="2A7E8D76" w:rsidR="0084160A" w:rsidRPr="00E37CEE" w:rsidRDefault="0084160A" w:rsidP="00E37CEE">
      <w:pPr>
        <w:tabs>
          <w:tab w:val="left" w:pos="1134"/>
          <w:tab w:val="left" w:pos="1701"/>
        </w:tabs>
        <w:ind w:firstLine="1701"/>
        <w:jc w:val="thaiDistribute"/>
        <w:rPr>
          <w:rFonts w:ascii="TH SarabunIT๙" w:eastAsia="EucrosiaUPCBold" w:hAnsi="TH SarabunIT๙" w:cs="TH SarabunIT๙"/>
          <w:spacing w:val="-10"/>
          <w:sz w:val="32"/>
          <w:szCs w:val="32"/>
        </w:rPr>
      </w:pPr>
      <w:r w:rsidRPr="00E37CEE">
        <w:rPr>
          <w:rFonts w:ascii="TH SarabunIT๙" w:eastAsia="EucrosiaUPCBold" w:hAnsi="TH SarabunIT๙" w:cs="TH SarabunIT๙"/>
          <w:spacing w:val="-10"/>
          <w:sz w:val="32"/>
          <w:szCs w:val="32"/>
          <w:cs/>
        </w:rPr>
        <w:t>(ข)</w:t>
      </w:r>
      <w:r w:rsidR="00E37CEE" w:rsidRPr="00E37CEE">
        <w:rPr>
          <w:rFonts w:ascii="TH SarabunIT๙" w:eastAsia="EucrosiaUPCBold" w:hAnsi="TH SarabunIT๙" w:cs="TH SarabunIT๙" w:hint="cs"/>
          <w:spacing w:val="-10"/>
          <w:sz w:val="32"/>
          <w:szCs w:val="32"/>
          <w:cs/>
        </w:rPr>
        <w:t xml:space="preserve"> </w:t>
      </w:r>
      <w:r w:rsidRPr="00E37CEE">
        <w:rPr>
          <w:rFonts w:ascii="TH SarabunIT๙" w:eastAsia="EucrosiaUPCBold" w:hAnsi="TH SarabunIT๙" w:cs="TH SarabunIT๙"/>
          <w:spacing w:val="-10"/>
          <w:sz w:val="32"/>
          <w:szCs w:val="32"/>
          <w:cs/>
        </w:rPr>
        <w:t>การพิจารณาคุณสมบัติผู้ขอกู้ยืม รวมถึงการวิเคราะห์ความสามารถในการชำระหนี้</w:t>
      </w:r>
    </w:p>
    <w:p w14:paraId="11A36271" w14:textId="779AFFD3" w:rsidR="0084160A" w:rsidRPr="009E7821" w:rsidRDefault="0084160A" w:rsidP="00E37CEE">
      <w:pPr>
        <w:tabs>
          <w:tab w:val="left" w:pos="1134"/>
          <w:tab w:val="left" w:pos="1701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(ค)</w:t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วัตถุประสงค์ในการกู้เงิน</w:t>
      </w:r>
    </w:p>
    <w:p w14:paraId="440445E5" w14:textId="31EEBEC1" w:rsidR="0084160A" w:rsidRPr="009E7821" w:rsidRDefault="0084160A" w:rsidP="00E37CEE">
      <w:pPr>
        <w:tabs>
          <w:tab w:val="left" w:pos="1134"/>
          <w:tab w:val="left" w:pos="1701"/>
        </w:tabs>
        <w:ind w:firstLine="1701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(ง)</w:t>
      </w:r>
      <w:r w:rsidR="00E37CE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eastAsia="EucrosiaUPCBold" w:hAnsi="TH SarabunIT๙" w:cs="TH SarabunIT๙"/>
          <w:spacing w:val="-4"/>
          <w:sz w:val="32"/>
          <w:szCs w:val="32"/>
          <w:cs/>
        </w:rPr>
        <w:t>การวิเคราะห์ความเป็นไปได้ของโครงการ รวมถึงการวิเคราะห์กระแสเงินสด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ของโครงการ (</w:t>
      </w:r>
      <w:r w:rsidRPr="009E7821">
        <w:rPr>
          <w:rFonts w:ascii="TH SarabunIT๙" w:eastAsia="EucrosiaUPCBold" w:hAnsi="TH SarabunIT๙" w:cs="TH SarabunIT๙"/>
          <w:sz w:val="32"/>
          <w:szCs w:val="32"/>
        </w:rPr>
        <w:t xml:space="preserve">cash flow projection)  </w:t>
      </w:r>
    </w:p>
    <w:p w14:paraId="72FA288C" w14:textId="77777777" w:rsidR="0084160A" w:rsidRPr="009E7821" w:rsidRDefault="0084160A" w:rsidP="00E37CEE">
      <w:pPr>
        <w:tabs>
          <w:tab w:val="left" w:pos="1134"/>
          <w:tab w:val="left" w:pos="1701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(๔)</w:t>
      </w: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ab/>
        <w:t xml:space="preserve"> การวิเคราะห์หลักประกัน หรือสิทธิการรับเงิน หรือสิทธิเรียกร้องอื่น</w:t>
      </w:r>
    </w:p>
    <w:p w14:paraId="01F27235" w14:textId="77777777" w:rsidR="0084160A" w:rsidRPr="009E7821" w:rsidRDefault="0084160A" w:rsidP="00E37CEE">
      <w:pPr>
        <w:tabs>
          <w:tab w:val="left" w:pos="1134"/>
          <w:tab w:val="left" w:pos="1701"/>
        </w:tabs>
        <w:ind w:firstLine="1418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9E7821">
        <w:rPr>
          <w:rFonts w:ascii="TH SarabunIT๙" w:eastAsia="EucrosiaUPCBold" w:hAnsi="TH SarabunIT๙" w:cs="TH SarabunIT๙"/>
          <w:sz w:val="32"/>
          <w:szCs w:val="32"/>
          <w:cs/>
        </w:rPr>
        <w:t>(๕) ข้อมูลเกี่ยวกับการพิจารณาสินเชื่อที่ได้รับจากผู้นำในการจัดการเงินกู้ รวมถึง นิติกรรมสัญญาที่เกี่ยวข้องกับสินเชื่อโครงการโครงสร้างพื้นฐาน</w:t>
      </w:r>
    </w:p>
    <w:p w14:paraId="12F8B814" w14:textId="1F277A01" w:rsidR="0084160A" w:rsidRPr="009E7821" w:rsidRDefault="0084160A" w:rsidP="00E37CEE">
      <w:pPr>
        <w:tabs>
          <w:tab w:val="left" w:pos="3690"/>
        </w:tabs>
        <w:ind w:firstLine="1418"/>
        <w:rPr>
          <w:rFonts w:ascii="TH SarabunIT๙" w:hAnsi="TH SarabunIT๙" w:cs="TH SarabunIT๙"/>
          <w:sz w:val="32"/>
          <w:szCs w:val="32"/>
          <w:cs/>
        </w:rPr>
      </w:pPr>
    </w:p>
    <w:p w14:paraId="6ABA8D70" w14:textId="77777777" w:rsidR="00AB4C56" w:rsidRPr="009E7821" w:rsidRDefault="00AB4C56" w:rsidP="00E37CEE">
      <w:pPr>
        <w:tabs>
          <w:tab w:val="left" w:pos="144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๕๖  บริษัทสามารถลงทุนให้เช่าซื้อรถได้ตามเงื่อนไข ดังต่อไปนี้</w:t>
      </w:r>
    </w:p>
    <w:p w14:paraId="11D0E80B" w14:textId="77777777" w:rsidR="00AB4C56" w:rsidRPr="009E7821" w:rsidRDefault="00AB4C56" w:rsidP="00E37CEE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(๑) เป็นรถตามกฎหมายว่าด้วยรถยนต์ หรือรถตามกฎหมายว่าด้วยการขนส่งทางบก</w:t>
      </w:r>
    </w:p>
    <w:p w14:paraId="1662A61F" w14:textId="77777777" w:rsidR="00AB4C56" w:rsidRPr="009E7821" w:rsidRDefault="00AB4C56" w:rsidP="00E37CEE">
      <w:pPr>
        <w:tabs>
          <w:tab w:val="left" w:pos="144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(๒) ผู้เช่าซื้อรถมีภูมิลำเนาหรือถิ่นที่อยู่ในประเทศไทย </w:t>
      </w:r>
    </w:p>
    <w:p w14:paraId="618BA89C" w14:textId="77777777" w:rsidR="00AB4C56" w:rsidRPr="009E7821" w:rsidRDefault="00AB4C56" w:rsidP="00E37CEE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(๓) ให้เช่าซื้อแต่ละรายได้ไม่เกินร้อยละเก้าสิบของราคาตลาดของรถนั้น </w:t>
      </w:r>
    </w:p>
    <w:p w14:paraId="45D04F19" w14:textId="77777777" w:rsidR="00AB4C56" w:rsidRPr="009E7821" w:rsidRDefault="00AB4C56" w:rsidP="00E37CEE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(๔) รถที่ให้เช่าซื้อต้องจัดให้มีการประกัน</w:t>
      </w:r>
      <w:r w:rsidR="00651DE4" w:rsidRPr="009E7821">
        <w:rPr>
          <w:rFonts w:ascii="TH SarabunIT๙" w:hAnsi="TH SarabunIT๙" w:cs="TH SarabunIT๙"/>
          <w:sz w:val="32"/>
          <w:szCs w:val="32"/>
          <w:cs/>
        </w:rPr>
        <w:t>วินาศ</w:t>
      </w:r>
      <w:r w:rsidRPr="009E7821">
        <w:rPr>
          <w:rFonts w:ascii="TH SarabunIT๙" w:hAnsi="TH SarabunIT๙" w:cs="TH SarabunIT๙"/>
          <w:sz w:val="32"/>
          <w:szCs w:val="32"/>
          <w:cs/>
        </w:rPr>
        <w:t>ภัย โดยให้บริษัทเป็นผู้รับประโยชน์ตามกรมธรรม์ประกันภัยตลอดระยะเวลาการเช่าซื้อ</w:t>
      </w:r>
    </w:p>
    <w:p w14:paraId="63775788" w14:textId="77777777" w:rsidR="00AB4C56" w:rsidRPr="009E7821" w:rsidRDefault="00AB4C56" w:rsidP="00E37CEE">
      <w:pPr>
        <w:tabs>
          <w:tab w:val="left" w:pos="144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7465FA5C" w14:textId="288AFDEA" w:rsidR="00E62A3E" w:rsidRPr="009E7821" w:rsidRDefault="00AB4C56" w:rsidP="00E37CEE">
      <w:pPr>
        <w:tabs>
          <w:tab w:val="left" w:pos="144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๕๗</w:t>
      </w:r>
      <w:r w:rsidR="00E62A3E"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59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2A3E" w:rsidRPr="009E7821">
        <w:rPr>
          <w:rFonts w:ascii="TH SarabunIT๙" w:eastAsia="Times New Roman" w:hAnsi="TH SarabunIT๙" w:cs="TH SarabunIT๙"/>
          <w:sz w:val="32"/>
          <w:szCs w:val="32"/>
          <w:cs/>
        </w:rPr>
        <w:t>บริษัทสามารถออกหนังสือค้ำประกันเพื่อเป็นหลักประกันการปฏิบัติ</w:t>
      </w:r>
      <w:r w:rsidR="002D2C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2A3E" w:rsidRPr="009E7821">
        <w:rPr>
          <w:rFonts w:ascii="TH SarabunIT๙" w:eastAsia="Times New Roman" w:hAnsi="TH SarabunIT๙" w:cs="TH SarabunIT๙"/>
          <w:sz w:val="32"/>
          <w:szCs w:val="32"/>
          <w:cs/>
        </w:rPr>
        <w:t>ตามสัญญาของโครงการต่างๆ แก่บุคคลใดได้ตามเงื่อนไข ดังต่อไปนี้</w:t>
      </w:r>
    </w:p>
    <w:p w14:paraId="0742823A" w14:textId="77777777" w:rsidR="00E62A3E" w:rsidRPr="009E7821" w:rsidRDefault="00E62A3E" w:rsidP="002D2CD5">
      <w:pPr>
        <w:tabs>
          <w:tab w:val="left" w:pos="144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>(๑) มีทรัพย์สินอย่างหนึ่งอย่างใด ดังต่อไปนี้ จำนองหรือจำนำเป็นประกัน</w:t>
      </w:r>
    </w:p>
    <w:p w14:paraId="1D8AA6A4" w14:textId="77777777" w:rsidR="00E62A3E" w:rsidRPr="009E7821" w:rsidRDefault="00E62A3E" w:rsidP="002D2CD5">
      <w:pPr>
        <w:tabs>
          <w:tab w:val="left" w:pos="1440"/>
        </w:tabs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(ก) ตราสารหนี้ที่ออก สั่งจ่าย รับรอง รับอาวัล หรือค้ำประกัน โดยรัฐบาลไทย </w:t>
      </w:r>
      <w:r w:rsidRPr="009E782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ธนาคารแห่งประเทศไทย กระทรวงการคลัง หรือกองทุนเพื่อการฟื้นฟูและพัฒนาระบบสถาบันการเงิน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ตามข้อ ๔๔ (๑) </w:t>
      </w:r>
    </w:p>
    <w:p w14:paraId="6B27A490" w14:textId="77777777" w:rsidR="00E62A3E" w:rsidRPr="009E7821" w:rsidRDefault="00E62A3E" w:rsidP="002D2CD5">
      <w:pPr>
        <w:tabs>
          <w:tab w:val="left" w:pos="1440"/>
        </w:tabs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(ข) </w:t>
      </w:r>
      <w:r w:rsidRPr="009E78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ตราสารหนี้ที่ออก สั่งจ่าย รับรอง รับอาวัล หรือค้ำประกัน โดยสถาบันการเงิน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หรือตราสารหนี้ที่ออกโดยบริษัทจำกัด องค์การหรือรัฐวิสาหกิจ หรือตราสารหนี้ที่ออกโดยกองทรัสต์เพื่อการลงทุนในอสังหาริมทรัพย์ หรือกองทรัสต์อื่นที่นายทะเบียนประกาศกำหนด ตามข้อ ๔๔ (๒)</w:t>
      </w:r>
    </w:p>
    <w:p w14:paraId="6AE110FC" w14:textId="77777777" w:rsidR="00E62A3E" w:rsidRPr="009E7821" w:rsidRDefault="00E62A3E" w:rsidP="002D2CD5">
      <w:pPr>
        <w:tabs>
          <w:tab w:val="left" w:pos="1440"/>
        </w:tabs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(ค) ตราสารทุนที่จดทะเบียนซื้อขายในตลาดหลักทรัพย์ในประเทศ ตามข้อ ๔๗</w:t>
      </w:r>
    </w:p>
    <w:p w14:paraId="57558A4F" w14:textId="77777777" w:rsidR="00E62A3E" w:rsidRPr="009E7821" w:rsidRDefault="00E62A3E" w:rsidP="002D2CD5">
      <w:pPr>
        <w:tabs>
          <w:tab w:val="left" w:pos="1440"/>
        </w:tabs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(ง) หน่วยลงทุนของกองทุนรวม ตามข้อ ๔๙</w:t>
      </w:r>
    </w:p>
    <w:p w14:paraId="07A7CECC" w14:textId="77777777" w:rsidR="00E62A3E" w:rsidRPr="009E7821" w:rsidRDefault="00E62A3E" w:rsidP="002D2CD5">
      <w:pPr>
        <w:tabs>
          <w:tab w:val="left" w:pos="1440"/>
        </w:tabs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(จ) อสังหาริมทรัพย์ที่ตั้งอยู่ในประเทศไทย</w:t>
      </w:r>
    </w:p>
    <w:p w14:paraId="4BB51045" w14:textId="5CE8AA93" w:rsidR="00E62A3E" w:rsidRPr="009E7821" w:rsidRDefault="00E62A3E" w:rsidP="002D2CD5">
      <w:pPr>
        <w:tabs>
          <w:tab w:val="left" w:pos="1440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</w:t>
      </w:r>
      <w:r w:rsidRPr="009E782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จำกัดวงเงินการออกหนังสือค้ำประกันให้แก่บุคคล แต่ละรายไม่เกินร้อยละเจ็ดสิบ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ของราคาประเมินของทรัพย์สินที่นำมาจำนองหรือจำนำเป็นประกัน</w:t>
      </w:r>
    </w:p>
    <w:p w14:paraId="7C3E0EB0" w14:textId="64E4B5E6" w:rsidR="008455C0" w:rsidRDefault="00E62A3E" w:rsidP="002D2CD5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(๓) การออกหนังสือค้ำประกันเพื่อเป็นหลักประกันการปฏิบัติตามสัญญาของโครงการต่างๆ โดยมีตราสารทุนที่จดทะเบียนซื้อขายในตลาดหลักทรัพย์ในประเทศ หรือหน่วยลงทุน</w:t>
      </w:r>
      <w:r w:rsidRPr="009E782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ของกองทุนรวม จำนำเป็นประกัน ต้องได้รับความเห็นชอบเป็นหนังสือจากนายทะเบียน ทั้งนี้ นายทะเบียน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จะกำหนดเงื่อนไขใดๆ ไว้ด้วยก็ได้</w:t>
      </w:r>
      <w:r w:rsidR="008455C0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5C0" w:rsidRPr="009E7821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</w:p>
    <w:p w14:paraId="1D9C7D55" w14:textId="77777777" w:rsidR="002D2CD5" w:rsidRPr="009E7821" w:rsidRDefault="002D2CD5" w:rsidP="002D2CD5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3C67E28" w14:textId="77777777" w:rsidR="00AB4C56" w:rsidRPr="009E7821" w:rsidRDefault="00AB4C56" w:rsidP="0094660F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ab/>
      </w:r>
      <w:r w:rsidRPr="009E7821">
        <w:rPr>
          <w:rFonts w:ascii="TH SarabunIT๙" w:hAnsi="TH SarabunIT๙" w:cs="TH SarabunIT๙"/>
          <w:sz w:val="32"/>
          <w:szCs w:val="32"/>
          <w:cs/>
        </w:rPr>
        <w:tab/>
      </w:r>
      <w:r w:rsidRPr="009E7821">
        <w:rPr>
          <w:rFonts w:ascii="TH SarabunIT๙" w:hAnsi="TH SarabunIT๙" w:cs="TH SarabunIT๙"/>
          <w:sz w:val="32"/>
          <w:szCs w:val="32"/>
          <w:cs/>
        </w:rPr>
        <w:tab/>
      </w:r>
      <w:r w:rsidRPr="009E7821">
        <w:rPr>
          <w:rFonts w:ascii="TH SarabunIT๙" w:hAnsi="TH SarabunIT๙" w:cs="TH SarabunIT๙"/>
          <w:sz w:val="32"/>
          <w:szCs w:val="32"/>
          <w:cs/>
        </w:rPr>
        <w:tab/>
      </w: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๙ </w:t>
      </w:r>
    </w:p>
    <w:p w14:paraId="20E2A710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การทำธุรกรรมยืมและให้ยืมหลักทรัพย์</w:t>
      </w:r>
    </w:p>
    <w:p w14:paraId="3C0BC571" w14:textId="77777777" w:rsidR="002D2CD5" w:rsidRDefault="002D2CD5" w:rsidP="002D2CD5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322FE542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AE3A6" w14:textId="77777777" w:rsidR="00AB4C56" w:rsidRPr="002D2CD5" w:rsidRDefault="00AB4C56" w:rsidP="002D2CD5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D2CD5">
        <w:rPr>
          <w:rFonts w:ascii="TH SarabunIT๙" w:hAnsi="TH SarabunIT๙" w:cs="TH SarabunIT๙"/>
          <w:sz w:val="32"/>
          <w:szCs w:val="32"/>
          <w:cs/>
        </w:rPr>
        <w:t xml:space="preserve">ข้อ ๕๘ </w:t>
      </w:r>
      <w:r w:rsidR="00320E85" w:rsidRPr="002D2C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2CD5">
        <w:rPr>
          <w:rFonts w:ascii="TH SarabunIT๙" w:hAnsi="TH SarabunIT๙" w:cs="TH SarabunIT๙"/>
          <w:sz w:val="32"/>
          <w:szCs w:val="32"/>
          <w:cs/>
        </w:rPr>
        <w:t>บริษัทสามารถทำธุรกรรมยืมและให้ยืมหลักทรัพย์ได้ตามเงื่อนไข ดังต่อไปนี้</w:t>
      </w:r>
    </w:p>
    <w:p w14:paraId="6F7C4CDD" w14:textId="77777777" w:rsidR="00AB4C56" w:rsidRPr="002D2CD5" w:rsidRDefault="00AB4C56" w:rsidP="002D2CD5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D2CD5">
        <w:rPr>
          <w:rFonts w:ascii="TH SarabunIT๙" w:hAnsi="TH SarabunIT๙" w:cs="TH SarabunIT๙"/>
          <w:sz w:val="32"/>
          <w:szCs w:val="32"/>
          <w:cs/>
        </w:rPr>
        <w:t>(๑) คู่สัญญาของการทำธุรกรรมเป็นผู้ที่ได้รับใบอนุญาตประกอบธุรกิจหลักทรัพย์ประเภทกิจการการยืมและให้ยืมหลักทรัพย์ เว้นแต่</w:t>
      </w:r>
      <w:r w:rsidR="004B0ED3" w:rsidRPr="002D2C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2CD5">
        <w:rPr>
          <w:rFonts w:ascii="TH SarabunIT๙" w:hAnsi="TH SarabunIT๙" w:cs="TH SarabunIT๙"/>
          <w:sz w:val="32"/>
          <w:szCs w:val="32"/>
          <w:cs/>
        </w:rPr>
        <w:t>คู่สัญญาเป็นบริษัท</w:t>
      </w:r>
      <w:r w:rsidR="00536B41" w:rsidRPr="002D2C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2CD5">
        <w:rPr>
          <w:rFonts w:ascii="TH SarabunIT๙" w:hAnsi="TH SarabunIT๙" w:cs="TH SarabunIT๙"/>
          <w:sz w:val="32"/>
          <w:szCs w:val="32"/>
          <w:cs/>
        </w:rPr>
        <w:t>ศูนย์รับฝากหลักทรัพย์ (ประเทศไทย) จำกัด หรือธนาคารแห่งประเทศไทย</w:t>
      </w:r>
    </w:p>
    <w:p w14:paraId="0E9DBA57" w14:textId="77777777" w:rsidR="00AB4C56" w:rsidRPr="009E7821" w:rsidRDefault="00AB4C56" w:rsidP="002D2CD5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(๒) ทำสัญญายืมและให้ยืมเป็นลายลักษณ์อักษร โดยมีลักษณะและสาระสำคัญตามหลักเกณฑ์ที่สำนักงานคณะกรรมการกำกับหลักทรัพย์และตลาดหลักทรัพย์กำหนด เว้นแต่</w:t>
      </w:r>
      <w:r w:rsidR="004B0ED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กรณีทำ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ธุรกรรมให้ยืมตราสารหนี้แก่ธนาคารแห่งประเทศไทย</w:t>
      </w:r>
      <w:r w:rsidR="008D445D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ให้ทำสัญญาตามรูปแบบที่ธนาคารแห่งประเทศไทย</w:t>
      </w:r>
      <w:r w:rsidRPr="009E7821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025F6A" w14:textId="77777777" w:rsidR="00AB4C56" w:rsidRPr="009E7821" w:rsidRDefault="00AB4C56" w:rsidP="002D2CD5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(๓) หลักทรัพย์ที่ยืมหรือให้ยืมต้องเป็นหลักทรัพย์ที่อยู่ในระบบรับฝากหลักทรัพย์ของศูนย์รับฝาก</w:t>
      </w:r>
      <w:r w:rsidRPr="009E7821">
        <w:rPr>
          <w:rFonts w:ascii="TH SarabunIT๙" w:hAnsi="TH SarabunIT๙" w:cs="TH SarabunIT๙"/>
          <w:sz w:val="32"/>
          <w:szCs w:val="32"/>
          <w:cs/>
        </w:rPr>
        <w:t>หลักทรัพย์ หรือที่ธนาคารแห่งประเทศไทยทำหน้าที่เป็นนายทะเบียนหลักทรัพย์</w:t>
      </w:r>
    </w:p>
    <w:p w14:paraId="7A134E1B" w14:textId="77777777" w:rsidR="00AB4C56" w:rsidRPr="009E7821" w:rsidRDefault="00AB4C56" w:rsidP="002D2CD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(๔) กรณีที่คู่สัญญาเป็นผู้ดูแลรักษาหลักทรัพย์ของลูกค้า (</w:t>
      </w:r>
      <w:r w:rsidRPr="009E7821">
        <w:rPr>
          <w:rFonts w:ascii="TH SarabunIT๙" w:hAnsi="TH SarabunIT๙" w:cs="TH SarabunIT๙"/>
          <w:sz w:val="32"/>
          <w:szCs w:val="32"/>
        </w:rPr>
        <w:t>custodian)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หากต้องการ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ยืมหลักทรัพย์จากบริษัท</w:t>
      </w:r>
      <w:r w:rsidR="00030710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หรือต้องการนำหลักทรัพย์ของบริษัทไปให้บุคคลอื่นยืม</w:t>
      </w:r>
      <w:r w:rsidR="00030710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ต้องได้รับความยินยอมจากบริษัท</w:t>
      </w:r>
      <w:r w:rsidRPr="009E7821">
        <w:rPr>
          <w:rFonts w:ascii="TH SarabunIT๙" w:hAnsi="TH SarabunIT๙" w:cs="TH SarabunIT๙"/>
          <w:sz w:val="32"/>
          <w:szCs w:val="32"/>
          <w:cs/>
        </w:rPr>
        <w:t>เป็นลายลักษณ์อักษร</w:t>
      </w:r>
    </w:p>
    <w:p w14:paraId="51A85187" w14:textId="77777777" w:rsidR="00AB4C56" w:rsidRPr="009E7821" w:rsidRDefault="00AB4C56" w:rsidP="002D2CD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(๕) การให้ยืมหลักทรัพย์ บริษัทต้</w:t>
      </w:r>
      <w:r w:rsidR="00030710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องดำเนินการให้มีการวางหรือเรียก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หลักประกันอย่างหนึ่งอย่างใด ดังต่อไปนี้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จากผู้ยืมหลักทรัพย์เพื่อเป็นประกันการให้ยืมหลักทรัพย์</w:t>
      </w:r>
    </w:p>
    <w:p w14:paraId="414C7B4A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(ก) เงินสด</w:t>
      </w:r>
    </w:p>
    <w:p w14:paraId="2E229828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(ข) ตราสารหนี้ที่</w:t>
      </w:r>
      <w:r w:rsidR="008D445D" w:rsidRPr="009E7821">
        <w:rPr>
          <w:rFonts w:ascii="TH SarabunIT๙" w:hAnsi="TH SarabunIT๙" w:cs="TH SarabunIT๙"/>
          <w:sz w:val="32"/>
          <w:szCs w:val="32"/>
          <w:cs/>
        </w:rPr>
        <w:t>ออก สั่งจ่าย รับรอง รับอาวัล หรือค้ำประกัน</w:t>
      </w:r>
      <w:r w:rsidR="0071329D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445D" w:rsidRPr="009E7821">
        <w:rPr>
          <w:rFonts w:ascii="TH SarabunIT๙" w:hAnsi="TH SarabunIT๙" w:cs="TH SarabunIT๙"/>
          <w:sz w:val="32"/>
          <w:szCs w:val="32"/>
          <w:cs/>
        </w:rPr>
        <w:t>โดย</w:t>
      </w:r>
      <w:r w:rsidRPr="009E7821">
        <w:rPr>
          <w:rFonts w:ascii="TH SarabunIT๙" w:hAnsi="TH SarabunIT๙" w:cs="TH SarabunIT๙"/>
          <w:sz w:val="32"/>
          <w:szCs w:val="32"/>
          <w:cs/>
        </w:rPr>
        <w:t>รัฐบาลไทย ธนาคารแห่งประเทศไทย กระทรวงการคลัง</w:t>
      </w:r>
      <w:r w:rsidR="001F5455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หรือกองทุนเพื่อการฟื้นฟูและพัฒนาระบบสถาบันการเงิน</w:t>
      </w:r>
      <w:r w:rsidR="00030710" w:rsidRPr="009E7821">
        <w:rPr>
          <w:rFonts w:ascii="TH SarabunIT๙" w:hAnsi="TH SarabunIT๙" w:cs="TH SarabunIT๙"/>
          <w:sz w:val="32"/>
          <w:szCs w:val="32"/>
          <w:cs/>
        </w:rPr>
        <w:t xml:space="preserve"> ตามข้อ ๔๔ (๑)</w:t>
      </w:r>
    </w:p>
    <w:p w14:paraId="0033FAF2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(ค) ตราสารหนี้ที่ออก สั่งจ่าย รับรอง รับอาวัล หรือค้ำประกัน โดยสถาบันการเงิน หรือตราสารหนี้ที่ออกโดยบริษัทจำกัด องค์การหรือรัฐวิสาหกิจ ตามข้อ ๔๔ </w:t>
      </w:r>
      <w:r w:rsidR="00320E85" w:rsidRPr="009E7821">
        <w:rPr>
          <w:rFonts w:ascii="TH SarabunIT๙" w:hAnsi="TH SarabunIT๙" w:cs="TH SarabunIT๙"/>
          <w:sz w:val="32"/>
          <w:szCs w:val="32"/>
          <w:cs/>
        </w:rPr>
        <w:t>(๒)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652EC32B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(ง) หลักทรัพย์อื่นตามที่นายทะเบียนประกาศกำหนด</w:t>
      </w:r>
      <w:r w:rsidRPr="009E7821">
        <w:rPr>
          <w:rFonts w:ascii="TH SarabunIT๙" w:hAnsi="TH SarabunIT๙" w:cs="TH SarabunIT๙"/>
          <w:sz w:val="32"/>
          <w:szCs w:val="32"/>
          <w:cs/>
        </w:rPr>
        <w:tab/>
      </w:r>
    </w:p>
    <w:p w14:paraId="4E023DBC" w14:textId="77777777" w:rsidR="00AB4C56" w:rsidRPr="009E7821" w:rsidRDefault="00AB4C56" w:rsidP="002D2CD5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(๖) การวางหรือเรียกหลักประกันจากผู้ยืมหลักทรัพย์ตาม (๕) บริษัทต้องดำเนินการ  ดังต่อไปนี้</w:t>
      </w:r>
    </w:p>
    <w:p w14:paraId="470739DA" w14:textId="77777777" w:rsidR="00AB4C56" w:rsidRPr="009E7821" w:rsidRDefault="00AB4C56" w:rsidP="002D2CD5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(ก) ให้บริษัทมีกรรมสิทธิ์ในหลักประกัน</w:t>
      </w:r>
      <w:r w:rsidR="008D445D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หรือดำเนินการโดยวิธีอื่นซึ่งจะมีผลให้บริษัทสามารถบังคับชำระหนี้เอาจากหลักประกันดังกล่าวได้โดยพลัน</w:t>
      </w:r>
    </w:p>
    <w:p w14:paraId="7B4330E4" w14:textId="77777777" w:rsidR="00AB4C56" w:rsidRPr="009E7821" w:rsidRDefault="00AB4C56" w:rsidP="002D2CD5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(ข) ห้ามมิให้บริษัทนำหลักประกันตาม (๕) ที่บริษัทมีกรรมสิทธิ์ไปโอนหรือขายต่อ </w:t>
      </w:r>
      <w:r w:rsidRPr="009E7821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="004B0ED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เป็นการบังคับชำระหนี้ตามข้อตกลงธุรกรรมการให้ยืมหลักทรัพย์</w:t>
      </w:r>
    </w:p>
    <w:p w14:paraId="5BB78CB8" w14:textId="77777777" w:rsidR="00AB4C56" w:rsidRPr="009E7821" w:rsidRDefault="00AB4C56" w:rsidP="002D2CD5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(ค) ดำรงมูลค่าหลักประกัน ณ สิ้นวัน ไม่น้อยกว่าร้อยละหนึ่งร้อยของมูลค่าหลักทรัพย์ที่ให้ยืม</w:t>
      </w:r>
    </w:p>
    <w:p w14:paraId="2B9E4C48" w14:textId="77777777" w:rsidR="00AB4C56" w:rsidRPr="009E7821" w:rsidRDefault="005B28A8" w:rsidP="002D2CD5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(๗) ให้นับ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หลักทรัพย์ที่บริษัทให้ยืม </w:t>
      </w:r>
      <w:r w:rsidR="006A7701" w:rsidRPr="009E7821">
        <w:rPr>
          <w:rFonts w:ascii="TH SarabunIT๙" w:hAnsi="TH SarabunIT๙" w:cs="TH SarabunIT๙"/>
          <w:sz w:val="32"/>
          <w:szCs w:val="32"/>
          <w:cs/>
        </w:rPr>
        <w:t>และ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หลักทรัพย์ที่บริษัทนำไปวางไว้กับคู่สัญญาเพื่อเป็นหลักประกันการยืม ในการคำนวณสัดส่วนการลงทุนของบริษัทในหลักทรัพย์ดังกล่าว</w:t>
      </w:r>
      <w:r w:rsidR="002963A6" w:rsidRPr="009E782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89AC07" w14:textId="77777777" w:rsidR="00AD2B7C" w:rsidRPr="009E7821" w:rsidRDefault="00AD2B7C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</w:p>
    <w:p w14:paraId="139968D4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๑๐ </w:t>
      </w:r>
    </w:p>
    <w:p w14:paraId="7F575026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การทำธุรกรรมซื้อหรือขายหลักทรัพย์โดยมีสัญญาขายหรือซื้อคืน</w:t>
      </w:r>
    </w:p>
    <w:p w14:paraId="7270B736" w14:textId="77777777" w:rsidR="002D2CD5" w:rsidRDefault="002D2CD5" w:rsidP="002D2CD5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53AAB86A" w14:textId="77777777" w:rsidR="00AB4C56" w:rsidRPr="009E7821" w:rsidRDefault="00AB4C56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5771A907" w14:textId="77777777" w:rsidR="00AB4C56" w:rsidRPr="009E7821" w:rsidRDefault="00AB4C56" w:rsidP="002D2CD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ข้อ ๕๙  บริษัทสามารถทำธุรกรรมซื้อหรือขายหลักทรัพย์โดยมีสัญญาขายหรือซื้อคืนได้</w:t>
      </w:r>
      <w:r w:rsidRPr="009E7821">
        <w:rPr>
          <w:rFonts w:ascii="TH SarabunIT๙" w:hAnsi="TH SarabunIT๙" w:cs="TH SarabunIT๙"/>
          <w:sz w:val="32"/>
          <w:szCs w:val="32"/>
          <w:cs/>
        </w:rPr>
        <w:t>ตามเงื่อนไข ดังต่อไปนี้</w:t>
      </w:r>
    </w:p>
    <w:p w14:paraId="3E6E484F" w14:textId="77777777" w:rsidR="00AB4C56" w:rsidRPr="009E7821" w:rsidRDefault="00AB4C56" w:rsidP="002D2CD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(๑</w:t>
      </w:r>
      <w:r w:rsidRPr="009E7821">
        <w:rPr>
          <w:rFonts w:ascii="TH SarabunIT๙" w:hAnsi="TH SarabunIT๙" w:cs="TH SarabunIT๙"/>
          <w:sz w:val="32"/>
          <w:szCs w:val="32"/>
        </w:rPr>
        <w:t>)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เป็นการทำธุรกรรมกับคู่สัญญา ดังต่อไปนี้</w:t>
      </w:r>
    </w:p>
    <w:p w14:paraId="27D8E594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(ก) สถาบันการเงิน</w:t>
      </w:r>
    </w:p>
    <w:p w14:paraId="46EC214D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(ข) </w:t>
      </w:r>
      <w:r w:rsidR="005B28A8" w:rsidRPr="009E7821">
        <w:rPr>
          <w:rFonts w:ascii="TH SarabunIT๙" w:hAnsi="TH SarabunIT๙" w:cs="TH SarabunIT๙"/>
          <w:sz w:val="32"/>
          <w:szCs w:val="32"/>
          <w:cs/>
        </w:rPr>
        <w:t>บริษัทหลักทรัพย์</w:t>
      </w:r>
    </w:p>
    <w:p w14:paraId="6BC66C33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(ค) บริษัทประกันภัย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31C994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(ง) ธนาคารแห่งประเทศไทย</w:t>
      </w:r>
    </w:p>
    <w:p w14:paraId="2F0EFFB8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(จ) กองทุนเพื่อการฟื้นฟูและพัฒนาระบบสถาบันการเงิน</w:t>
      </w:r>
    </w:p>
    <w:p w14:paraId="6D74FE39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(ฉ) กองทุนบำเหน็จบำนาญ</w:t>
      </w:r>
    </w:p>
    <w:p w14:paraId="3C49BC61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(ช) กองทุนสำรองเลี้ยงชีพ</w:t>
      </w:r>
    </w:p>
    <w:p w14:paraId="73CCAFD3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(ซ) กองทุนรวม</w:t>
      </w:r>
    </w:p>
    <w:p w14:paraId="0E8222A6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(ฌ) นิติบุคคลที่มีกฎหมายเฉพาะจัดตั้งขึ้น</w:t>
      </w:r>
    </w:p>
    <w:p w14:paraId="3177EA7C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(ญ) ส่วนราชการ</w:t>
      </w:r>
      <w:r w:rsidR="008D445D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หรือองค์การหรือรัฐวิสาหกิจ</w:t>
      </w:r>
    </w:p>
    <w:p w14:paraId="606B6904" w14:textId="77777777" w:rsidR="00AB4C56" w:rsidRPr="009E7821" w:rsidRDefault="00AB4C56" w:rsidP="002D2CD5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(ฎ) บริษัทจำกัดที่ได้รับการจัดอันดับความน่าเชื่อถือไม่ต่ำกว่าอันดับค</w:t>
      </w:r>
      <w:r w:rsidR="002031BD" w:rsidRPr="009E7821">
        <w:rPr>
          <w:rFonts w:ascii="TH SarabunIT๙" w:hAnsi="TH SarabunIT๙" w:cs="TH SarabunIT๙"/>
          <w:sz w:val="32"/>
          <w:szCs w:val="32"/>
          <w:cs/>
        </w:rPr>
        <w:t>วามน่าเชื่อถือที่สามารถลงทุนได้</w:t>
      </w:r>
    </w:p>
    <w:p w14:paraId="13A8B3B8" w14:textId="77777777" w:rsidR="00AB4C56" w:rsidRPr="009E7821" w:rsidRDefault="00AB4C56" w:rsidP="002D2CD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(๒</w:t>
      </w:r>
      <w:r w:rsidRPr="009E7821">
        <w:rPr>
          <w:rFonts w:ascii="TH SarabunIT๙" w:hAnsi="TH SarabunIT๙" w:cs="TH SarabunIT๙"/>
          <w:spacing w:val="-4"/>
          <w:sz w:val="32"/>
          <w:szCs w:val="32"/>
        </w:rPr>
        <w:t>)</w:t>
      </w:r>
      <w:r w:rsidR="003A1951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เป็นการทำธุรกรรมซื้อหรือขายโดยมีสั</w:t>
      </w:r>
      <w:r w:rsidR="005A29C7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ญญาขายหรือซื้อคืนตราสารหนี้ ที่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ขึ้นทะเบียน</w:t>
      </w:r>
      <w:r w:rsidRPr="009E7821">
        <w:rPr>
          <w:rFonts w:ascii="TH SarabunIT๙" w:hAnsi="TH SarabunIT๙" w:cs="TH SarabunIT๙"/>
          <w:sz w:val="32"/>
          <w:szCs w:val="32"/>
          <w:cs/>
        </w:rPr>
        <w:t>ในสมาคมตลาดตราสารหนี้ไทย ในประเภทและชนิดเดียวกับ</w:t>
      </w:r>
      <w:r w:rsidR="005A29C7" w:rsidRPr="009E7821">
        <w:rPr>
          <w:rFonts w:ascii="TH SarabunIT๙" w:hAnsi="TH SarabunIT๙" w:cs="TH SarabunIT๙"/>
          <w:sz w:val="32"/>
          <w:szCs w:val="32"/>
          <w:cs/>
        </w:rPr>
        <w:t>สิน</w:t>
      </w:r>
      <w:r w:rsidRPr="009E7821">
        <w:rPr>
          <w:rFonts w:ascii="TH SarabunIT๙" w:hAnsi="TH SarabunIT๙" w:cs="TH SarabunIT๙"/>
          <w:sz w:val="32"/>
          <w:szCs w:val="32"/>
          <w:cs/>
        </w:rPr>
        <w:t>ทรัพย์ที่บริษัทอาจลงทุนหรือมีไว้ได้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หรือตราสารอื่นตามที่นายทะเบียนประกาศกำหนด</w:t>
      </w:r>
    </w:p>
    <w:p w14:paraId="4A035796" w14:textId="77777777" w:rsidR="00AB4C56" w:rsidRPr="009E7821" w:rsidRDefault="00AB4C56" w:rsidP="002D2CD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(๓</w:t>
      </w:r>
      <w:r w:rsidRPr="009E7821">
        <w:rPr>
          <w:rFonts w:ascii="TH SarabunIT๙" w:hAnsi="TH SarabunIT๙" w:cs="TH SarabunIT๙"/>
          <w:sz w:val="32"/>
          <w:szCs w:val="32"/>
        </w:rPr>
        <w:t>)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ทำสัญญาเป็นลายลักษณ์อักษรระหว่างผู้ซื้อและผู้ขายโดยต้องเป็นสัญญามาตรฐานที่ได้รับการยอมรับจากสมาคมตลาดตราสารหนี้ไทย เว้นแต่</w:t>
      </w:r>
      <w:r w:rsidR="004B0ED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เป็นสัญญาที่บริษัททำกับธนาคารแห่งประเทศไท</w:t>
      </w:r>
      <w:r w:rsidR="002031BD" w:rsidRPr="009E7821">
        <w:rPr>
          <w:rFonts w:ascii="TH SarabunIT๙" w:hAnsi="TH SarabunIT๙" w:cs="TH SarabunIT๙"/>
          <w:sz w:val="32"/>
          <w:szCs w:val="32"/>
          <w:cs/>
        </w:rPr>
        <w:t>ย ทั้งนี้</w:t>
      </w:r>
      <w:r w:rsidR="00D87B6B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31BD" w:rsidRPr="009E7821">
        <w:rPr>
          <w:rFonts w:ascii="TH SarabunIT๙" w:hAnsi="TH SarabunIT๙" w:cs="TH SarabunIT๙"/>
          <w:sz w:val="32"/>
          <w:szCs w:val="32"/>
          <w:cs/>
        </w:rPr>
        <w:t>จะมีเอกสารแนบท้ายสัญญา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ด้วยก็ได้ </w:t>
      </w:r>
      <w:r w:rsidR="008F5041" w:rsidRPr="009E7821">
        <w:rPr>
          <w:rFonts w:ascii="TH SarabunIT๙" w:hAnsi="TH SarabunIT๙" w:cs="TH SarabunIT๙"/>
          <w:sz w:val="32"/>
          <w:szCs w:val="32"/>
          <w:cs/>
        </w:rPr>
        <w:t>โดย</w:t>
      </w:r>
      <w:r w:rsidRPr="009E7821">
        <w:rPr>
          <w:rFonts w:ascii="TH SarabunIT๙" w:hAnsi="TH SarabunIT๙" w:cs="TH SarabunIT๙"/>
          <w:sz w:val="32"/>
          <w:szCs w:val="32"/>
          <w:cs/>
        </w:rPr>
        <w:t>ธุรกรรมดังกล่าวให้ทำได้เฉพาะสกุลเงินบาทและมีระยะเวลาการขายและซื้อคืนไม่เกินหนึ่งปี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43E2BD" w14:textId="77777777" w:rsidR="002031BD" w:rsidRPr="009E7821" w:rsidRDefault="00AB4C56" w:rsidP="002D2CD5">
      <w:pPr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(๔</w:t>
      </w:r>
      <w:r w:rsidRPr="009E7821">
        <w:rPr>
          <w:rFonts w:ascii="TH SarabunIT๙" w:hAnsi="TH SarabunIT๙" w:cs="TH SarabunIT๙"/>
          <w:sz w:val="32"/>
          <w:szCs w:val="32"/>
        </w:rPr>
        <w:t>)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การคำนวณมูลค่าหลักทรัพย์ให้คำนวณตามมาตรฐานการปฏิบัติงานในตลาดตราสารหนี้ (</w:t>
      </w:r>
      <w:r w:rsidRPr="009E7821">
        <w:rPr>
          <w:rFonts w:ascii="TH SarabunIT๙" w:hAnsi="TH SarabunIT๙" w:cs="TH SarabunIT๙"/>
          <w:sz w:val="32"/>
          <w:szCs w:val="32"/>
        </w:rPr>
        <w:t>market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</w:rPr>
        <w:t>convention)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ในการทำธุรกรรมซื้อหรือขายหลักทรัพย์โดยมีสัญญาขายหรือซื้อคืน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ที่ได้รับการยอมรับจากสมาคมตลาดตราสารหนี้ไทย </w:t>
      </w:r>
    </w:p>
    <w:p w14:paraId="305E7747" w14:textId="77777777" w:rsidR="00AB4C56" w:rsidRPr="009E7821" w:rsidRDefault="00AB4C56" w:rsidP="002D2CD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(๕</w:t>
      </w:r>
      <w:r w:rsidRPr="009E7821">
        <w:rPr>
          <w:rFonts w:ascii="TH SarabunIT๙" w:hAnsi="TH SarabunIT๙" w:cs="TH SarabunIT๙"/>
          <w:sz w:val="32"/>
          <w:szCs w:val="32"/>
        </w:rPr>
        <w:t>)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การทำธุรกรรมซื้อหลักทรัพย์โดยมีสัญญาขายคืน</w:t>
      </w:r>
      <w:r w:rsidR="0001671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ให้ราคาซื้อ ณ วันเริ่มต้นสัญญาต่ำกว่ามูลค่าหลักทรัพย์</w:t>
      </w:r>
      <w:r w:rsidR="0001671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โดยมีส่วนลดในอัตราที่เหมาะสม และสะท้อนความเสี่ยงของคู่สัญญา ระยะเวลาของสัญญา และหลักทรัพย์ที่ใช้ทำธุรกรรมนั้น ในระหว่างที่สัญญามีผลใช้บังคับบริษัทต้องดำรงมูลค่าหลักทรัพย์ ณ สิ้นวัน</w:t>
      </w:r>
      <w:r w:rsidR="00513CE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ไม่น้อยกว่าราคาซื้อรวมกับผลประโยชน์ที่พึงได้รับจากการทำธุรกรรมนับแต่วันเริ่มต้นสัญญาจนถึงวันที่คำนวณมูลค่าหลักทรัพย์คูณด้วย (</w:t>
      </w:r>
      <w:r w:rsidRPr="009E7821">
        <w:rPr>
          <w:rFonts w:ascii="TH SarabunIT๙" w:hAnsi="TH SarabunIT๙" w:cs="TH SarabunIT๙"/>
          <w:sz w:val="32"/>
          <w:szCs w:val="32"/>
        </w:rPr>
        <w:t>1+</w:t>
      </w:r>
      <w:r w:rsidRPr="009E7821">
        <w:rPr>
          <w:rFonts w:ascii="TH SarabunIT๙" w:hAnsi="TH SarabunIT๙" w:cs="TH SarabunIT๙"/>
          <w:sz w:val="32"/>
          <w:szCs w:val="32"/>
          <w:cs/>
        </w:rPr>
        <w:t>อัตราส่วนลดหลักทรัพย์) หากมูลค่าไม่เป็นไปตามที่กำหนด บริษัทต้องเรียกให้คู่สัญญาโอนเงินหรือโอนกรรมสิทธิ์ในหลักทรัพย์ให้บริษัทเพื่อให้มูลค่ารวมของหลักทรัพย์ที่ทำธุรกรรมและ</w:t>
      </w:r>
      <w:r w:rsidR="00533647" w:rsidRPr="009E7821">
        <w:rPr>
          <w:rFonts w:ascii="TH SarabunIT๙" w:hAnsi="TH SarabunIT๙" w:cs="TH SarabunIT๙"/>
          <w:sz w:val="32"/>
          <w:szCs w:val="32"/>
          <w:cs/>
        </w:rPr>
        <w:t>สิน</w:t>
      </w:r>
      <w:r w:rsidRPr="009E7821">
        <w:rPr>
          <w:rFonts w:ascii="TH SarabunIT๙" w:hAnsi="TH SarabunIT๙" w:cs="TH SarabunIT๙"/>
          <w:sz w:val="32"/>
          <w:szCs w:val="32"/>
          <w:cs/>
        </w:rPr>
        <w:t>ทรัพย์ที่โอนมาดังกล่าว เป็นไปตามที่กำหนดภายในวันทำการถัดจากวันที่มูลค่าหลักทรัพย์เปลี่ยนแปลงไป เว้นแต่</w:t>
      </w:r>
      <w:r w:rsidR="004B0ED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ได้มีการกำหนดส่วนต่างขั้นต่ำที่บริษัทไม่ต้องเรียกให้คู่สัญญาโอนเงิน 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หรือโอนกรรมสิทธิ์ในหลักทรัพย์ไว้ โดยการกำหนดส่วนต่าง</w:t>
      </w:r>
      <w:r w:rsidRPr="009E7821">
        <w:rPr>
          <w:rFonts w:ascii="TH SarabunIT๙" w:hAnsi="TH SarabunIT๙" w:cs="TH SarabunIT๙"/>
          <w:sz w:val="32"/>
          <w:szCs w:val="32"/>
          <w:cs/>
        </w:rPr>
        <w:t>ดังกล่าวต้องคำนึงถึงปัจจัยความเสี่ยงที่เกี่ยวข้อง</w:t>
      </w:r>
    </w:p>
    <w:p w14:paraId="3312BA22" w14:textId="77777777" w:rsidR="00053BF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(๖</w:t>
      </w:r>
      <w:r w:rsidRPr="009E7821">
        <w:rPr>
          <w:rFonts w:ascii="TH SarabunIT๙" w:hAnsi="TH SarabunIT๙" w:cs="TH SarabunIT๙"/>
          <w:sz w:val="32"/>
          <w:szCs w:val="32"/>
        </w:rPr>
        <w:t>)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ให้นับหลักทรัพย์ที่ขายโดยมีสัญญาซื้อคืน ในการคำนวณสัดส่วนการลงทุนของบริษัทในหลักทรัพย์ดังกล่าว</w:t>
      </w:r>
    </w:p>
    <w:p w14:paraId="707B6DEF" w14:textId="77777777" w:rsidR="00053BF6" w:rsidRDefault="00053BF6" w:rsidP="00AB4C5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BB9AD74" w14:textId="77777777" w:rsidR="003473F9" w:rsidRDefault="003473F9" w:rsidP="00AB4C5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B1BF944" w14:textId="77777777" w:rsidR="003473F9" w:rsidRDefault="003473F9" w:rsidP="00AB4C5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29B048" w14:textId="77777777" w:rsidR="003473F9" w:rsidRDefault="003473F9" w:rsidP="00AB4C5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00E162A" w14:textId="77777777" w:rsidR="003473F9" w:rsidRDefault="003473F9" w:rsidP="00AB4C5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1FBBCD6" w14:textId="77777777" w:rsidR="003473F9" w:rsidRDefault="003473F9" w:rsidP="00AB4C5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EE6620A" w14:textId="77777777" w:rsidR="003473F9" w:rsidRDefault="003473F9" w:rsidP="00AB4C5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5781544" w14:textId="77777777" w:rsidR="003473F9" w:rsidRDefault="003473F9" w:rsidP="00AB4C5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231FB44" w14:textId="77777777" w:rsidR="003473F9" w:rsidRDefault="003473F9" w:rsidP="00AB4C5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6B3CB57" w14:textId="77777777" w:rsidR="003473F9" w:rsidRPr="009E7821" w:rsidRDefault="003473F9" w:rsidP="00AB4C5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A3563E2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ภาค ๒ </w:t>
      </w:r>
    </w:p>
    <w:p w14:paraId="74B9EC34" w14:textId="58DD482D" w:rsidR="00AB4C56" w:rsidRDefault="00AB4C56" w:rsidP="00754D57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การประกอบธุรกิจอื่น</w:t>
      </w:r>
    </w:p>
    <w:p w14:paraId="0CEA8350" w14:textId="77777777" w:rsidR="0088671E" w:rsidRDefault="0088671E" w:rsidP="0088671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4B1C04A1" w14:textId="77777777" w:rsidR="0088671E" w:rsidRPr="009E7821" w:rsidRDefault="0088671E" w:rsidP="00754D57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A77F01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๑ </w:t>
      </w:r>
    </w:p>
    <w:p w14:paraId="03C00370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14:paraId="1F090237" w14:textId="77777777" w:rsidR="0088671E" w:rsidRDefault="0088671E" w:rsidP="0088671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78508A65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DA3310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๖๐  ในการประกอบธุรกิจอื่น</w:t>
      </w:r>
      <w:r w:rsidR="00DE7922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บริษัทต้องให้ความสำคัญกับฐานะความมั่นคงทางการเงินของบริษัท และการดำเนินธุรกิจการรับประกันภัยซึ่งเป็นธุรกิจหลักเป็นอันดับแรก รวมทั้งต้องคำนึงถึงหลักธรรมาภิบาลและการบริหารความเสี่ยง การประกอบธุรกิจอื่นต้องเป็นไปเพื่อ</w:t>
      </w:r>
      <w:r w:rsidR="0071329D" w:rsidRPr="009E782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เอื้อประโยชน์ต่อการประกอบธุรกิจประกันภัย หรือเพื่อเป็นการใช้ทรัพยากรหรือความเชี่ยวชาญที่บริษัทมีอยู่ให้เกิดประโยชน์สูงสุด โดยไม่ก่อให้เกิดความเสี่ยงอย่างมีนัยสำคัญต่อบริษัท </w:t>
      </w:r>
    </w:p>
    <w:p w14:paraId="01E5B5B9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</w:p>
    <w:p w14:paraId="64792391" w14:textId="77777777" w:rsidR="00AB4C56" w:rsidRPr="009E7821" w:rsidRDefault="00EF3990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๖๑  </w:t>
      </w:r>
      <w:r w:rsidR="0071329D" w:rsidRPr="009E7821">
        <w:rPr>
          <w:rFonts w:ascii="TH SarabunIT๙" w:hAnsi="TH SarabunIT๙" w:cs="TH SarabunIT๙"/>
          <w:sz w:val="32"/>
          <w:szCs w:val="32"/>
          <w:cs/>
        </w:rPr>
        <w:t>ในการประกอบธุรกิจอื่น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คณะกรรมการบริษัทมีบทบาท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หน้าที่ ดังต่อไปนี้ </w:t>
      </w:r>
    </w:p>
    <w:p w14:paraId="165655B6" w14:textId="77777777" w:rsidR="00AB4C56" w:rsidRPr="009E7821" w:rsidRDefault="00DE7922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</w:p>
    <w:p w14:paraId="0922DE0B" w14:textId="77777777" w:rsidR="0099518F" w:rsidRPr="009E7821" w:rsidRDefault="0099518F" w:rsidP="0088671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(ก) นโยบายการประกอบธุรกิจอื่น</w:t>
      </w:r>
    </w:p>
    <w:p w14:paraId="19AD04F2" w14:textId="77777777" w:rsidR="002031BD" w:rsidRPr="009E7821" w:rsidRDefault="0099518F" w:rsidP="0088671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(ข) กระบวนการบริหารความเสี่ยงที่เกิดจากการประกอบธุรกิจอื่น </w:t>
      </w:r>
    </w:p>
    <w:p w14:paraId="1DA36D31" w14:textId="77777777" w:rsidR="002031BD" w:rsidRPr="009E7821" w:rsidRDefault="002031BD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การพิจารณาอนุมัติตาม (๑) ให้หมายความรวมถึงการเปลี่ยนแปลงที่มีนัยสำคัญ</w:t>
      </w:r>
      <w:r w:rsidRPr="009E7821">
        <w:rPr>
          <w:rFonts w:ascii="TH SarabunIT๙" w:hAnsi="TH SarabunIT๙" w:cs="TH SarabunIT๙"/>
          <w:strike/>
          <w:sz w:val="32"/>
          <w:szCs w:val="32"/>
          <w:cs/>
        </w:rPr>
        <w:t xml:space="preserve"> </w:t>
      </w:r>
    </w:p>
    <w:p w14:paraId="21A0A9E6" w14:textId="77777777" w:rsidR="0099518F" w:rsidRPr="009E7821" w:rsidRDefault="002031BD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(๒) จัดให้มีกระบวนการติดตามสอดส่องผลการดำเนินงานของการประกอบธุรกิจอื่น ระบบการควบคุมและการตรวจสอบภายในที่เพียงพอ เพื่อให้การประกอบธุรกิจอื่นของบริษัทเป็นไปตาม</w:t>
      </w:r>
      <w:r w:rsidR="00B310F8" w:rsidRPr="009E7821">
        <w:rPr>
          <w:rFonts w:ascii="TH SarabunIT๙" w:hAnsi="TH SarabunIT๙" w:cs="TH SarabunIT๙"/>
          <w:sz w:val="32"/>
          <w:szCs w:val="32"/>
          <w:cs/>
        </w:rPr>
        <w:t>น</w:t>
      </w:r>
      <w:r w:rsidRPr="009E7821">
        <w:rPr>
          <w:rFonts w:ascii="TH SarabunIT๙" w:hAnsi="TH SarabunIT๙" w:cs="TH SarabunIT๙"/>
          <w:sz w:val="32"/>
          <w:szCs w:val="32"/>
          <w:cs/>
        </w:rPr>
        <w:t>โยบายการประกอบธุรกิจอื่น และข้อกำหนดของกฎหมายที่เกี่ยวข้อง</w:t>
      </w:r>
    </w:p>
    <w:p w14:paraId="2BA29FC4" w14:textId="77777777" w:rsidR="007369F1" w:rsidRPr="009E7821" w:rsidRDefault="007369F1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(๓) แต่งตั้งคณะกรรมการอื่นหรือ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มอบหมาย</w:t>
      </w:r>
      <w:r w:rsidRPr="009E7821">
        <w:rPr>
          <w:rFonts w:ascii="TH SarabunIT๙" w:hAnsi="TH SarabunIT๙" w:cs="TH SarabunIT๙"/>
          <w:sz w:val="32"/>
          <w:szCs w:val="32"/>
          <w:cs/>
        </w:rPr>
        <w:t>คณะกรรมการลงทุน เพื่อทำหน้าที่ ดังต่อไปนี้</w:t>
      </w:r>
    </w:p>
    <w:p w14:paraId="18D7F96C" w14:textId="21BCA519" w:rsidR="007369F1" w:rsidRPr="009E7821" w:rsidRDefault="007369F1" w:rsidP="0088671E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(ก)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กำกับดูแลการประกอบธุรกิจอื่นของบริษัทให้เป็นไปตามนโยบาย</w:t>
      </w:r>
      <w:r w:rsidR="0088671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E7821">
        <w:rPr>
          <w:rFonts w:ascii="TH SarabunIT๙" w:hAnsi="TH SarabunIT๙" w:cs="TH SarabunIT๙"/>
          <w:sz w:val="32"/>
          <w:szCs w:val="32"/>
          <w:cs/>
        </w:rPr>
        <w:t>การประกอบธุรกิจอื่น นโยบายการบริหารความเสี่ยงรวม และข้อกำหนดของกฎหมายที่เกี่ยวข้อง เพื่อไม่ให้เกิดความเสียหายหรือเป็นอุปสรรคต่อการดำเนินการตามปกติของบริษัท</w:t>
      </w:r>
    </w:p>
    <w:p w14:paraId="30886832" w14:textId="77777777" w:rsidR="007369F1" w:rsidRPr="009E7821" w:rsidRDefault="00B310F8" w:rsidP="0088671E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(ข) กำกับดูแลในเรื่อง</w:t>
      </w:r>
      <w:r w:rsidR="007369F1" w:rsidRPr="009E7821">
        <w:rPr>
          <w:rFonts w:ascii="TH SarabunIT๙" w:hAnsi="TH SarabunIT๙" w:cs="TH SarabunIT๙"/>
          <w:sz w:val="32"/>
          <w:szCs w:val="32"/>
          <w:cs/>
        </w:rPr>
        <w:t>ธรรมาภิบาล ความโปร่งใส และการป้องกันความขัดแย้งทางผลประโยชน์ที่เกี่ยวกับการประกอบธุรกิจอื่นของบริษัท</w:t>
      </w:r>
    </w:p>
    <w:p w14:paraId="7C121656" w14:textId="77777777" w:rsidR="00E5319C" w:rsidRPr="009E7821" w:rsidRDefault="00E5319C" w:rsidP="0088671E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(ค) รายงานผลการดำเนินงานให้คณะกรรมการบริษัททราบอย่างสม่ำเสมอ</w:t>
      </w:r>
    </w:p>
    <w:p w14:paraId="5CEFC8B7" w14:textId="77777777" w:rsidR="00AB4C56" w:rsidRPr="009E7821" w:rsidRDefault="00AB4C56" w:rsidP="00320E06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F40ED6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ข้อ ๖๒  บริษัทต้องจัดทำนโยบายการประกอบธุรกิจอื่นเป็นลายลักษณ์อักษร</w:t>
      </w:r>
      <w:r w:rsidR="00320E0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20E06" w:rsidRPr="009E7821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9E7821">
        <w:rPr>
          <w:rFonts w:ascii="TH SarabunIT๙" w:hAnsi="TH SarabunIT๙" w:cs="TH SarabunIT๙"/>
          <w:sz w:val="32"/>
          <w:szCs w:val="32"/>
          <w:cs/>
        </w:rPr>
        <w:t>ต้องสอดคล้องกับ</w:t>
      </w:r>
      <w:r w:rsidR="005D3DD8" w:rsidRPr="009E7821">
        <w:rPr>
          <w:rFonts w:ascii="TH SarabunIT๙" w:hAnsi="TH SarabunIT๙" w:cs="TH SarabunIT๙"/>
          <w:sz w:val="32"/>
          <w:szCs w:val="32"/>
          <w:cs/>
        </w:rPr>
        <w:t xml:space="preserve">นโยบายการบริหารความเสี่ยงรวม </w:t>
      </w:r>
      <w:r w:rsidRPr="009E7821">
        <w:rPr>
          <w:rFonts w:ascii="TH SarabunIT๙" w:hAnsi="TH SarabunIT๙" w:cs="TH SarabunIT๙"/>
          <w:sz w:val="32"/>
          <w:szCs w:val="32"/>
          <w:cs/>
        </w:rPr>
        <w:t>ความพร้อมของระบบงาน บุคลากร และทรัพยากรของบริษัท</w:t>
      </w:r>
      <w:r w:rsidR="00320E0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ฐานะเงินกองทุน และระดับความเสี่ยงที่ยอมรับได้ </w:t>
      </w:r>
      <w:r w:rsidR="00F53B7A" w:rsidRPr="009E7821">
        <w:rPr>
          <w:rFonts w:ascii="TH SarabunIT๙" w:hAnsi="TH SarabunIT๙" w:cs="TH SarabunIT๙"/>
          <w:sz w:val="32"/>
          <w:szCs w:val="32"/>
          <w:cs/>
        </w:rPr>
        <w:t>โดย</w:t>
      </w:r>
      <w:r w:rsidRPr="009E7821">
        <w:rPr>
          <w:rFonts w:ascii="TH SarabunIT๙" w:hAnsi="TH SarabunIT๙" w:cs="TH SarabunIT๙"/>
          <w:sz w:val="32"/>
          <w:szCs w:val="32"/>
          <w:cs/>
        </w:rPr>
        <w:t>มีรายละเอียดอย่างน้อย ดังต่อไปนี้</w:t>
      </w:r>
    </w:p>
    <w:p w14:paraId="2EEA1956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(๑) ขอบเขตและประเภทการประกอบธุรกิจอื่นที่บริษัทจะดำเนินการ </w:t>
      </w:r>
    </w:p>
    <w:p w14:paraId="65DAB9CD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(๒) นโยบายการประกอบธุรกิจอื่น </w:t>
      </w:r>
      <w:r w:rsidR="00320E06" w:rsidRPr="009E7821">
        <w:rPr>
          <w:rFonts w:ascii="TH SarabunIT๙" w:hAnsi="TH SarabunIT๙" w:cs="TH SarabunIT๙"/>
          <w:sz w:val="32"/>
          <w:szCs w:val="32"/>
          <w:cs/>
        </w:rPr>
        <w:t>ใน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แต่ละประเภท </w:t>
      </w:r>
    </w:p>
    <w:p w14:paraId="1316EB35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(๓) ขอบเขตอำนาจในการอนุมัติ และการตัดสินใจเกี่ยวกับการประกอบธุรกิจอื่น </w:t>
      </w:r>
    </w:p>
    <w:p w14:paraId="7149FBC9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(๔) กลยุทธ์ แผนงาน และระเบียบวิธีปฏิบัติ</w:t>
      </w:r>
      <w:r w:rsidR="001E79CB" w:rsidRPr="009E7821">
        <w:rPr>
          <w:rFonts w:ascii="TH SarabunIT๙" w:hAnsi="TH SarabunIT๙" w:cs="TH SarabunIT๙"/>
          <w:sz w:val="32"/>
          <w:szCs w:val="32"/>
          <w:cs/>
        </w:rPr>
        <w:t xml:space="preserve"> เกี่ยวกับ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การประกอบธุรกิจอื่น เพื่อใช้เป็นแนวทางในการดำเนินงาน </w:t>
      </w:r>
    </w:p>
    <w:p w14:paraId="3E4D3C50" w14:textId="5AADE481" w:rsidR="002031BD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(๕) ขอบเขตอำนาจหน้าที่และความรับผิดชอบของผู้บริหารและหน่วยงานต่าง</w:t>
      </w:r>
      <w:r w:rsidR="008867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ๆ </w:t>
      </w:r>
      <w:r w:rsidR="00D42E6F" w:rsidRPr="009E7821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ในการประกอบ</w:t>
      </w:r>
      <w:r w:rsidRPr="009E7821">
        <w:rPr>
          <w:rFonts w:ascii="TH SarabunIT๙" w:hAnsi="TH SarabunIT๙" w:cs="TH SarabunIT๙"/>
          <w:sz w:val="32"/>
          <w:szCs w:val="32"/>
          <w:cs/>
        </w:rPr>
        <w:t>ธุรกิจอื่น</w:t>
      </w:r>
      <w:r w:rsidR="001E79CB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0FB14A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(๖) การคิดค่าธรรมเนียมหรือค่าบริการกับลูกค้า</w:t>
      </w:r>
    </w:p>
    <w:p w14:paraId="591130C2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บริษัทต้องทบทวนนโยบายการประกอบธุรกิจอื่นตามวรรคหนึ่งอย่างน้อยปีละหนึ่งครั้ง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และจัดส่งให้สำนักงานเป็นประจำทุกปีภายในเก้าสิบวันนับแต่วันสิ้นปีปฏิทิน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5E97" w:rsidRPr="009E7821">
        <w:rPr>
          <w:rFonts w:ascii="TH SarabunIT๙" w:hAnsi="TH SarabunIT๙" w:cs="TH SarabunIT๙"/>
          <w:sz w:val="32"/>
          <w:szCs w:val="32"/>
          <w:cs/>
        </w:rPr>
        <w:t>และ</w:t>
      </w:r>
      <w:r w:rsidRPr="009E7821">
        <w:rPr>
          <w:rFonts w:ascii="TH SarabunIT๙" w:hAnsi="TH SarabunIT๙" w:cs="TH SarabunIT๙"/>
          <w:sz w:val="32"/>
          <w:szCs w:val="32"/>
          <w:cs/>
        </w:rPr>
        <w:t>ภายในสามสิบวันนับแต่วันที่คณะกรรมการบริษัทอนุมัติการเปลี่ยนแปลงอย่างมีนัยสำคัญ แล้วแต่กรณี</w:t>
      </w:r>
      <w:r w:rsidRPr="009E7821">
        <w:rPr>
          <w:rFonts w:ascii="TH SarabunIT๙" w:hAnsi="TH SarabunIT๙" w:cs="TH SarabunIT๙"/>
          <w:strike/>
          <w:sz w:val="32"/>
          <w:szCs w:val="32"/>
          <w:cs/>
        </w:rPr>
        <w:t xml:space="preserve">   </w:t>
      </w:r>
    </w:p>
    <w:p w14:paraId="03886A42" w14:textId="77777777" w:rsidR="00AB4C56" w:rsidRPr="009E7821" w:rsidRDefault="00AB4C56" w:rsidP="00AB4C56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trike/>
          <w:sz w:val="32"/>
          <w:szCs w:val="32"/>
        </w:rPr>
      </w:pPr>
    </w:p>
    <w:p w14:paraId="2361090C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๖๓  บริษัทต้องจัด</w:t>
      </w:r>
      <w:r w:rsidR="009E5E97" w:rsidRPr="009E7821">
        <w:rPr>
          <w:rFonts w:ascii="TH SarabunIT๙" w:hAnsi="TH SarabunIT๙" w:cs="TH SarabunIT๙"/>
          <w:sz w:val="32"/>
          <w:szCs w:val="32"/>
          <w:cs/>
        </w:rPr>
        <w:t>ให้มี</w:t>
      </w:r>
      <w:r w:rsidRPr="009E7821">
        <w:rPr>
          <w:rFonts w:ascii="TH SarabunIT๙" w:hAnsi="TH SarabunIT๙" w:cs="TH SarabunIT๙"/>
          <w:sz w:val="32"/>
          <w:szCs w:val="32"/>
          <w:cs/>
        </w:rPr>
        <w:t>กระบวนการบริหารความเสี่ยงที่เกิดจากการประกอบธุรกิจอื่น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เป็นลายลักษณ์อักษร</w:t>
      </w:r>
      <w:r w:rsidR="009E5E97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7158B7" w:rsidRPr="009E7821">
        <w:rPr>
          <w:rFonts w:ascii="TH SarabunIT๙" w:hAnsi="TH SarabunIT๙" w:cs="TH SarabunIT๙"/>
          <w:sz w:val="32"/>
          <w:szCs w:val="32"/>
          <w:cs/>
        </w:rPr>
        <w:t>โดยถือเป็นส่วนหนึ่งของ</w:t>
      </w:r>
      <w:r w:rsidR="007158B7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นโยบายการบริหารความเสี่ยงรวม</w:t>
      </w:r>
      <w:r w:rsidR="00B310F8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ตามประกาศว่าด้วย</w:t>
      </w:r>
      <w:r w:rsidR="007158B7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หลักเกณฑ์ วิธีการ และเงื่อนไขในการกำหนดมาตรฐานขั้นต่ำในการบริหารจัดการความเสี่ยงของบริษัทประกันวินาศภัย</w:t>
      </w:r>
      <w:r w:rsidR="007158B7" w:rsidRPr="009E7821">
        <w:rPr>
          <w:rFonts w:ascii="TH SarabunIT๙" w:hAnsi="TH SarabunIT๙" w:cs="TH SarabunIT๙"/>
          <w:sz w:val="32"/>
          <w:szCs w:val="32"/>
          <w:cs/>
        </w:rPr>
        <w:t xml:space="preserve"> และต้อง</w:t>
      </w:r>
      <w:r w:rsidR="009E5E97" w:rsidRPr="009E7821">
        <w:rPr>
          <w:rFonts w:ascii="TH SarabunIT๙" w:hAnsi="TH SarabunIT๙" w:cs="TH SarabunIT๙"/>
          <w:sz w:val="32"/>
          <w:szCs w:val="32"/>
          <w:cs/>
        </w:rPr>
        <w:t>สอดคล้องกับนโยบายการประกอบธุรกิจ</w:t>
      </w:r>
      <w:r w:rsidR="00B176BB" w:rsidRPr="009E7821">
        <w:rPr>
          <w:rFonts w:ascii="TH SarabunIT๙" w:hAnsi="TH SarabunIT๙" w:cs="TH SarabunIT๙"/>
          <w:sz w:val="32"/>
          <w:szCs w:val="32"/>
          <w:cs/>
        </w:rPr>
        <w:t>อื่น</w:t>
      </w:r>
      <w:r w:rsidR="009E5E97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เพื่อให้บริษัทสามารถประเมิน บริหาร ควบคุม </w:t>
      </w:r>
      <w:r w:rsidR="009E5E97" w:rsidRPr="009E7821">
        <w:rPr>
          <w:rFonts w:ascii="TH SarabunIT๙" w:hAnsi="TH SarabunIT๙" w:cs="TH SarabunIT๙"/>
          <w:sz w:val="32"/>
          <w:szCs w:val="32"/>
          <w:cs/>
        </w:rPr>
        <w:t>และ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ติดตาม ความเสี่ยงจากการประกอบธุรกิจอื่นได้อย่างเหมาะสม โดยมีรายละเอียดอย่างน้อย ดังต่อไปนี้ </w:t>
      </w:r>
    </w:p>
    <w:p w14:paraId="5CA4C522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๑)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การจัดโครงสร้างองค์กรที่ส่งเสริมให้เกิดการบริหารความเสี่ยงอย่างมีประสิทธิภาพ โดยมีหน่วยงานในการบริหารความเสี่ยงที่เป็นอิสระจากหน่วยงานที่ดูแลรับผิดชอบการประกอบธุรกิจอื่น</w:t>
      </w:r>
    </w:p>
    <w:p w14:paraId="382B96E6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๒) การระบุประเภทความเสี่ยงที่เกิดจากการประกอบธุรกิจอื่น ประเภทของความเสี่ยง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ที่บริษัทอาจมี 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และการกำหนดระดับความเสี่ยงที่ยอมรับได้ โดยพิจารณาจาก</w:t>
      </w:r>
      <w:r w:rsidR="009E5E97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ความมั่นคงทางการเงิน</w:t>
      </w:r>
      <w:r w:rsidR="009E5E97" w:rsidRPr="009E7821">
        <w:rPr>
          <w:rFonts w:ascii="TH SarabunIT๙" w:hAnsi="TH SarabunIT๙" w:cs="TH SarabunIT๙"/>
          <w:sz w:val="32"/>
          <w:szCs w:val="32"/>
          <w:cs/>
        </w:rPr>
        <w:t xml:space="preserve">ของบริษัท </w:t>
      </w:r>
      <w:r w:rsidRPr="009E7821">
        <w:rPr>
          <w:rFonts w:ascii="TH SarabunIT๙" w:hAnsi="TH SarabunIT๙" w:cs="TH SarabunIT๙"/>
          <w:sz w:val="32"/>
          <w:szCs w:val="32"/>
          <w:cs/>
        </w:rPr>
        <w:t>ความพร้อมในการบริหารและรองรับความเสี่ยงดังกล่าว</w:t>
      </w:r>
      <w:r w:rsidRPr="009E7821">
        <w:rPr>
          <w:rFonts w:ascii="TH SarabunIT๙" w:hAnsi="TH SarabunIT๙" w:cs="TH SarabunIT๙"/>
          <w:sz w:val="32"/>
          <w:szCs w:val="32"/>
          <w:cs/>
        </w:rPr>
        <w:tab/>
      </w:r>
    </w:p>
    <w:p w14:paraId="7B48BE75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(๓) วิธีการวัดและประเมินความเสี่ยงที่สามารถสะท้อนความเสี่ยงทั้งหมดที่เกิดขึ้นจากการประกอบธุรกิจอื่นแต่ละประเภทได้อย่างครอบคลุมและรวดเร็วทันเวลา</w:t>
      </w:r>
    </w:p>
    <w:p w14:paraId="30BF8498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แนวทางและวิธีการควบคุมความเสี่ยงที่สอดคล้องกับลักษณะการประกอบธุรกิจอื่น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ความพร้อมของระบบงาน บุคลากร และระบบข้อมูลที่บริษัทมี</w:t>
      </w:r>
    </w:p>
    <w:p w14:paraId="3E4E78E3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(๕) การรายงานและติดตามความเสี่ยง บริษัทต้องจัดให้มีผู้ที่มีหน้าที่ดูแลบริหารความเสี่ยง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คอยติดตามความเสี่ยงที่เกิดขึ้นจากการประกอบธุรกิจอื่น และรายงานผลให้ผู้บริหารระดับสูงและคณะกรรมการ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บริษัททราบอย่างน้อยปีละหนึ่งครั้ง</w:t>
      </w:r>
      <w:r w:rsidRPr="009E7821">
        <w:rPr>
          <w:rFonts w:ascii="TH SarabunIT๙" w:hAnsi="TH SarabunIT๙" w:cs="TH SarabunIT๙"/>
          <w:strike/>
          <w:sz w:val="32"/>
          <w:szCs w:val="32"/>
          <w:cs/>
        </w:rPr>
        <w:t xml:space="preserve"> </w:t>
      </w:r>
    </w:p>
    <w:p w14:paraId="638062BF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บริษัทต้องทบทวนกระบวนการบริหารความเสี่ยงตามวรรคหนึ่งอย่าง</w:t>
      </w:r>
      <w:r w:rsidR="00F53B7A" w:rsidRPr="009E7821">
        <w:rPr>
          <w:rFonts w:ascii="TH SarabunIT๙" w:hAnsi="TH SarabunIT๙" w:cs="TH SarabunIT๙"/>
          <w:sz w:val="32"/>
          <w:szCs w:val="32"/>
          <w:cs/>
        </w:rPr>
        <w:t xml:space="preserve">สม่ำเสมอ 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และจัดส่งให้สำนักงานภายในสามสิบวัน</w:t>
      </w:r>
      <w:r w:rsidR="00BA4862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นับแต่วันที่คณะกรรมการบริษัทอนุมัติการเปลี่ยนแปลงอย่างมีนัยสำคัญ</w:t>
      </w:r>
    </w:p>
    <w:p w14:paraId="4F5921C3" w14:textId="77777777" w:rsidR="00AB4C56" w:rsidRPr="009E7821" w:rsidRDefault="00AB4C56" w:rsidP="0088671E">
      <w:pPr>
        <w:tabs>
          <w:tab w:val="left" w:pos="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297110A8" w14:textId="77777777" w:rsidR="00AB4C56" w:rsidRPr="009E7821" w:rsidRDefault="00AB4C56" w:rsidP="0088671E">
      <w:pPr>
        <w:tabs>
          <w:tab w:val="left" w:pos="0"/>
        </w:tabs>
        <w:ind w:firstLine="1418"/>
        <w:rPr>
          <w:rFonts w:ascii="TH SarabunIT๙" w:hAnsi="TH SarabunIT๙" w:cs="TH SarabunIT๙"/>
          <w:strike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ข้อ ๖๔ </w:t>
      </w:r>
      <w:r w:rsidR="00A36835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บริษัทต้องจัดให้มีระบบการควบคุมภายในและการตรวจสอบเกี่ยวกับการ</w:t>
      </w:r>
      <w:r w:rsidR="00F53B7A" w:rsidRPr="009E7821">
        <w:rPr>
          <w:rFonts w:ascii="TH SarabunIT๙" w:hAnsi="TH SarabunIT๙" w:cs="TH SarabunIT๙"/>
          <w:sz w:val="32"/>
          <w:szCs w:val="32"/>
          <w:cs/>
        </w:rPr>
        <w:t>ประกอบธุรกิจอื่น โดย</w:t>
      </w:r>
      <w:r w:rsidRPr="009E7821">
        <w:rPr>
          <w:rFonts w:ascii="TH SarabunIT๙" w:hAnsi="TH SarabunIT๙" w:cs="TH SarabunIT๙"/>
          <w:sz w:val="32"/>
          <w:szCs w:val="32"/>
          <w:cs/>
        </w:rPr>
        <w:t>มีรายละเอียดอย่างน้อย ดังต่อไปนี้</w:t>
      </w:r>
      <w:r w:rsidRPr="009E7821">
        <w:rPr>
          <w:rFonts w:ascii="TH SarabunIT๙" w:hAnsi="TH SarabunIT๙" w:cs="TH SarabunIT๙"/>
          <w:strike/>
          <w:sz w:val="32"/>
          <w:szCs w:val="32"/>
          <w:cs/>
        </w:rPr>
        <w:t xml:space="preserve">  </w:t>
      </w:r>
    </w:p>
    <w:p w14:paraId="7198B633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F53B7A" w:rsidRPr="009E7821"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Pr="009E7821">
        <w:rPr>
          <w:rFonts w:ascii="TH SarabunIT๙" w:hAnsi="TH SarabunIT๙" w:cs="TH SarabunIT๙"/>
          <w:sz w:val="32"/>
          <w:szCs w:val="32"/>
          <w:cs/>
        </w:rPr>
        <w:t>ระเบียบวิธีปฏิบัติเกี่ยวกับการประกอบธุรกิจ</w:t>
      </w:r>
      <w:r w:rsidR="00BA4862" w:rsidRPr="009E7821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เป็นลายลักษณ์อักษร เพื่อให้เกิดความรัดกุมในการปฏิบัติงาน และการติดตามดูแลการปฏิบัติงานให้สอดคล้องกับนโยบายการประกอบธุรกิจอื่นของบริษัท และข้อกำหนดของกฎหมายที่เกี่ยวข้อง </w:t>
      </w:r>
    </w:p>
    <w:p w14:paraId="0A92B313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(๒) การตรวจสอบการปฏิบัติตามระเบียบวิธีปฏิบัติ</w:t>
      </w:r>
      <w:r w:rsidR="00A32A0D" w:rsidRPr="009E7821">
        <w:rPr>
          <w:rFonts w:ascii="TH SarabunIT๙" w:hAnsi="TH SarabunIT๙" w:cs="TH SarabunIT๙"/>
          <w:sz w:val="32"/>
          <w:szCs w:val="32"/>
          <w:cs/>
        </w:rPr>
        <w:t>เกี่ยวกับการประกอบธุรกิจอื่น</w:t>
      </w:r>
      <w:r w:rsidRPr="009E7821">
        <w:rPr>
          <w:rFonts w:ascii="TH SarabunIT๙" w:hAnsi="TH SarabunIT๙" w:cs="TH SarabunIT๙"/>
          <w:sz w:val="32"/>
          <w:szCs w:val="32"/>
          <w:cs/>
        </w:rPr>
        <w:t>โดยหน่วยงานอิสระ ตามระเบียบ</w:t>
      </w:r>
      <w:r w:rsidR="00A32A0D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A32A0D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และความถี่ที่บริษัทกำหนด </w:t>
      </w:r>
    </w:p>
    <w:p w14:paraId="38EC8CC9" w14:textId="5E808D72" w:rsidR="00E0494D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BA4862" w:rsidRPr="009E7821">
        <w:rPr>
          <w:rFonts w:ascii="TH SarabunIT๙" w:hAnsi="TH SarabunIT๙" w:cs="TH SarabunIT๙"/>
          <w:sz w:val="32"/>
          <w:szCs w:val="32"/>
          <w:cs/>
        </w:rPr>
        <w:t>การประเมินผลและการรายงานผล</w:t>
      </w:r>
      <w:r w:rsidR="00A32A0D" w:rsidRPr="009E7821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ต่อคณะกรรมการบริษัท</w:t>
      </w:r>
    </w:p>
    <w:p w14:paraId="351ECFC9" w14:textId="77777777" w:rsidR="0088671E" w:rsidRPr="009E7821" w:rsidRDefault="0088671E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E1CD4A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๖๕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บริษัทต้องแยกแสดงรายได้จากการประกอบธุรกิจอื่นแต่ละประเภทให้ครบถ้วน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และถูกต้อง ตามหลักเกณฑ์และมาตรฐานการบัญชีที่ยอมรับโดยทั่วไป</w:t>
      </w:r>
    </w:p>
    <w:p w14:paraId="228D7AA8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752A7" w14:textId="77777777" w:rsidR="00AB4C56" w:rsidRPr="009E7821" w:rsidRDefault="0055331E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ข้อ ๖๖</w:t>
      </w:r>
      <w:r w:rsidR="00AB4C56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บริษัทต้องตรวจสอบดูแลให้มีการปฏิบัติตามมาตรฐานการบัญชี กฎหมาย หรือกฎเกณฑ์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อื่นที่เกี่ยวข้องโดยเคร่งครัด </w:t>
      </w:r>
    </w:p>
    <w:p w14:paraId="361A9F6B" w14:textId="77777777" w:rsidR="00B82183" w:rsidRPr="009E7821" w:rsidRDefault="00B82183" w:rsidP="00127115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62A20A" w14:textId="77777777" w:rsidR="00AB4C56" w:rsidRPr="009E7821" w:rsidRDefault="0055331E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๖๗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1140" w:rsidRPr="009E7821">
        <w:rPr>
          <w:rFonts w:ascii="TH SarabunIT๙" w:hAnsi="TH SarabunIT๙" w:cs="TH SarabunIT๙"/>
          <w:sz w:val="32"/>
          <w:szCs w:val="32"/>
          <w:cs/>
        </w:rPr>
        <w:t xml:space="preserve">การประกอบธุรกิจอื่น </w:t>
      </w:r>
      <w:r w:rsidR="00911140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ต้องไม่มีลักษณะเป็นการหลีกเลี่ยงการปฏิบัติตามข้อกำหนด</w:t>
      </w:r>
      <w:r w:rsidR="00911140" w:rsidRPr="009E7821">
        <w:rPr>
          <w:rFonts w:ascii="TH SarabunIT๙" w:hAnsi="TH SarabunIT๙" w:cs="TH SarabunIT๙"/>
          <w:sz w:val="32"/>
          <w:szCs w:val="32"/>
          <w:cs/>
        </w:rPr>
        <w:t>ใดๆ เกี่ยวกับสัดส่วนการลงทุน การประเมินราคา และการคำนวณเงินกองทุนของบริษัท กฎหมายหรือกฎเกณฑ์อื่นๆ ที่เกี่ยวข้อง หรือเป็นการเอื้อประโยชน์ให้กับบุคคลหรือกลุ่มบุคคลใดโดยเฉพาะ อันอาจก่อให้เกิดความเสียหายกับบริษัท</w:t>
      </w:r>
    </w:p>
    <w:p w14:paraId="00EF2F21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  <w:lang w:eastAsia="ja-JP"/>
        </w:rPr>
      </w:pPr>
    </w:p>
    <w:p w14:paraId="72EFC221" w14:textId="77777777" w:rsidR="00AB4C56" w:rsidRPr="009E7821" w:rsidRDefault="0055331E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ข้อ ๖๘</w:t>
      </w:r>
      <w:r w:rsidR="00AB4C56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กรณีการประกอบธุรกิจอื่นที่มีหน่วยงานกำกับเป็นการเฉพาะ บริษัทต้อง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ปฏิบัติตามกฎ ระเบียบ และหลักเกณฑ์ที่เกี่ยวข้องอย่างครบถ้วน</w:t>
      </w:r>
    </w:p>
    <w:p w14:paraId="72F74E38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80A4D2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๖</w:t>
      </w:r>
      <w:r w:rsidR="0055331E" w:rsidRPr="009E7821">
        <w:rPr>
          <w:rFonts w:ascii="TH SarabunIT๙" w:hAnsi="TH SarabunIT๙" w:cs="TH SarabunIT๙"/>
          <w:sz w:val="32"/>
          <w:szCs w:val="32"/>
          <w:cs/>
        </w:rPr>
        <w:t>๙</w:t>
      </w:r>
      <w:r w:rsidR="001D6F3B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6D6E" w:rsidRPr="009E7821">
        <w:rPr>
          <w:rFonts w:ascii="TH SarabunIT๙" w:hAnsi="TH SarabunIT๙" w:cs="TH SarabunIT๙"/>
          <w:sz w:val="32"/>
          <w:szCs w:val="32"/>
          <w:cs/>
        </w:rPr>
        <w:t>การดำเนินการประกอบธุรกิจอื่นของบริษัท หาก</w:t>
      </w:r>
      <w:r w:rsidRPr="009E7821">
        <w:rPr>
          <w:rFonts w:ascii="TH SarabunIT๙" w:hAnsi="TH SarabunIT๙" w:cs="TH SarabunIT๙"/>
          <w:sz w:val="32"/>
          <w:szCs w:val="32"/>
          <w:cs/>
        </w:rPr>
        <w:t>ไม่เป็นไปตามนโยบาย</w:t>
      </w:r>
      <w:r w:rsidR="00A26D6E" w:rsidRPr="009E7821">
        <w:rPr>
          <w:rFonts w:ascii="TH SarabunIT๙" w:hAnsi="TH SarabunIT๙" w:cs="TH SarabunIT๙"/>
          <w:sz w:val="32"/>
          <w:szCs w:val="32"/>
          <w:cs/>
        </w:rPr>
        <w:t>การประกอบธุรกิจอื่น</w:t>
      </w:r>
      <w:r w:rsidRPr="009E7821">
        <w:rPr>
          <w:rFonts w:ascii="TH SarabunIT๙" w:hAnsi="TH SarabunIT๙" w:cs="TH SarabunIT๙"/>
          <w:sz w:val="32"/>
          <w:szCs w:val="32"/>
          <w:cs/>
        </w:rPr>
        <w:t>ของบริษัท หรือไม่สอดคล้องกับความพร้อมของระบบงานและบุคลากร ฐานะความมั่นคงทางการเงินของบริษัท นาย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ทะเบียนอาจสั่งให้บริษัทชี้แจงเหตุผลและข้อเท็จจริงที่เกี่ยวข้อง และในกรณีที่เห็นสมควร นายทะเบียน</w:t>
      </w:r>
      <w:r w:rsidRPr="009E7821">
        <w:rPr>
          <w:rFonts w:ascii="TH SarabunIT๙" w:hAnsi="TH SarabunIT๙" w:cs="TH SarabunIT๙"/>
          <w:sz w:val="32"/>
          <w:szCs w:val="32"/>
          <w:cs/>
        </w:rPr>
        <w:t>อาจกำหนดเงื่อนไขใดๆ ให้บริษัทปฏิบัติ หรือสั่งให้ระงับการประกอบธุรกิจดังกล่าว จนกว่าจะสามารถดำเนินการให้เป็นไปตามที่กำหนดได้</w:t>
      </w:r>
    </w:p>
    <w:p w14:paraId="263FC41D" w14:textId="77777777" w:rsidR="00A26D6E" w:rsidRPr="009E7821" w:rsidRDefault="00A26D6E" w:rsidP="00AB4C56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534C5F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๒ </w:t>
      </w:r>
    </w:p>
    <w:p w14:paraId="51A5CF6C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ประเภทการประกอบธุรกิจอื่น</w:t>
      </w:r>
    </w:p>
    <w:p w14:paraId="5FE9218A" w14:textId="77777777" w:rsidR="0088671E" w:rsidRDefault="0088671E" w:rsidP="0088671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61134643" w14:textId="77777777" w:rsidR="00AB4C56" w:rsidRPr="009E7821" w:rsidRDefault="00AB4C56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3B7B64FD" w14:textId="77777777" w:rsidR="00AB4C56" w:rsidRPr="009E7821" w:rsidRDefault="0055331E" w:rsidP="0088671E">
      <w:pPr>
        <w:tabs>
          <w:tab w:val="left" w:pos="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๗๐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  บริษัทสามารถประกอบธุรกิจอื่นได้ ดังต่อไปนี้ </w:t>
      </w:r>
    </w:p>
    <w:p w14:paraId="07DDFFED" w14:textId="77777777" w:rsidR="00AB4C56" w:rsidRPr="009E7821" w:rsidRDefault="00AB4C56" w:rsidP="0088671E">
      <w:pPr>
        <w:tabs>
          <w:tab w:val="left" w:pos="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(๑) ให้เช่าอสังหาริมทรัพย์ ตามหมวด ๓ ส่วนที่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๑ </w:t>
      </w:r>
    </w:p>
    <w:p w14:paraId="6AAFDB8C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6C3C5E" w:rsidRPr="009E7821">
        <w:rPr>
          <w:rFonts w:ascii="TH SarabunIT๙" w:hAnsi="TH SarabunIT๙" w:cs="TH SarabunIT๙"/>
          <w:sz w:val="32"/>
          <w:szCs w:val="32"/>
          <w:cs/>
        </w:rPr>
        <w:t>ประกอบธุรกิจ</w:t>
      </w:r>
      <w:r w:rsidRPr="009E7821">
        <w:rPr>
          <w:rFonts w:ascii="TH SarabunIT๙" w:hAnsi="TH SarabunIT๙" w:cs="TH SarabunIT๙"/>
          <w:sz w:val="32"/>
          <w:szCs w:val="32"/>
          <w:cs/>
        </w:rPr>
        <w:t>ให้บริการด้านงานสนับสนุนแก่บุคคลอื่น</w:t>
      </w:r>
      <w:r w:rsidR="0006086C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ตามหมวด ๓ ส่วนที่ ๒ </w:t>
      </w:r>
    </w:p>
    <w:p w14:paraId="77866964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(๓) ถือตราสารทุนเพื่อวัตถุประสงค์ในการประกอบธุรกิจอื่น ตามหมวด ๓ ส่วนที่ ๓ </w:t>
      </w:r>
    </w:p>
    <w:p w14:paraId="7A8611DE" w14:textId="77777777" w:rsidR="00AB4C56" w:rsidRPr="009E7821" w:rsidRDefault="00AB4C56" w:rsidP="0088671E">
      <w:pPr>
        <w:tabs>
          <w:tab w:val="left" w:pos="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(๔) ประกอบธุรกิจเกี่ยวกับหลักทรัพย์ ตามหมวด ๓ ส่วนที่ ๔ </w:t>
      </w:r>
    </w:p>
    <w:p w14:paraId="33585C88" w14:textId="77777777" w:rsidR="00053BF6" w:rsidRDefault="00053BF6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6D5E1953" w14:textId="77777777" w:rsidR="003473F9" w:rsidRDefault="003473F9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349FF03A" w14:textId="77777777" w:rsidR="003473F9" w:rsidRDefault="003473F9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16D595C3" w14:textId="77777777" w:rsidR="003473F9" w:rsidRPr="009E7821" w:rsidRDefault="003473F9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5FE29CE7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หมวด ๓ </w:t>
      </w:r>
    </w:p>
    <w:p w14:paraId="13AA3F69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หลักเกณฑ์การประกอบธุรกิจอื่น</w:t>
      </w:r>
    </w:p>
    <w:p w14:paraId="396FDF1C" w14:textId="77777777" w:rsidR="0088671E" w:rsidRDefault="0088671E" w:rsidP="0088671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054F4B6E" w14:textId="77777777" w:rsidR="00AB4C56" w:rsidRPr="009E7821" w:rsidRDefault="00AB4C56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4E0D7BD9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๑ </w:t>
      </w:r>
    </w:p>
    <w:p w14:paraId="76551935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การให้เช่าอสังหาริมทรัพย์</w:t>
      </w:r>
    </w:p>
    <w:p w14:paraId="069A1922" w14:textId="4FBF881B" w:rsidR="0088671E" w:rsidRDefault="0088671E" w:rsidP="0088671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39B4FD3E" w14:textId="60C2D570" w:rsidR="00AB4C56" w:rsidRPr="009E7821" w:rsidRDefault="00AB4C56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</w:p>
    <w:p w14:paraId="6F63F815" w14:textId="77777777" w:rsidR="00AB4C56" w:rsidRPr="009E7821" w:rsidRDefault="0055331E" w:rsidP="0088671E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lang w:eastAsia="ja-JP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ข้อ ๗๑</w:t>
      </w:r>
      <w:r w:rsidR="00AB4C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1D6F3B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C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อสังหาริมทรัพย์ที่บริษัทนำออกให้เช่าได้ ต้องเป็นอสังหาริมทรัพย์อย่างหนึ่ง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อย่างใด ดังต่อไปนี้ </w:t>
      </w:r>
    </w:p>
    <w:p w14:paraId="69311F2F" w14:textId="77777777" w:rsidR="00AB4C56" w:rsidRPr="009E7821" w:rsidRDefault="00AB4C56" w:rsidP="0088671E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lang w:eastAsia="ja-JP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(๑) 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อสังหาริมทรัพย์ที่บริษัทใช้เป็นสถานที่ส</w:t>
      </w:r>
      <w:r w:rsidR="00031895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ำหรับดำเนินธุรกิจ ตามมาตรา ๓๑</w:t>
      </w:r>
      <w:r w:rsidR="00BB0D32" w:rsidRPr="009E78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(๑๐</w:t>
      </w:r>
      <w:r w:rsidRPr="009E7821">
        <w:rPr>
          <w:rFonts w:ascii="TH SarabunIT๙" w:hAnsi="TH SarabunIT๙" w:cs="TH SarabunIT๙"/>
          <w:spacing w:val="-8"/>
          <w:sz w:val="32"/>
          <w:szCs w:val="32"/>
          <w:cs/>
        </w:rPr>
        <w:t>) (ก)</w:t>
      </w:r>
      <w:r w:rsidR="00031895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ซึ่งยังมิได้ใช้ประโยชน์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อย่างเต็มที่ เช่น สถานที่ทำการ ที่จอดรถ </w:t>
      </w:r>
    </w:p>
    <w:p w14:paraId="1C863B19" w14:textId="77777777" w:rsidR="00AB4C56" w:rsidRPr="009E7821" w:rsidRDefault="00AB4C56" w:rsidP="0088671E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trike/>
          <w:spacing w:val="-4"/>
          <w:sz w:val="32"/>
          <w:szCs w:val="32"/>
          <w:cs/>
          <w:lang w:eastAsia="ja-JP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06086C" w:rsidRPr="009E7821">
        <w:rPr>
          <w:rFonts w:ascii="TH SarabunIT๙" w:hAnsi="TH SarabunIT๙" w:cs="TH SarabunIT๙"/>
          <w:sz w:val="32"/>
          <w:szCs w:val="32"/>
          <w:cs/>
        </w:rPr>
        <w:t>๒) อสังหาริมทรัพย์ที่บริษัท</w:t>
      </w:r>
      <w:r w:rsidR="00ED39DA" w:rsidRPr="009E7821">
        <w:rPr>
          <w:rFonts w:ascii="TH SarabunIT๙" w:hAnsi="TH SarabunIT๙" w:cs="TH SarabunIT๙"/>
          <w:sz w:val="32"/>
          <w:szCs w:val="32"/>
          <w:cs/>
        </w:rPr>
        <w:t>ต้องจำหน่าย</w:t>
      </w:r>
      <w:r w:rsidR="00B310F8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39DA" w:rsidRPr="009E7821">
        <w:rPr>
          <w:rFonts w:ascii="TH SarabunIT๙" w:hAnsi="TH SarabunIT๙" w:cs="TH SarabunIT๙"/>
          <w:sz w:val="32"/>
          <w:szCs w:val="32"/>
          <w:cs/>
        </w:rPr>
        <w:t xml:space="preserve">ตามมาตรา ๓๓ </w:t>
      </w:r>
    </w:p>
    <w:p w14:paraId="6495EC92" w14:textId="77777777" w:rsidR="00AB4C56" w:rsidRPr="009E7821" w:rsidRDefault="00AB4C56" w:rsidP="00AB4C56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66A1899C" w14:textId="77777777" w:rsidR="00AB4C56" w:rsidRPr="009E7821" w:rsidRDefault="0055331E" w:rsidP="0088671E">
      <w:pPr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ข้อ ๗๒</w:t>
      </w:r>
      <w:r w:rsidR="00AB4C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1D6F3B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AB4C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บริษัท</w:t>
      </w:r>
      <w:r w:rsidR="00127115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สามารถนำอสังหาริมทรัพย์ตามข้อ ๗๑</w:t>
      </w:r>
      <w:r w:rsidR="00372E68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AB4C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ออกให้เช่าได้</w:t>
      </w:r>
      <w:r w:rsidR="00DE3C15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ตาม</w:t>
      </w:r>
      <w:r w:rsidR="00AB4C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เงื่อนไข ดังต่อไปนี้</w:t>
      </w:r>
    </w:p>
    <w:p w14:paraId="5E290714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(๑) เป็นการเช่าเพื่อป้องกันการสูญเปล่าทางเศรษฐกิจ</w:t>
      </w:r>
      <w:r w:rsidR="009446DD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หรือเพื่อป้องกันเสื่อมสภาพ</w:t>
      </w:r>
    </w:p>
    <w:p w14:paraId="67016933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>๒) มีการทำสัญญาเช่าเป็นหนังสือ</w:t>
      </w:r>
    </w:p>
    <w:p w14:paraId="3C2DA8B0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>๓) ไม่ทำสัญญาเช่าที่เป็นอุปสรรคต่อการใช้พื้นที่</w:t>
      </w:r>
      <w:r w:rsidR="00BE014E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และการจำหน่ายของบริษัท</w:t>
      </w:r>
    </w:p>
    <w:p w14:paraId="3EAD35A3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>๔) ให้เช่าไม่เกินกว่าระยะเวลาการถือครองอสังหาริมทรัพย์ตามกฎหมาย</w:t>
      </w:r>
    </w:p>
    <w:p w14:paraId="15EF95EB" w14:textId="77777777" w:rsidR="00AB4C56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๕) 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กำหนดเงื่อนไขในการให้เช่า ค่าเช่า และผลประโยชน์ที่เหมาะสมตามสภาวะตลาด</w:t>
      </w:r>
      <w:r w:rsidRPr="009E7821">
        <w:rPr>
          <w:rFonts w:ascii="TH SarabunIT๙" w:hAnsi="TH SarabunIT๙" w:cs="TH SarabunIT๙"/>
          <w:sz w:val="32"/>
          <w:szCs w:val="32"/>
          <w:cs/>
        </w:rPr>
        <w:t>และเป็นปกติทางการค้า</w:t>
      </w:r>
    </w:p>
    <w:p w14:paraId="23571AD6" w14:textId="2EFBC97F" w:rsidR="009446DD" w:rsidRPr="009E7821" w:rsidRDefault="00AB4C56" w:rsidP="0088671E">
      <w:pPr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(๖) </w:t>
      </w:r>
      <w:r w:rsidR="00372E68" w:rsidRPr="009E7821">
        <w:rPr>
          <w:rFonts w:ascii="TH SarabunIT๙" w:hAnsi="TH SarabunIT๙" w:cs="TH SarabunIT๙"/>
          <w:sz w:val="32"/>
          <w:szCs w:val="32"/>
          <w:cs/>
        </w:rPr>
        <w:t>บริษัทอาจปรับปรุงอสังหาริมทรัพย์ตามข้อ ๗๑ ได้ตามความจำเป็น แต่มีค่าใช้จ่ายในการปรับปรุงได้แห่งละไม่เกินสามล้านบาท เว้นแต่</w:t>
      </w:r>
      <w:r w:rsidR="004B0ED3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E68" w:rsidRPr="009E7821">
        <w:rPr>
          <w:rFonts w:ascii="TH SarabunIT๙" w:hAnsi="TH SarabunIT๙" w:cs="TH SarabunIT๙"/>
          <w:sz w:val="32"/>
          <w:szCs w:val="32"/>
          <w:cs/>
        </w:rPr>
        <w:t>ได้รับความเห็นชอบ</w:t>
      </w:r>
      <w:r w:rsidR="00EB6737" w:rsidRPr="009E7821">
        <w:rPr>
          <w:rFonts w:ascii="TH SarabunIT๙" w:hAnsi="TH SarabunIT๙" w:cs="TH SarabunIT๙"/>
          <w:sz w:val="32"/>
          <w:szCs w:val="32"/>
          <w:cs/>
        </w:rPr>
        <w:t>เป็นหนังสือ</w:t>
      </w:r>
      <w:r w:rsidR="00372E68" w:rsidRPr="009E7821">
        <w:rPr>
          <w:rFonts w:ascii="TH SarabunIT๙" w:hAnsi="TH SarabunIT๙" w:cs="TH SarabunIT๙"/>
          <w:sz w:val="32"/>
          <w:szCs w:val="32"/>
          <w:cs/>
        </w:rPr>
        <w:t>จากนายทะเบียน ทั้งนี้ นายทะเบียนจะกำหนดเงื่อนไขใด</w:t>
      </w:r>
      <w:r w:rsidR="008867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E68" w:rsidRPr="009E7821">
        <w:rPr>
          <w:rFonts w:ascii="TH SarabunIT๙" w:hAnsi="TH SarabunIT๙" w:cs="TH SarabunIT๙"/>
          <w:sz w:val="32"/>
          <w:szCs w:val="32"/>
          <w:cs/>
        </w:rPr>
        <w:t>ๆ ไว้ด้วยก็ได้</w:t>
      </w:r>
    </w:p>
    <w:p w14:paraId="13D5C963" w14:textId="77777777" w:rsidR="003D5C44" w:rsidRPr="009E7821" w:rsidRDefault="003D5C44" w:rsidP="00B310F8">
      <w:pPr>
        <w:tabs>
          <w:tab w:val="left" w:pos="1440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0B9BA765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๒ </w:t>
      </w:r>
    </w:p>
    <w:p w14:paraId="6D718BA8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การประกอบธุรกิจให้บริการด้านงานสนับสนุนแก่บุคคลอื่น </w:t>
      </w:r>
    </w:p>
    <w:p w14:paraId="0C6DE1A9" w14:textId="77777777" w:rsidR="0088671E" w:rsidRDefault="0088671E" w:rsidP="0088671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38078E30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4E69F7B" w14:textId="77777777" w:rsidR="00AB4C56" w:rsidRPr="009E7821" w:rsidRDefault="0055331E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๗๓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  บริษัทสามารถประกอบธุรกิจให้บร</w:t>
      </w:r>
      <w:r w:rsidR="003E1007" w:rsidRPr="009E7821">
        <w:rPr>
          <w:rFonts w:ascii="TH SarabunIT๙" w:hAnsi="TH SarabunIT๙" w:cs="TH SarabunIT๙"/>
          <w:sz w:val="32"/>
          <w:szCs w:val="32"/>
          <w:cs/>
        </w:rPr>
        <w:t>ิการด้านงานสนับสนุนแก่บุคคลอื่น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ได้ตามเงื่อนไข ดังต่อไปนี้ </w:t>
      </w:r>
    </w:p>
    <w:p w14:paraId="6E80F591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(๑) กำหนดขอบเขตและระบุรายละเอียดของประเภทงานสนับสนุน</w:t>
      </w:r>
      <w:r w:rsidR="001709F7" w:rsidRPr="009E7821">
        <w:rPr>
          <w:rFonts w:ascii="TH SarabunIT๙" w:hAnsi="TH SarabunIT๙" w:cs="TH SarabunIT๙"/>
          <w:sz w:val="32"/>
          <w:szCs w:val="32"/>
          <w:cs/>
        </w:rPr>
        <w:t xml:space="preserve">แก่บุคคลอื่น </w:t>
      </w:r>
      <w:r w:rsidR="00D42E6F" w:rsidRPr="009E7821">
        <w:rPr>
          <w:rFonts w:ascii="TH SarabunIT๙" w:hAnsi="TH SarabunIT๙" w:cs="TH SarabunIT๙"/>
          <w:sz w:val="32"/>
          <w:szCs w:val="32"/>
          <w:cs/>
        </w:rPr>
        <w:br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ในนโยบายการประกอบธุรกิจอื่นของบริษัทเป็นลายลักษณ์อักษร ทั้งนี้ หากมีการเปลี่ยนแปลงประเภทการให้บริการหรือนโยบาย ให้จัดส่งให้สำนักงานภายในสามสิบวัน นับแต่วันที่คณะกรรมการบริษัทอนุมัติการเปลี่ยนแปลง </w:t>
      </w:r>
    </w:p>
    <w:p w14:paraId="6459AB3E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(๒) ประเมินศักยภาพและความเพียงพอของทรัพยากรของบริษัท เพื่อให้บริษัทใช้ทรัพยากรที่มีอยู่ให้เกิดประโยชน์และช่วยลดต้นทุน โดยระมัดระวังไม่ให้ปริมาณของงานให้บริการมีมากเกินบทบาทของงานด้านการรับประกันภัยหรือเกินความสามารถของบริษัท</w:t>
      </w:r>
    </w:p>
    <w:p w14:paraId="5F0B5532" w14:textId="215F0B4E" w:rsidR="002C4A72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(๓) </w:t>
      </w:r>
      <w:r w:rsidR="001709F7"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จัดให้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มีสัญญาที่กำหนดรายละเอียด</w:t>
      </w:r>
      <w:r w:rsidR="00F04DF4" w:rsidRPr="009E782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6"/>
          <w:sz w:val="32"/>
          <w:szCs w:val="32"/>
          <w:cs/>
        </w:rPr>
        <w:t>ประเภทของการให้บริการ ขั้นตอนหรือวิธีการดำเนินการ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ขอบเขตความรับผิดชอบ การคิดค่าธรรมเนียมหรือค่าบริการระหว่างกัน และระบบการรักษาความปลอดภัยในการเก็บรักษาข้อมูลและทรัพย์สินของบริษัทและของผู้ใช้บริการ</w:t>
      </w:r>
    </w:p>
    <w:p w14:paraId="50D039AD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48F272" w14:textId="5DC3B486" w:rsidR="0055331E" w:rsidRDefault="0055331E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๗๔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DF4" w:rsidRPr="009E7821">
        <w:rPr>
          <w:rFonts w:ascii="TH SarabunIT๙" w:hAnsi="TH SarabunIT๙" w:cs="TH SarabunIT๙"/>
          <w:sz w:val="32"/>
          <w:szCs w:val="32"/>
          <w:cs/>
        </w:rPr>
        <w:t>การให้บริการงานด้านเทคโนโลยีสารสนเทศแก่บุคคลอื่น บริษัทต้องมี</w:t>
      </w:r>
      <w:r w:rsidR="00D42E6F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F04DF4" w:rsidRPr="009E7821">
        <w:rPr>
          <w:rFonts w:ascii="TH SarabunIT๙" w:hAnsi="TH SarabunIT๙" w:cs="TH SarabunIT๙"/>
          <w:sz w:val="32"/>
          <w:szCs w:val="32"/>
          <w:cs/>
        </w:rPr>
        <w:t xml:space="preserve">ความพร้อมของระบบรักษาความปลอดภัยของข้อมูล เพื่อป้องกันการรั่วไหลของข้อมูลของบริษัท </w:t>
      </w:r>
      <w:r w:rsidR="00D42E6F" w:rsidRPr="009E7821">
        <w:rPr>
          <w:rFonts w:ascii="TH SarabunIT๙" w:hAnsi="TH SarabunIT๙" w:cs="TH SarabunIT๙"/>
          <w:sz w:val="32"/>
          <w:szCs w:val="32"/>
          <w:cs/>
        </w:rPr>
        <w:br/>
      </w:r>
      <w:r w:rsidR="00F04DF4" w:rsidRPr="009E7821">
        <w:rPr>
          <w:rFonts w:ascii="TH SarabunIT๙" w:hAnsi="TH SarabunIT๙" w:cs="TH SarabunIT๙"/>
          <w:sz w:val="32"/>
          <w:szCs w:val="32"/>
          <w:cs/>
        </w:rPr>
        <w:t>โดยต้องมีการแยกระบบเทคโนโลยีสารสนเทศ เว้นแต่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DF4" w:rsidRPr="009E7821">
        <w:rPr>
          <w:rFonts w:ascii="TH SarabunIT๙" w:hAnsi="TH SarabunIT๙" w:cs="TH SarabunIT๙"/>
          <w:sz w:val="32"/>
          <w:szCs w:val="32"/>
          <w:cs/>
        </w:rPr>
        <w:t>สามารถพิสูจน์ได้ว่าระบบเทคโนโลยีสารสนเทศของบริษัทมีความปลอดภัยและประสิทธิภาพเพียงพอ</w:t>
      </w:r>
    </w:p>
    <w:p w14:paraId="422810C5" w14:textId="77777777" w:rsidR="003473F9" w:rsidRPr="009E7821" w:rsidRDefault="003473F9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89D1E9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๓ </w:t>
      </w:r>
    </w:p>
    <w:p w14:paraId="2346B0F6" w14:textId="77777777" w:rsidR="00AB4C56" w:rsidRPr="009E7821" w:rsidRDefault="00B310F8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trike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การถือตราสารทุน</w:t>
      </w:r>
      <w:r w:rsidR="00AB4C56"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เพื่อวัตถุประสงค์ในการประกอบธุรกิจอื่น</w:t>
      </w:r>
    </w:p>
    <w:p w14:paraId="43E8EE0B" w14:textId="77777777" w:rsidR="0088671E" w:rsidRDefault="0088671E" w:rsidP="0088671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69FF949F" w14:textId="77777777" w:rsidR="00AB4C56" w:rsidRPr="009E7821" w:rsidRDefault="00AB4C56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0CF58E01" w14:textId="66FA2D0E" w:rsidR="00496265" w:rsidRPr="009E7821" w:rsidRDefault="00496265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ab/>
      </w:r>
      <w:r w:rsidRPr="0088671E">
        <w:rPr>
          <w:rFonts w:ascii="TH SarabunIT๙" w:hAnsi="TH SarabunIT๙" w:cs="TH SarabunIT๙"/>
          <w:spacing w:val="-4"/>
          <w:sz w:val="32"/>
          <w:szCs w:val="32"/>
          <w:cs/>
        </w:rPr>
        <w:t>ข้อ 75</w:t>
      </w:r>
      <w:r w:rsidR="00FD77A6" w:rsidRPr="0088671E">
        <w:rPr>
          <w:rStyle w:val="FootnoteReference"/>
          <w:rFonts w:ascii="TH SarabunIT๙" w:hAnsi="TH SarabunIT๙" w:cs="TH SarabunIT๙"/>
          <w:spacing w:val="-4"/>
          <w:sz w:val="32"/>
          <w:szCs w:val="32"/>
          <w:cs/>
        </w:rPr>
        <w:footnoteReference w:id="60"/>
      </w:r>
      <w:r w:rsidRPr="008867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บริษัทสามารถถือตราสารทุนตั้งแต่ร้อยละสิบขึ้นไปของจำนวนตราสารทุน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   ที่ออกจำหน่ายได้แล้วทั้งหมดของนิติบุคคลที่จัดตั้งขึ้นตามกฎหมายต่างประเทศ โดยนิติบุคคลนั้น  </w:t>
      </w:r>
      <w:r w:rsidRPr="0088671E">
        <w:rPr>
          <w:rFonts w:ascii="TH SarabunIT๙" w:hAnsi="TH SarabunIT๙" w:cs="TH SarabunIT๙"/>
          <w:spacing w:val="-8"/>
          <w:sz w:val="32"/>
          <w:szCs w:val="32"/>
          <w:cs/>
        </w:rPr>
        <w:t>ต้องได้รับใบอนุญาตประกอบธุรกิจประกันภัย หรือประกอบธุรกิจหลักโดยการถือตราสารทุนในบริษัทประกันภัยต่างประเทศ</w:t>
      </w:r>
      <w:r w:rsidR="0088671E" w:rsidRPr="008867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8671E">
        <w:rPr>
          <w:rFonts w:ascii="TH SarabunIT๙" w:hAnsi="TH SarabunIT๙" w:cs="TH SarabunIT๙"/>
          <w:spacing w:val="-8"/>
          <w:sz w:val="32"/>
          <w:szCs w:val="32"/>
          <w:cs/>
        </w:rPr>
        <w:t>โดยบริษัทต้องปฏิบัติให้เป็นไปตามหลักเกณฑ์</w:t>
      </w:r>
      <w:r w:rsidR="0088671E" w:rsidRPr="008867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8671E">
        <w:rPr>
          <w:rFonts w:ascii="TH SarabunIT๙" w:hAnsi="TH SarabunIT๙" w:cs="TH SarabunIT๙"/>
          <w:spacing w:val="-8"/>
          <w:sz w:val="32"/>
          <w:szCs w:val="32"/>
          <w:cs/>
        </w:rPr>
        <w:t>วิธีการ และเงื่อนไขที่นายทะเบียน</w:t>
      </w:r>
      <w:r w:rsidRPr="009E7821">
        <w:rPr>
          <w:rFonts w:ascii="TH SarabunIT๙" w:hAnsi="TH SarabunIT๙" w:cs="TH SarabunIT๙"/>
          <w:sz w:val="32"/>
          <w:szCs w:val="32"/>
          <w:cs/>
        </w:rPr>
        <w:t>ประกาศกำหนด และต้องได้รับความเห็นชอบเป็นหนังสือจากนายทะเบียน ทั้งนี้</w:t>
      </w:r>
      <w:r w:rsidR="008867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นายทะเบียน</w:t>
      </w:r>
      <w:r w:rsidR="0088671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E7821">
        <w:rPr>
          <w:rFonts w:ascii="TH SarabunIT๙" w:hAnsi="TH SarabunIT๙" w:cs="TH SarabunIT๙"/>
          <w:sz w:val="32"/>
          <w:szCs w:val="32"/>
          <w:cs/>
        </w:rPr>
        <w:t>อาจกำหนดเงื่อนไขใดๆ ด้วยก็ได้</w:t>
      </w:r>
    </w:p>
    <w:p w14:paraId="4355619A" w14:textId="77777777" w:rsidR="0030023B" w:rsidRPr="009E7821" w:rsidRDefault="0030023B" w:rsidP="0088671E">
      <w:pPr>
        <w:tabs>
          <w:tab w:val="left" w:pos="0"/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E355A" w14:textId="77777777" w:rsidR="00035B4F" w:rsidRPr="009E7821" w:rsidRDefault="0055331E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๗๖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  บริษัทสามารถถือตราสารทุนตั้งแต่ร้อยละยี่สิบขึ้นไปของจำนวนตราสารทุนที่ออกจำหน่ายได้แล้วทั้งหมด</w:t>
      </w:r>
      <w:r w:rsidR="003960EB" w:rsidRPr="009E7821">
        <w:rPr>
          <w:rFonts w:ascii="TH SarabunIT๙" w:hAnsi="TH SarabunIT๙" w:cs="TH SarabunIT๙"/>
          <w:sz w:val="32"/>
          <w:szCs w:val="32"/>
          <w:cs/>
        </w:rPr>
        <w:t>ของนิติบุคคล ซึ่ง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มีลักษณะและประกอบกิจก</w:t>
      </w:r>
      <w:r w:rsidR="00035B4F" w:rsidRPr="009E7821">
        <w:rPr>
          <w:rFonts w:ascii="TH SarabunIT๙" w:hAnsi="TH SarabunIT๙" w:cs="TH SarabunIT๙"/>
          <w:sz w:val="32"/>
          <w:szCs w:val="32"/>
          <w:cs/>
        </w:rPr>
        <w:t>ารอย่างหนึ่งอย่างใด ดังต่อไปนี้</w:t>
      </w:r>
    </w:p>
    <w:p w14:paraId="13A18076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(๑) บริษัทจำกัดที่</w:t>
      </w:r>
      <w:r w:rsidR="003B5047" w:rsidRPr="009E7821">
        <w:rPr>
          <w:rFonts w:ascii="TH SarabunIT๙" w:hAnsi="TH SarabunIT๙" w:cs="TH SarabunIT๙"/>
          <w:sz w:val="32"/>
          <w:szCs w:val="32"/>
          <w:cs/>
        </w:rPr>
        <w:t>จัดตั้งขึ้นเพื่อ</w:t>
      </w:r>
      <w:r w:rsidRPr="009E7821">
        <w:rPr>
          <w:rFonts w:ascii="TH SarabunIT๙" w:hAnsi="TH SarabunIT๙" w:cs="TH SarabunIT๙"/>
          <w:sz w:val="32"/>
          <w:szCs w:val="32"/>
          <w:cs/>
        </w:rPr>
        <w:t>ประกอบกิจการอันเป็นประโยชน์ต่อธุรกิจประกันภัยโดยส่วนรวม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โดยได้รับความเห็นชอบเป็นหนังสือจากนายทะเบียน ทั้งนี้ นายทะเบียนอาจกำหนดเงื่อนไขใดๆ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ไว้ด้วยก็ได้ 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C9DC46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(๒) บริษัทจำกั</w:t>
      </w:r>
      <w:r w:rsidR="003B5047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ดที่ได้รับใบอนุญาตเป็นนายหน้าประกันภัย เฉพาะในส่วนนายหน้าประกันชีวิต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ตามกฎหมายว่าด้วยการประกันชีวิต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5047" w:rsidRPr="009E7821">
        <w:rPr>
          <w:rFonts w:ascii="TH SarabunIT๙" w:hAnsi="TH SarabunIT๙" w:cs="TH SarabunIT๙"/>
          <w:sz w:val="32"/>
          <w:szCs w:val="32"/>
          <w:cs/>
        </w:rPr>
        <w:t>หรือ</w:t>
      </w:r>
      <w:r w:rsidR="003B5047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จัดตั้งขึ้นเพื่อ</w:t>
      </w:r>
      <w:r w:rsidR="003B5047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ขอรับใบอนุญาตเป็นนายหน้าประกันชีวิต ตามกฎหมายว่าด้วยการประกันชีวิต</w:t>
      </w:r>
      <w:r w:rsidR="003B5047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โดยได้รับความเห็นชอบเป็นหนังสือจากนายทะเบียน ทั้งนี้ นายทะเบียนอาจกำหนดเงื่อนไขใดๆ ไว้ด้วยก็ได้</w:t>
      </w:r>
    </w:p>
    <w:p w14:paraId="1C14461E" w14:textId="77777777" w:rsidR="00AB4C56" w:rsidRPr="009E7821" w:rsidRDefault="00AB4C56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(๓) บริษัท</w:t>
      </w:r>
      <w:r w:rsidR="003960EB" w:rsidRPr="009E7821">
        <w:rPr>
          <w:rFonts w:ascii="TH SarabunIT๙" w:hAnsi="TH SarabunIT๙" w:cs="TH SarabunIT๙"/>
          <w:spacing w:val="-8"/>
          <w:sz w:val="32"/>
          <w:szCs w:val="32"/>
          <w:cs/>
        </w:rPr>
        <w:t>ที่ได้รับ</w:t>
      </w: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ใบอนุญาตประกอบธุรกิจประกันวินาศภัย เฉพาะการประกันภัยต่อ </w:t>
      </w:r>
      <w:r w:rsidRPr="009E7821">
        <w:rPr>
          <w:rFonts w:ascii="TH SarabunIT๙" w:hAnsi="TH SarabunIT๙" w:cs="TH SarabunIT๙"/>
          <w:sz w:val="32"/>
          <w:szCs w:val="32"/>
          <w:cs/>
        </w:rPr>
        <w:t>สามารถซื้อ</w:t>
      </w:r>
      <w:r w:rsidR="008E38EF" w:rsidRPr="009E7821">
        <w:rPr>
          <w:rFonts w:ascii="TH SarabunIT๙" w:hAnsi="TH SarabunIT๙" w:cs="TH SarabunIT๙"/>
          <w:sz w:val="32"/>
          <w:szCs w:val="32"/>
          <w:cs/>
        </w:rPr>
        <w:t>ตราสารทุน</w:t>
      </w:r>
      <w:r w:rsidRPr="009E7821">
        <w:rPr>
          <w:rFonts w:ascii="TH SarabunIT๙" w:hAnsi="TH SarabunIT๙" w:cs="TH SarabunIT๙"/>
          <w:sz w:val="32"/>
          <w:szCs w:val="32"/>
          <w:cs/>
        </w:rPr>
        <w:t>ของบริษัทประกันชีวิตตามกฎหมายว่าด้วยการประกันชีวิตที่ได้รับใบอนุญาตประกอบธุรกิจประกันชีวิต เฉพาะการประกันภัยต่อ โดยได้รับความเห็นชอบเป็นหนังสือจาก</w:t>
      </w:r>
      <w:r w:rsidR="00D42E6F" w:rsidRPr="009E7821">
        <w:rPr>
          <w:rFonts w:ascii="TH SarabunIT๙" w:hAnsi="TH SarabunIT๙" w:cs="TH SarabunIT๙"/>
          <w:sz w:val="32"/>
          <w:szCs w:val="32"/>
          <w:cs/>
        </w:rPr>
        <w:br/>
      </w:r>
      <w:r w:rsidRPr="009E7821">
        <w:rPr>
          <w:rFonts w:ascii="TH SarabunIT๙" w:hAnsi="TH SarabunIT๙" w:cs="TH SarabunIT๙"/>
          <w:sz w:val="32"/>
          <w:szCs w:val="32"/>
          <w:cs/>
        </w:rPr>
        <w:t>นายทะเบียน ทั้งนี้ นายทะเบียนอาจกำหนดเงื่อนไขใดๆ ไว้ด้วยก็ได้</w:t>
      </w:r>
      <w:r w:rsidR="003A1951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D2BAD3" w14:textId="77777777" w:rsidR="006B057C" w:rsidRPr="009E7821" w:rsidRDefault="006B057C" w:rsidP="0088671E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="00603981" w:rsidRPr="009E7821">
        <w:rPr>
          <w:rFonts w:ascii="TH SarabunIT๙" w:hAnsi="TH SarabunIT๙" w:cs="TH SarabunIT๙"/>
          <w:sz w:val="32"/>
          <w:szCs w:val="32"/>
          <w:cs/>
        </w:rPr>
        <w:t>บริษัทประกันชีวิตตามกฎหมายว่าด้วยการประกันชีวิต หรือบริษัทประกัน  วินาศภัยตามกฎหมายว่าด้วยการประกันวินาศภัย โดยมีวัตถุประสงค์เพื่อการแก้ไขฐานะการเงินหรือการดำเนินกิจการ โดยได้รับความเห็นชอบจากคณะกรรมการ และให้บริษัทลดสัดส่วนการถือครองตราสารทุนให้เหลือไม่เกินร้อยละสิบของจำนวนตราสารทุนที่ออกจำหน่ายทั้งหมด ภายในระยะเวลาห้าปีนับแต่วันที่ซื้อ</w:t>
      </w:r>
      <w:r w:rsidR="00B310F8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3981" w:rsidRPr="009E7821">
        <w:rPr>
          <w:rFonts w:ascii="TH SarabunIT๙" w:hAnsi="TH SarabunIT๙" w:cs="TH SarabunIT๙"/>
          <w:sz w:val="32"/>
          <w:szCs w:val="32"/>
          <w:cs/>
        </w:rPr>
        <w:t>ทั้งนี้ คณะกรรมการอาจพิจารณาขยายระยะเวลาให้อีกได้ไม่เกินห้าปี เมื่อบริษัทร้องขอก่อนสิ้นระยะเวลาโดยมีเหตุผลอันสมควร</w:t>
      </w:r>
    </w:p>
    <w:p w14:paraId="3F5606E5" w14:textId="587AB065" w:rsidR="00CF2435" w:rsidRPr="009E7821" w:rsidRDefault="00CF2435" w:rsidP="0088671E">
      <w:pPr>
        <w:tabs>
          <w:tab w:val="left" w:pos="0"/>
          <w:tab w:val="left" w:pos="720"/>
        </w:tabs>
        <w:autoSpaceDE w:val="0"/>
        <w:autoSpaceDN w:val="0"/>
        <w:adjustRightInd w:val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</w:rPr>
        <w:t>(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5)</w:t>
      </w:r>
      <w:r w:rsidRPr="009E7821">
        <w:rPr>
          <w:rStyle w:val="FootnoteReference"/>
          <w:rFonts w:ascii="TH SarabunIT๙" w:eastAsia="Calibri" w:hAnsi="TH SarabunIT๙" w:cs="TH SarabunIT๙"/>
          <w:sz w:val="32"/>
          <w:szCs w:val="32"/>
          <w:cs/>
        </w:rPr>
        <w:footnoteReference w:id="61"/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 xml:space="preserve"> นิติบุคคลที่จัดตั้งขึ้นเพื่อประกอบกิจการดังต่อไปนี้ ทั้งนี้ตามหลักเกณฑ์ วิธีการ และเงื่อนไขที่นายทะเบียนประกาศกำหนด</w:t>
      </w:r>
    </w:p>
    <w:p w14:paraId="62535BA7" w14:textId="02013640" w:rsidR="00CF2435" w:rsidRPr="009E7821" w:rsidRDefault="00CF2435" w:rsidP="0088671E">
      <w:pPr>
        <w:tabs>
          <w:tab w:val="left" w:pos="0"/>
        </w:tabs>
        <w:autoSpaceDE w:val="0"/>
        <w:autoSpaceDN w:val="0"/>
        <w:adjustRightInd w:val="0"/>
        <w:ind w:firstLine="1701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(ก) กิจการสถานพยาบาลในประเทศไทย</w:t>
      </w:r>
    </w:p>
    <w:p w14:paraId="32EFF50E" w14:textId="7FEA1D74" w:rsidR="00CF2435" w:rsidRPr="009E7821" w:rsidRDefault="00CF2435" w:rsidP="0088671E">
      <w:pPr>
        <w:tabs>
          <w:tab w:val="left" w:pos="0"/>
        </w:tabs>
        <w:autoSpaceDE w:val="0"/>
        <w:autoSpaceDN w:val="0"/>
        <w:adjustRightInd w:val="0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(ข) กิจการการดูแลผู้สูงอายุและผู้มีภาวะพึ่งพิงในประเทศไทย</w:t>
      </w:r>
    </w:p>
    <w:p w14:paraId="3A98D654" w14:textId="5EFD7AE4" w:rsidR="00CF2435" w:rsidRPr="009E7821" w:rsidRDefault="00CF2435" w:rsidP="0088671E">
      <w:pPr>
        <w:ind w:firstLine="1701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(ค) กิจการที่ประกอบธุรกิจเทคโนโลยีที่เป็นประโยชน์ต่อธุรกิจประกันภัย</w:t>
      </w:r>
    </w:p>
    <w:p w14:paraId="14632FDB" w14:textId="77777777" w:rsidR="00F250AE" w:rsidRPr="009E7821" w:rsidRDefault="00F250AE" w:rsidP="0088671E">
      <w:pPr>
        <w:tabs>
          <w:tab w:val="left" w:pos="1440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2FA825" w14:textId="1487F0A9" w:rsidR="005D518F" w:rsidRPr="009E7821" w:rsidRDefault="00F250AE" w:rsidP="0088671E">
      <w:pPr>
        <w:pStyle w:val="paragraph"/>
        <w:spacing w:before="0" w:beforeAutospacing="0" w:after="0" w:afterAutospacing="0"/>
        <w:ind w:firstLine="1418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ab/>
      </w:r>
      <w:r w:rsidR="005D518F" w:rsidRPr="009E78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D518F" w:rsidRPr="009E7821">
        <w:rPr>
          <w:rFonts w:ascii="TH SarabunIT๙" w:hAnsi="TH SarabunIT๙" w:cs="TH SarabunIT๙"/>
          <w:sz w:val="32"/>
          <w:szCs w:val="32"/>
        </w:rPr>
        <w:t>77</w:t>
      </w:r>
      <w:r w:rsidR="005D518F"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62"/>
      </w:r>
      <w:r w:rsidR="005D518F" w:rsidRPr="009E7821">
        <w:rPr>
          <w:rFonts w:ascii="Arial" w:hAnsi="Arial" w:cs="Arial" w:hint="cs"/>
          <w:sz w:val="32"/>
          <w:szCs w:val="32"/>
          <w:cs/>
        </w:rPr>
        <w:t> </w:t>
      </w:r>
      <w:r w:rsidR="0088671E">
        <w:rPr>
          <w:rFonts w:ascii="Arial" w:hAnsi="Arial" w:cs="Cordia New" w:hint="cs"/>
          <w:sz w:val="32"/>
          <w:szCs w:val="32"/>
          <w:cs/>
        </w:rPr>
        <w:t xml:space="preserve"> </w:t>
      </w:r>
      <w:r w:rsidR="005D518F" w:rsidRPr="009E7821">
        <w:rPr>
          <w:rFonts w:ascii="TH SarabunIT๙" w:hAnsi="TH SarabunIT๙" w:cs="TH SarabunIT๙"/>
          <w:sz w:val="32"/>
          <w:szCs w:val="32"/>
          <w:cs/>
        </w:rPr>
        <w:t>การถือตราสารทุนของนิติบุคคลเพื่อการประกอบธุรกิจอื่นตามข้อ 75 และ ข้อ 76</w:t>
      </w:r>
      <w:r w:rsidR="005D518F" w:rsidRPr="009E7821">
        <w:rPr>
          <w:rFonts w:ascii="TH SarabunIT๙" w:hAnsi="TH SarabunIT๙" w:cs="TH SarabunIT๙"/>
          <w:sz w:val="32"/>
          <w:szCs w:val="32"/>
        </w:rPr>
        <w:t> </w:t>
      </w:r>
      <w:r w:rsidR="005D518F" w:rsidRPr="009E7821">
        <w:rPr>
          <w:rFonts w:ascii="TH SarabunIT๙" w:hAnsi="TH SarabunIT๙" w:cs="TH SarabunIT๙"/>
          <w:sz w:val="32"/>
          <w:szCs w:val="32"/>
          <w:cs/>
        </w:rPr>
        <w:t>ให้เป็นไปตามเงื่อนไข ดังต่อไปนี้</w:t>
      </w:r>
      <w:r w:rsidR="005D518F" w:rsidRPr="009E7821">
        <w:rPr>
          <w:rFonts w:ascii="TH SarabunIT๙" w:hAnsi="TH SarabunIT๙" w:cs="TH SarabunIT๙"/>
          <w:sz w:val="32"/>
          <w:szCs w:val="32"/>
        </w:rPr>
        <w:t> </w:t>
      </w:r>
    </w:p>
    <w:p w14:paraId="0B526724" w14:textId="353E6CB3" w:rsidR="005D518F" w:rsidRPr="009E7821" w:rsidRDefault="005D518F" w:rsidP="0088671E">
      <w:pPr>
        <w:ind w:firstLine="1418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) มูลค่ารวมของตราสารทุนตามข้อ 76 (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) (ก) และ (ข) ต้องไม่เกินร้อยละสิบของสินทรัพย์ลงทุนของบริษัท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734B7F6E" w14:textId="4DCFD3A2" w:rsidR="005D518F" w:rsidRPr="009E7821" w:rsidRDefault="005D518F" w:rsidP="0088671E">
      <w:pPr>
        <w:ind w:firstLine="1418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9E78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มูลค่ารวมของตราสารทุนตามข้อ 76 (</w:t>
      </w:r>
      <w:r w:rsidRPr="009E7821">
        <w:rPr>
          <w:rFonts w:ascii="TH SarabunIT๙" w:eastAsia="Times New Roman" w:hAnsi="TH SarabunIT๙" w:cs="TH SarabunIT๙"/>
          <w:spacing w:val="-6"/>
          <w:sz w:val="32"/>
          <w:szCs w:val="32"/>
        </w:rPr>
        <w:t>5</w:t>
      </w:r>
      <w:r w:rsidRPr="009E782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) (ค) ต้องไม่เกินร้อยละสามของสินทรัพย์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ลงทุนของบริษัท</w:t>
      </w:r>
    </w:p>
    <w:p w14:paraId="3264975F" w14:textId="0B569B13" w:rsidR="005D518F" w:rsidRPr="009E7821" w:rsidRDefault="004E24D4" w:rsidP="0088671E">
      <w:pPr>
        <w:ind w:firstLine="1418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(๓)</w:t>
      </w:r>
      <w:r w:rsidRPr="009E7821">
        <w:rPr>
          <w:rStyle w:val="FootnoteReference"/>
          <w:rFonts w:ascii="TH SarabunIT๙" w:eastAsia="Times New Roman" w:hAnsi="TH SarabunIT๙" w:cs="TH SarabunIT๙"/>
          <w:spacing w:val="-4"/>
          <w:sz w:val="32"/>
          <w:szCs w:val="32"/>
        </w:rPr>
        <w:footnoteReference w:id="63"/>
      </w:r>
      <w:r w:rsidRPr="009E7821">
        <w:rPr>
          <w:rFonts w:ascii="TH SarabunIT๙" w:eastAsia="Times New Roman" w:hAnsi="TH SarabunIT๙" w:cs="TH SarabunIT๙"/>
          <w:spacing w:val="-4"/>
          <w:sz w:val="32"/>
          <w:szCs w:val="32"/>
        </w:rPr>
        <w:t> </w:t>
      </w:r>
      <w:r w:rsidRPr="009E782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ูลค่ารวมของตราสารทุนที่บริษัทถือเพื่อการประกอบธุรกิจอื่นทั้งหมดต้องไม่เกินร้อยละสิบของสินทรัพย์รวมของบริษัท</w:t>
      </w:r>
      <w:r w:rsidR="005D518F" w:rsidRPr="009E7821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580FED74" w14:textId="77777777" w:rsidR="005D518F" w:rsidRPr="009E7821" w:rsidRDefault="005D518F" w:rsidP="005D518F">
      <w:pPr>
        <w:ind w:firstLine="105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ab/>
        <w:t>(๔) บริษัทต้องมีฐานะการเงินที่มั่นคง และมีความสามารถในการให้การสนับสนุนทางการเงิน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แก่นิติบุคคลที่บริษัทถือตราสารทุนได้ตามสมควร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76156217" w14:textId="170F6BD7" w:rsidR="005D518F" w:rsidRPr="009E7821" w:rsidRDefault="005D518F" w:rsidP="0088671E">
      <w:pPr>
        <w:ind w:firstLine="1418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(๕) บริษัทต้องสามารถควบคุม ดูแล และติดตามฐานะและการดำเนินงานของ     นิติบุคคล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ดังกล่าวให้เป็นไปตามนโยบายและแผนกลยุทธ์ที่บริษัทกำหนดอย่างสม่ำเสมอ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2D60FC3A" w14:textId="7C02F678" w:rsidR="005D518F" w:rsidRPr="009E7821" w:rsidRDefault="005D518F" w:rsidP="0088671E">
      <w:pPr>
        <w:ind w:firstLine="1418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9E7821">
        <w:rPr>
          <w:rFonts w:ascii="TH SarabunIT๙" w:eastAsia="Times New Roman" w:hAnsi="TH SarabunIT๙" w:cs="TH SarabunIT๙"/>
          <w:sz w:val="32"/>
          <w:szCs w:val="32"/>
          <w:cs/>
        </w:rPr>
        <w:t>(๖) กรณีบริษัทถือตราสารทุนของนิติบุคคลที่ไม่ได้จดทะเบียนซื้อขายในตลาดหลักทรัพย์ในประเทศและต่างประเทศ หรือไม่สามารถหาราคาตลาดที่เหมาะสมได้ บริษัทต้องกำหนดแนวทางและวิธีการที่ใช้ในการประเมินมูลค่ายุติธรรมของตราสารทุนดังกล่าวอย่างชัดเจนเป็น      ลายลักษณ์อักษร</w:t>
      </w:r>
      <w:r w:rsidR="00D73A48" w:rsidRPr="009E782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73A48" w:rsidRPr="009E7821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(ประเมินราคาตามประกาศประเมิน)</w:t>
      </w:r>
      <w:r w:rsidRPr="009E7821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5F0AAFDB" w14:textId="2513CC5F" w:rsidR="00AB4C56" w:rsidRDefault="005D518F" w:rsidP="0088671E">
      <w:pPr>
        <w:tabs>
          <w:tab w:val="left" w:pos="1276"/>
        </w:tabs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E7821">
        <w:rPr>
          <w:rFonts w:ascii="TH SarabunIT๙" w:eastAsia="Calibri" w:hAnsi="TH SarabunIT๙" w:cs="TH SarabunIT๙"/>
          <w:sz w:val="32"/>
          <w:szCs w:val="32"/>
          <w:cs/>
        </w:rPr>
        <w:t>(๗) บริษัทต้องส่งสำเนารายงานฐานะการเงินและผลการดำเนินงานที่ได้รับ                การตรวจสอบและแสดงความเห็นโดยผู้สอบบัญชี (</w:t>
      </w:r>
      <w:r w:rsidRPr="009E7821">
        <w:rPr>
          <w:rFonts w:ascii="TH SarabunIT๙" w:eastAsia="Calibri" w:hAnsi="TH SarabunIT๙" w:cs="TH SarabunIT๙"/>
          <w:sz w:val="32"/>
          <w:szCs w:val="32"/>
          <w:lang w:val="en-GB"/>
        </w:rPr>
        <w:t>audited financial statement) 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ของนิติบุคคล               ที่บริษัทถือตราสารทุน</w:t>
      </w:r>
      <w:r w:rsidRPr="009E7821">
        <w:rPr>
          <w:rFonts w:ascii="TH SarabunIT๙" w:eastAsia="Calibri" w:hAnsi="TH SarabunIT๙" w:cs="TH SarabunIT๙"/>
          <w:sz w:val="32"/>
          <w:szCs w:val="32"/>
        </w:rPr>
        <w:t> 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เพื่อการประกอบธุรกิจอื่น ให้สำนักงานทุกครั้งที่นิติบุคคลนั้นได้จัดทำ</w:t>
      </w:r>
      <w:r w:rsidRPr="009E7821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โดยจัดส่งให้สำนักงานภายในสามสิบวันนับแต่วันที่ที่ประชุมผู้ถือหุ้นของนิติบุคคลดังกล่าว                        มีมติรับรอง</w:t>
      </w:r>
      <w:r w:rsidRPr="009E7821">
        <w:rPr>
          <w:rFonts w:ascii="TH SarabunIT๙" w:eastAsia="Calibri" w:hAnsi="TH SarabunIT๙" w:cs="TH SarabunIT๙"/>
          <w:sz w:val="32"/>
          <w:szCs w:val="32"/>
        </w:rPr>
        <w:t> 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ในกรณีที่มีการเปลี่ยนแปลงใด ๆ ที่อาจกระทบต่อฐานะการเงินและผลการดำเนินงาน ของนิติบุคคลดังกล่าว หรือทำให้เกิดความเสี่ยงเพิ่มขึ้นอย่างมีนัยสำคัญ</w:t>
      </w:r>
      <w:r w:rsidRPr="009E7821">
        <w:rPr>
          <w:rFonts w:ascii="TH SarabunIT๙" w:eastAsia="Calibri" w:hAnsi="TH SarabunIT๙" w:cs="TH SarabunIT๙"/>
          <w:sz w:val="32"/>
          <w:szCs w:val="32"/>
        </w:rPr>
        <w:t> </w:t>
      </w:r>
      <w:r w:rsidRPr="009E7821">
        <w:rPr>
          <w:rFonts w:ascii="TH SarabunIT๙" w:eastAsia="Calibri" w:hAnsi="TH SarabunIT๙" w:cs="TH SarabunIT๙"/>
          <w:sz w:val="32"/>
          <w:szCs w:val="32"/>
          <w:cs/>
        </w:rPr>
        <w:t>โดยเฉพาะในกรณีที่อาจกระทบต่อฐานะและชื่อเสียงของบริษัท ให้รายงานสำนักงานทราบภายในสามสิบวันนับแต่                    วันที่มีการเปลี่ยนแปล</w:t>
      </w:r>
      <w:r w:rsidR="0088671E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</w:p>
    <w:p w14:paraId="65C2DACB" w14:textId="77777777" w:rsidR="0088671E" w:rsidRPr="009E7821" w:rsidRDefault="0088671E" w:rsidP="0088671E">
      <w:pPr>
        <w:tabs>
          <w:tab w:val="left" w:pos="1276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095015" w14:textId="77777777" w:rsidR="00AB4C56" w:rsidRPr="009E7821" w:rsidRDefault="0055331E" w:rsidP="0088671E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ข้อ ๗</w:t>
      </w:r>
      <w:r w:rsidR="008F31D3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๘</w:t>
      </w:r>
      <w:r w:rsidR="00AB4C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D443BD" w:rsidRPr="009E782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AB4C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บริษัทต้องกำหนดกระบวนการบริหารความ</w:t>
      </w:r>
      <w:r w:rsidR="00235CE0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เสี่ยงของ</w:t>
      </w:r>
      <w:r w:rsidR="00D10618" w:rsidRPr="009E7821">
        <w:rPr>
          <w:rFonts w:ascii="TH SarabunIT๙" w:hAnsi="TH SarabunIT๙" w:cs="TH SarabunIT๙"/>
          <w:sz w:val="32"/>
          <w:szCs w:val="32"/>
          <w:cs/>
        </w:rPr>
        <w:t>นิติบุคคล</w:t>
      </w:r>
      <w:r w:rsidR="00AB4C56" w:rsidRPr="009E7821">
        <w:rPr>
          <w:rFonts w:ascii="TH SarabunIT๙" w:hAnsi="TH SarabunIT๙" w:cs="TH SarabunIT๙"/>
          <w:spacing w:val="-2"/>
          <w:sz w:val="32"/>
          <w:szCs w:val="32"/>
          <w:cs/>
        </w:rPr>
        <w:t>ที่บริษัท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ถือตราสารทุนเพื่อการประกอบธุรกิจ</w:t>
      </w:r>
      <w:r w:rsidR="00536B41" w:rsidRPr="009E7821">
        <w:rPr>
          <w:rFonts w:ascii="TH SarabunIT๙" w:hAnsi="TH SarabunIT๙" w:cs="TH SarabunIT๙"/>
          <w:sz w:val="32"/>
          <w:szCs w:val="32"/>
          <w:cs/>
        </w:rPr>
        <w:t>อื่น</w:t>
      </w:r>
      <w:r w:rsidR="00E75F1C"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 xml:space="preserve"> โดยถือเป็นส่วนหนึ่งของกระบวนการบริหารความเสี่ยงที่เกิดขึ้นจากการประกอบธุรกิจอื่นของบริษัทตามข้อ ๖๓ </w:t>
      </w:r>
      <w:r w:rsidR="00035B4F" w:rsidRPr="009E7821">
        <w:rPr>
          <w:rFonts w:ascii="TH SarabunIT๙" w:hAnsi="TH SarabunIT๙" w:cs="TH SarabunIT๙"/>
          <w:sz w:val="32"/>
          <w:szCs w:val="32"/>
          <w:cs/>
        </w:rPr>
        <w:t>โดย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มีรายละเอียดอย่างน้อย ดังต่อไปนี้</w:t>
      </w:r>
    </w:p>
    <w:p w14:paraId="58520234" w14:textId="77777777" w:rsidR="00AB4C56" w:rsidRPr="009E7821" w:rsidRDefault="00AB4C56" w:rsidP="0088671E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F75BB8" w:rsidRPr="009E7821">
        <w:rPr>
          <w:rFonts w:ascii="TH SarabunIT๙" w:hAnsi="TH SarabunIT๙" w:cs="TH SarabunIT๙"/>
          <w:sz w:val="32"/>
          <w:szCs w:val="32"/>
          <w:cs/>
        </w:rPr>
        <w:t>การระบุประเภทความเสี่ยงที่สำคัญของการถือตราสารทุนเพื่อการประกอบธุรกิจอื่น ในภาพรวมและรายนิติบุคคล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2B7728" w14:textId="77777777" w:rsidR="00AB4C56" w:rsidRPr="009E7821" w:rsidRDefault="00AB4C56" w:rsidP="0088671E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(๒) วิธีการวัดและประเมินความเสี่ยงของการถือตราสารทุนของ</w:t>
      </w:r>
      <w:r w:rsidR="00E75F1C" w:rsidRPr="009E7821">
        <w:rPr>
          <w:rFonts w:ascii="TH SarabunIT๙" w:hAnsi="TH SarabunIT๙" w:cs="TH SarabunIT๙"/>
          <w:sz w:val="32"/>
          <w:szCs w:val="32"/>
          <w:cs/>
        </w:rPr>
        <w:t>นิติบุคคล</w:t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เพื่อการประกอบธุรกิจอื่น </w:t>
      </w:r>
    </w:p>
    <w:p w14:paraId="67871371" w14:textId="77777777" w:rsidR="00AB4C56" w:rsidRPr="009E7821" w:rsidRDefault="00AB4C56" w:rsidP="0088671E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(๓) แนวทางและวิธีการควบคุมความเสี่ยง เช่น การกำหนดขอบเขตการมอบอำนาจในการตัดสินใจของผู้มีอำนาจอย่างชัดเจน </w:t>
      </w:r>
    </w:p>
    <w:p w14:paraId="4401D50E" w14:textId="77777777" w:rsidR="00053BF6" w:rsidRPr="009E7821" w:rsidRDefault="00053BF6" w:rsidP="00213FE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574F5B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</w:p>
    <w:p w14:paraId="518C24A8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การประกอบธุรกิจเกี่ยวกับหลักทรัพย์</w:t>
      </w:r>
    </w:p>
    <w:p w14:paraId="7F50961D" w14:textId="77777777" w:rsidR="0088671E" w:rsidRDefault="0088671E" w:rsidP="0088671E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08672FA1" w14:textId="77777777" w:rsidR="00AB4C56" w:rsidRPr="009E7821" w:rsidRDefault="00AB4C56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799AEADB" w14:textId="77777777" w:rsidR="00290189" w:rsidRPr="009E7821" w:rsidRDefault="00290189" w:rsidP="009B617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ab/>
        <w:t>ข้อ 79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64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 บริษัทสามารถประกอบธุรกิจเกี่ยวกับหลักทรัพย์ ตามกฎหมายว่าด้วยหลักทรัพย์และตลาดหลักทรัพย์ได้อย่างหนึ่งอย่างใด ดังต่อไปนี้ </w:t>
      </w:r>
    </w:p>
    <w:p w14:paraId="4730DCAD" w14:textId="07885686" w:rsidR="00290189" w:rsidRPr="009E7821" w:rsidRDefault="00290189" w:rsidP="009B617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(1)</w:t>
      </w:r>
      <w:r w:rsidR="009B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เป็นตัวแทนด้านการตลาดของกองทุนส่วนบุคคล</w:t>
      </w:r>
    </w:p>
    <w:p w14:paraId="388EC246" w14:textId="0F857A96" w:rsidR="00290189" w:rsidRPr="009E7821" w:rsidRDefault="00290189" w:rsidP="009B617D">
      <w:pPr>
        <w:tabs>
          <w:tab w:val="left" w:pos="1276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="009B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ทำธุรกิจงานติดต่อหรือแนะนำบริการของบริษัทหลักทรัพย์หรือธนาคารพาณิชย์ ตามกฎหมายว่าด้วยธุรกิจสถาบันการเงิน</w:t>
      </w:r>
    </w:p>
    <w:p w14:paraId="7250D251" w14:textId="77777777" w:rsidR="00AB4C56" w:rsidRPr="009E7821" w:rsidRDefault="00AB4C56" w:rsidP="00AB4C56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010E88" w14:textId="06AAC56E" w:rsidR="000E3D3C" w:rsidRDefault="009711CE" w:rsidP="009B617D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ab/>
        <w:t>ข้อ 80</w:t>
      </w:r>
      <w:r w:rsidRPr="009E782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65"/>
      </w:r>
      <w:r w:rsidRPr="009E7821">
        <w:rPr>
          <w:rFonts w:ascii="TH SarabunIT๙" w:hAnsi="TH SarabunIT๙" w:cs="TH SarabunIT๙"/>
          <w:sz w:val="32"/>
          <w:szCs w:val="32"/>
          <w:cs/>
        </w:rPr>
        <w:t xml:space="preserve">  การประกอบธุรกิจเกี่ยวกับหลักทรัพย์ตามข้อ 79 บริษัทต้องปฏิบัติให้เป็นไปตามหลักเกณฑ์ วิธีการ และเงื่อนไขที่นายทะเบียนประกาศกำหนด และบริษัทต้องแจ้งให้   นายทะเบียนพร้อมเอกสารหลักฐานภายในระยะเวลา ดังต่อไปนี้</w:t>
      </w:r>
    </w:p>
    <w:p w14:paraId="30132864" w14:textId="77777777" w:rsidR="000E3D3C" w:rsidRDefault="000E3D3C" w:rsidP="000E3D3C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="009711CE" w:rsidRPr="009E7821">
        <w:rPr>
          <w:rFonts w:ascii="TH SarabunIT๙" w:hAnsi="TH SarabunIT๙" w:cs="TH SarabunIT๙"/>
          <w:sz w:val="32"/>
          <w:szCs w:val="32"/>
          <w:cs/>
        </w:rPr>
        <w:t>การประกอบธุรกิจเกี่ยวกับหลักทรัพย์ตามข้อ 79 (1) ต้องแจ้งให้นายทะเบียนทราบภายในสามสิบวันนับแต่วันที่ได้รับความเห็นชอบให้ประกอบธุรกิจตามกฎหมายว่าด้วยหลักทรัพย์และตลาดหลักทรัพย์</w:t>
      </w:r>
    </w:p>
    <w:p w14:paraId="15A92718" w14:textId="77777777" w:rsidR="000E3D3C" w:rsidRDefault="000E3D3C" w:rsidP="000E3D3C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(๒) </w:t>
      </w:r>
      <w:r w:rsidR="009711CE" w:rsidRPr="009E7821">
        <w:rPr>
          <w:rFonts w:ascii="TH SarabunIT๙" w:hAnsi="TH SarabunIT๙" w:cs="TH SarabunIT๙"/>
          <w:sz w:val="32"/>
          <w:szCs w:val="32"/>
          <w:cs/>
        </w:rPr>
        <w:t xml:space="preserve">การประกอบธุรกิจเกี่ยวกับหลักทรัพย์ข้อ 79 (2) ต้องแจ้งให้นายทะเบียนทราบภายในสามสิบวันนับแต่วันที่เริ่มดำเนินธุรกิจ </w:t>
      </w:r>
    </w:p>
    <w:p w14:paraId="393D9B90" w14:textId="360269FF" w:rsidR="009711CE" w:rsidRPr="000E3D3C" w:rsidRDefault="009711CE" w:rsidP="000E3D3C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ในกรณีที่การประกอบธุรกิจเกี่ยวกับหลักทรัพย์ตามวรรคหนึ่งของบริษัทมีการเปลี่ยนแปลงอย่างมีนัยสำคัญ หรือสำนักงานคณะกรรมการกำกับหลักทรัพย์และตลาดหลักทรัพย์        มีคำสั่งให้บริษัทกระทำการ งดเว้นกระทำการ ปรับปรุง แก้ไข หรือเพิกถอนการให้ความเห็นชอบ </w:t>
      </w: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บริษัทต้องแจ้งให้นายทะเบียนทราบภายในสามสิบวันนับแต่วันที่มีการเปลี่ยนแปลง หรือวันที่สำนักงานคณะกรรมการกำกับหลักทรัพย์และตลาดทรัพย์มีคำสั่ง </w:t>
      </w:r>
    </w:p>
    <w:p w14:paraId="213B3AEF" w14:textId="77777777" w:rsidR="00BB0D32" w:rsidRPr="009E7821" w:rsidRDefault="00BB0D32" w:rsidP="00B668A9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50A163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ภาค ๓</w:t>
      </w:r>
    </w:p>
    <w:p w14:paraId="484C4681" w14:textId="77777777" w:rsidR="00AB4C56" w:rsidRPr="009E7821" w:rsidRDefault="00AB4C56" w:rsidP="00AB4C56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7821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14:paraId="154D73D3" w14:textId="77777777" w:rsidR="000E3D3C" w:rsidRDefault="000E3D3C" w:rsidP="000E3D3C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3139A04D" w14:textId="77777777" w:rsidR="00AB4C56" w:rsidRPr="009E7821" w:rsidRDefault="00AB4C56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0AC770DC" w14:textId="77777777" w:rsidR="006B057C" w:rsidRPr="009E7821" w:rsidRDefault="006B057C" w:rsidP="000E3D3C">
      <w:pPr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>ข้อ ๘๑  การลงทุนของบริษัทตามประกาศกระทรวงพาณิชย์ว่าด้วยการลงทุนประกอบธุรกิจอื่นของบริษัทประกันวินาศภัย และประกาศคณะกรรมการกำกับและส่งเสริมการประกอบ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ธุรกิจประกันภัยว่าด้วยการลงทุนประกอบธุรกิจอื่นของบริษัทประกันวินาศภัย ที่ออกก่อนวันที่ประกาศนี้ใช้บังคับ </w:t>
      </w:r>
      <w:r w:rsidRPr="009E782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แต่ไม่เป็นไปตามเงื่อนไขที่กำหนดไว้ในประกาศนี้ ให้บริษัทดำเนินการ ดังต่อไปนี้ </w:t>
      </w:r>
    </w:p>
    <w:p w14:paraId="204154F5" w14:textId="77777777" w:rsidR="00603981" w:rsidRPr="009E7821" w:rsidRDefault="003159FF" w:rsidP="003159FF">
      <w:pPr>
        <w:tabs>
          <w:tab w:val="left" w:pos="1440"/>
          <w:tab w:val="left" w:pos="1843"/>
        </w:tabs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E782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603981" w:rsidRPr="009E7821">
        <w:rPr>
          <w:rFonts w:ascii="TH SarabunIT๙" w:hAnsi="TH SarabunIT๙" w:cs="TH SarabunIT๙"/>
          <w:sz w:val="32"/>
          <w:szCs w:val="32"/>
          <w:cs/>
        </w:rPr>
        <w:t xml:space="preserve">การลงทุนในตราสารทุนของนิติบุคคล ซึ่งมีลักษณะและประกอบกิจการแตกต่างจากที่กำหนดไว้ในข้อ ๗๕ และข้อ ๗๖ เกินร้อยละสิบของจำนวนตราสารทุนที่ออกจำหน่ายทั้งหมดของนิติบุคคลนั้น ให้บริษัทถือตราสารทุนดังกล่าวต่อไปได้ แต่จะซื้อหุ้นเพิ่มทุนของนิติบุคคลนั้นมิได้ จนกว่าสัดส่วนการลงทุนในตราสารทุนของนิติบุคคลดังกล่าวจะลดลงเหลือไม่เกินร้อยละสิบของจำนวนตราสารทุนที่ออกจำหน่ายทั้งหมดของนิติบุคคลนั้น </w:t>
      </w:r>
    </w:p>
    <w:p w14:paraId="0564F4DA" w14:textId="77777777" w:rsidR="006B057C" w:rsidRPr="009E7821" w:rsidRDefault="003159FF" w:rsidP="000E3D3C">
      <w:pPr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(๒) </w:t>
      </w:r>
      <w:r w:rsidR="006B057C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การลงทุนอื่น นอกจาก (๑) ให้บริษัทดำเนินการต่อไปได้ </w:t>
      </w:r>
      <w:r w:rsidR="006B057C" w:rsidRPr="009E7821">
        <w:rPr>
          <w:rFonts w:ascii="TH SarabunIT๙" w:hAnsi="TH SarabunIT๙" w:cs="TH SarabunIT๙"/>
          <w:spacing w:val="2"/>
          <w:sz w:val="32"/>
          <w:szCs w:val="32"/>
          <w:cs/>
        </w:rPr>
        <w:t>เพียงสิ้นภาระหรือ</w:t>
      </w:r>
      <w:r w:rsidR="00D42E6F" w:rsidRPr="009E7821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="006B057C" w:rsidRPr="009E7821">
        <w:rPr>
          <w:rFonts w:ascii="TH SarabunIT๙" w:hAnsi="TH SarabunIT๙" w:cs="TH SarabunIT๙"/>
          <w:spacing w:val="2"/>
          <w:sz w:val="32"/>
          <w:szCs w:val="32"/>
          <w:cs/>
        </w:rPr>
        <w:t>สิ้นระยะเวลา</w:t>
      </w:r>
      <w:r w:rsidR="006B057C" w:rsidRPr="009E7821">
        <w:rPr>
          <w:rFonts w:ascii="TH SarabunIT๙" w:hAnsi="TH SarabunIT๙" w:cs="TH SarabunIT๙"/>
          <w:sz w:val="32"/>
          <w:szCs w:val="32"/>
          <w:cs/>
        </w:rPr>
        <w:t>ที่</w:t>
      </w:r>
      <w:r w:rsidR="006B057C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ผูกพันไว้ในสัญญาหรือข้อตกลงนั้น  </w:t>
      </w:r>
    </w:p>
    <w:p w14:paraId="0D120B5E" w14:textId="77777777" w:rsidR="00C60E4D" w:rsidRPr="009E7821" w:rsidRDefault="00C60E4D" w:rsidP="000E3D3C">
      <w:pPr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ในกรณีที่บริษัทเคยได้รับความเห็นชอบจากนายทะเบียนให้ลงทุนได้ตามประกาศกระทรวงพาณิชย์ว่าด้วยการลงทุน</w:t>
      </w:r>
      <w:r w:rsidRPr="009E7821">
        <w:rPr>
          <w:rFonts w:ascii="TH SarabunIT๙" w:hAnsi="TH SarabunIT๙" w:cs="TH SarabunIT๙"/>
          <w:sz w:val="32"/>
          <w:szCs w:val="32"/>
          <w:cs/>
        </w:rPr>
        <w:t>ประกอบธุรกิจอื่นของบริษัทประกันวินาศภัย และประกาศคณะกรรมการกำกับและส่งเสริมการประกอบ</w:t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ธุรกิจประกันภัยว่าด้วยการลงทุนประกอบธุรกิจอื่นของบริษัทประกันวินาศภัย ที่ออกก่อนวันที่ประกาศนี้ใช้บังคับ </w:t>
      </w:r>
      <w:r w:rsidR="00152C5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และบริษัทยังไม่ได้ลงทุนหรือได้ลงทุนแล้ว</w:t>
      </w:r>
      <w:r w:rsidR="00D42E6F" w:rsidRPr="009E7821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152C5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แต่เพียงบางส่วน ให้บริษัทสามารถลงทุน</w:t>
      </w:r>
      <w:r w:rsidR="00317208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ต่อไป</w:t>
      </w:r>
      <w:r w:rsidR="00152C5C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ได้เท่าที่ไม่ขัดหรือแย้งกับประกาศนี้</w:t>
      </w:r>
    </w:p>
    <w:p w14:paraId="084AC328" w14:textId="77777777" w:rsidR="00AB4C56" w:rsidRPr="009E7821" w:rsidRDefault="00AB4C56" w:rsidP="000E3D3C">
      <w:pPr>
        <w:autoSpaceDE w:val="0"/>
        <w:autoSpaceDN w:val="0"/>
        <w:adjustRightInd w:val="0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14:paraId="372D9D3D" w14:textId="77777777" w:rsidR="00AB4C56" w:rsidRPr="009E7821" w:rsidRDefault="003159FF" w:rsidP="000E3D3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ข้อ</w:t>
      </w:r>
      <w:r w:rsidR="0055331E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๘</w:t>
      </w:r>
      <w:r w:rsidR="008F31D3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๒</w:t>
      </w:r>
      <w:r w:rsidR="00AB4C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A1951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AB4C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การประกอบธุรกิจอื่นของบริษัทตามประกาศกระทรวงพาณิชย์ว่าด้วยการลงทุนประกอบ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ธุรกิจอื่นของบริษัทประกันวินาศภัย และประกาศคณะกรรมการกำกับและส่งเสริมการประกอบ</w:t>
      </w:r>
      <w:r w:rsidR="00AB4C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ธุรกิจประกันภัยว่าด้วยการลงทุนประกอบธุรกิจอื่นของบริษัทประกันวินาศภัย</w:t>
      </w:r>
      <w:r w:rsidR="006C3A0F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AB4C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ที่ออกก่อนวันที่ประกาศนี้ใช้บังคับ </w:t>
      </w:r>
      <w:r w:rsidR="00AB4C56" w:rsidRPr="009E7821">
        <w:rPr>
          <w:rFonts w:ascii="TH SarabunIT๙" w:hAnsi="TH SarabunIT๙" w:cs="TH SarabunIT๙"/>
          <w:spacing w:val="2"/>
          <w:sz w:val="32"/>
          <w:szCs w:val="32"/>
          <w:cs/>
        </w:rPr>
        <w:t>แต่ไม่เป็นไปตามเงื่อนไขที่กำหนดไว้ในประกาศนี้ เช่น ไม่มีการจัดทำนโยบายการประกอบธุรกิจอื่น กระบวนการบริหารความ</w:t>
      </w:r>
      <w:r w:rsidR="00AB4C56" w:rsidRPr="009E7821">
        <w:rPr>
          <w:rFonts w:ascii="TH SarabunIT๙" w:hAnsi="TH SarabunIT๙" w:cs="TH SarabunIT๙"/>
          <w:spacing w:val="-4"/>
          <w:sz w:val="32"/>
          <w:szCs w:val="32"/>
          <w:cs/>
        </w:rPr>
        <w:t>เสี่ยงจากการประกอบธุรกิจอื่น หรือระบบการควบคุมภายในและการตรวจสอบเกี่ยวกับการประกอบธุรกิจอื่น</w:t>
      </w:r>
      <w:r w:rsidR="00AB4C56" w:rsidRPr="009E7821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ให้บริษัทดำเนินการ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ให้เป็นไปตาม</w:t>
      </w:r>
      <w:r w:rsidR="00C92D79" w:rsidRPr="009E7821">
        <w:rPr>
          <w:rFonts w:ascii="TH SarabunIT๙" w:hAnsi="TH SarabunIT๙" w:cs="TH SarabunIT๙"/>
          <w:sz w:val="32"/>
          <w:szCs w:val="32"/>
          <w:cs/>
        </w:rPr>
        <w:t>ประกาศนี้</w:t>
      </w:r>
      <w:r w:rsidR="00AB4C56" w:rsidRPr="009E7821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ภายในเก้าสิบวันนับแต่วันสิ้นปีปฏิทิน</w:t>
      </w:r>
    </w:p>
    <w:p w14:paraId="1D5BBB20" w14:textId="77777777" w:rsidR="00771372" w:rsidRPr="009E7821" w:rsidRDefault="00771372" w:rsidP="000E3D3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380328" w14:textId="78605FFB" w:rsidR="00771372" w:rsidRDefault="00771372" w:rsidP="000E3D3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>ข้อ ๘๓</w:t>
      </w:r>
      <w:r w:rsidRPr="009E7821">
        <w:rPr>
          <w:rStyle w:val="FootnoteReference"/>
          <w:rFonts w:ascii="TH SarabunIT๙" w:hAnsi="TH SarabunIT๙" w:cs="TH SarabunIT๙"/>
          <w:spacing w:val="-4"/>
          <w:sz w:val="32"/>
          <w:szCs w:val="32"/>
          <w:cs/>
        </w:rPr>
        <w:footnoteReference w:id="66"/>
      </w:r>
      <w:r w:rsidRPr="009E78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E3D3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E7821">
        <w:rPr>
          <w:rFonts w:ascii="TH SarabunIT๙" w:hAnsi="TH SarabunIT๙" w:cs="TH SarabunIT๙"/>
          <w:sz w:val="32"/>
          <w:szCs w:val="32"/>
          <w:cs/>
        </w:rPr>
        <w:t>บริษัทใดลงทุน หรือมีไว้ซึ่งสินทรัพย์ หรือเข้าเป็นคู่สัญญากับบริษัทแม่ บริษัทลูก บริษัทร่วม หรือกิจการที่มีผลประโยชน์เกี่ยวข้องกับบริษัทเกินสัดส่วนที่กำหนดไว้</w:t>
      </w:r>
      <w:r w:rsidR="000646C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E7821">
        <w:rPr>
          <w:rFonts w:ascii="TH SarabunIT๙" w:hAnsi="TH SarabunIT๙" w:cs="TH SarabunIT๙"/>
          <w:sz w:val="32"/>
          <w:szCs w:val="32"/>
          <w:cs/>
        </w:rPr>
        <w:lastRenderedPageBreak/>
        <w:t>ในข้อ ๔๑/๒ หรือถือตราสารทุนเพื่อประกอบธุรกิจอื่นเกินกว่าที่กำหนดในข้อ ๗๗ (๓) อยู่ก่อนวันที่ประกาศนี้ใช้บังคับ ให้บริษัทดำเนินการให้เป็นไปตามข้อ ๔๑/๒ หรือข้อ ๗๗ (๓) ภายในสองปีนับแต่วันที่ประกาศนี้ใช้บังคับ</w:t>
      </w:r>
    </w:p>
    <w:p w14:paraId="679C3432" w14:textId="77777777" w:rsidR="009827EB" w:rsidRPr="009E7821" w:rsidRDefault="009827EB" w:rsidP="000E3D3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DCAAB3" w14:textId="0418DDF2" w:rsidR="00577CDF" w:rsidRDefault="00EB6248" w:rsidP="00D36C1A">
      <w:pPr>
        <w:tabs>
          <w:tab w:val="left" w:pos="720"/>
        </w:tabs>
        <w:autoSpaceDE w:val="0"/>
        <w:autoSpaceDN w:val="0"/>
        <w:adjustRightInd w:val="0"/>
        <w:ind w:left="2160"/>
        <w:jc w:val="center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ประกาศ  ณ  วันที่  30  กันยายน  พ.ศ.  2556</w:t>
      </w:r>
    </w:p>
    <w:p w14:paraId="27D5C317" w14:textId="3F60C902" w:rsidR="00D36C1A" w:rsidRPr="009E7821" w:rsidRDefault="00D36C1A" w:rsidP="00D36C1A">
      <w:pPr>
        <w:tabs>
          <w:tab w:val="left" w:pos="720"/>
        </w:tabs>
        <w:autoSpaceDE w:val="0"/>
        <w:autoSpaceDN w:val="0"/>
        <w:adjustRightInd w:val="0"/>
        <w:ind w:left="2160"/>
        <w:jc w:val="center"/>
        <w:rPr>
          <w:rFonts w:ascii="TH SarabunIT๙" w:hAnsi="TH SarabunIT๙" w:cs="TH SarabunIT๙"/>
          <w:sz w:val="28"/>
          <w:szCs w:val="32"/>
        </w:rPr>
      </w:pPr>
      <w:r w:rsidRPr="009E7821">
        <w:rPr>
          <w:rFonts w:ascii="TH SarabunIT๙" w:hAnsi="TH SarabunIT๙" w:cs="TH SarabunIT๙"/>
          <w:sz w:val="28"/>
          <w:szCs w:val="32"/>
          <w:cs/>
        </w:rPr>
        <w:t>อารีพงศ์ ภู่ชอุ่ม</w:t>
      </w:r>
    </w:p>
    <w:p w14:paraId="4EAA14F5" w14:textId="77777777" w:rsidR="00D36C1A" w:rsidRPr="009E7821" w:rsidRDefault="00D36C1A" w:rsidP="00D36C1A">
      <w:pPr>
        <w:tabs>
          <w:tab w:val="left" w:pos="720"/>
        </w:tabs>
        <w:autoSpaceDE w:val="0"/>
        <w:autoSpaceDN w:val="0"/>
        <w:adjustRightInd w:val="0"/>
        <w:ind w:left="2160"/>
        <w:jc w:val="center"/>
        <w:rPr>
          <w:rFonts w:ascii="TH SarabunIT๙" w:hAnsi="TH SarabunIT๙" w:cs="TH SarabunIT๙"/>
          <w:sz w:val="28"/>
          <w:szCs w:val="32"/>
          <w:cs/>
        </w:rPr>
      </w:pPr>
      <w:r w:rsidRPr="009E7821">
        <w:rPr>
          <w:rFonts w:ascii="TH SarabunIT๙" w:hAnsi="TH SarabunIT๙" w:cs="TH SarabunIT๙"/>
          <w:sz w:val="28"/>
          <w:szCs w:val="32"/>
          <w:cs/>
        </w:rPr>
        <w:t>ปลัดกระทรวงการคลัง</w:t>
      </w:r>
    </w:p>
    <w:p w14:paraId="6DF2DF68" w14:textId="77777777" w:rsidR="00D36C1A" w:rsidRPr="009E7821" w:rsidRDefault="00D36C1A" w:rsidP="00D36C1A">
      <w:pPr>
        <w:tabs>
          <w:tab w:val="left" w:pos="720"/>
        </w:tabs>
        <w:autoSpaceDE w:val="0"/>
        <w:autoSpaceDN w:val="0"/>
        <w:adjustRightInd w:val="0"/>
        <w:ind w:left="2160"/>
        <w:jc w:val="center"/>
        <w:rPr>
          <w:rFonts w:ascii="TH SarabunIT๙" w:hAnsi="TH SarabunIT๙" w:cs="TH SarabunIT๙"/>
          <w:sz w:val="28"/>
          <w:szCs w:val="32"/>
          <w:cs/>
        </w:rPr>
      </w:pPr>
      <w:r w:rsidRPr="009E7821">
        <w:rPr>
          <w:rFonts w:ascii="TH SarabunIT๙" w:hAnsi="TH SarabunIT๙" w:cs="TH SarabunIT๙"/>
          <w:sz w:val="28"/>
          <w:szCs w:val="32"/>
          <w:cs/>
        </w:rPr>
        <w:t>ประธานคณะกรรมการกำกับและส่งเสริมการประกอบธุรกิจประกันภัย</w:t>
      </w:r>
    </w:p>
    <w:p w14:paraId="197181E9" w14:textId="73CF0C81" w:rsidR="008D475A" w:rsidRDefault="008D475A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0CE0837B" w14:textId="3B759775" w:rsidR="00B8233D" w:rsidRDefault="00B8233D" w:rsidP="00DA2604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7A9E">
        <w:rPr>
          <w:rFonts w:ascii="TH SarabunIT๙" w:hAnsi="TH SarabunIT๙" w:cs="TH SarabunIT๙"/>
          <w:spacing w:val="-4"/>
          <w:sz w:val="32"/>
          <w:szCs w:val="32"/>
          <w:cs/>
        </w:rPr>
        <w:t>ประกาศคณะกรรมการกำกับและส่งเสริมการประกอบธุรกิจประกันภัย</w:t>
      </w:r>
      <w:r w:rsidRPr="001C7A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C7A9E">
        <w:rPr>
          <w:rFonts w:ascii="TH SarabunIT๙" w:hAnsi="TH SarabunIT๙" w:cs="TH SarabunIT๙"/>
          <w:spacing w:val="-4"/>
          <w:sz w:val="32"/>
          <w:szCs w:val="32"/>
          <w:cs/>
        </w:rPr>
        <w:t>เรื่อง การลงทุนประกอบธุรกิจอื่น</w:t>
      </w:r>
      <w:r w:rsidRPr="00B8233D">
        <w:rPr>
          <w:rFonts w:ascii="TH SarabunIT๙" w:hAnsi="TH SarabunIT๙" w:cs="TH SarabunIT๙"/>
          <w:sz w:val="32"/>
          <w:szCs w:val="32"/>
          <w:cs/>
        </w:rPr>
        <w:t>ของบริษัทประกันวินาศภัย</w:t>
      </w:r>
      <w:r w:rsidR="001C7A9E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2) พ.ศ. 2558</w:t>
      </w:r>
    </w:p>
    <w:p w14:paraId="1EEBBCC0" w14:textId="77777777" w:rsidR="001C7A9E" w:rsidRDefault="001C7A9E" w:rsidP="00DA2604">
      <w:pPr>
        <w:tabs>
          <w:tab w:val="left" w:pos="1440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25BE93B6" w14:textId="67B487A4" w:rsidR="00DA2604" w:rsidRPr="002370D1" w:rsidRDefault="00DA2604" w:rsidP="00DA2604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370D1">
        <w:rPr>
          <w:rFonts w:ascii="TH SarabunIT๙" w:hAnsi="TH SarabunIT๙" w:cs="TH SarabunIT๙" w:hint="cs"/>
          <w:spacing w:val="-10"/>
          <w:sz w:val="32"/>
          <w:szCs w:val="32"/>
          <w:cs/>
        </w:rPr>
        <w:t>ข้อ 2  ประกาศนี้ให้ใช้บังคับตั้งแต่วันถัดจากวันประกาศในราชกิจจานุเบกษาเป็นต้นไป</w:t>
      </w:r>
      <w:r w:rsidR="0053226D" w:rsidRPr="002370D1">
        <w:rPr>
          <w:rStyle w:val="FootnoteReference"/>
          <w:rFonts w:ascii="TH SarabunIT๙" w:hAnsi="TH SarabunIT๙" w:cs="TH SarabunIT๙"/>
          <w:spacing w:val="-10"/>
          <w:sz w:val="32"/>
          <w:szCs w:val="32"/>
          <w:cs/>
        </w:rPr>
        <w:footnoteReference w:id="67"/>
      </w:r>
    </w:p>
    <w:p w14:paraId="39966971" w14:textId="77777777" w:rsidR="00C35E7F" w:rsidRDefault="00C35E7F" w:rsidP="00C35E7F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556D647" w14:textId="2801047A" w:rsidR="00C35E7F" w:rsidRDefault="00C35E7F" w:rsidP="00C35E7F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35E7F">
        <w:rPr>
          <w:rFonts w:ascii="TH SarabunIT๙" w:hAnsi="TH SarabunIT๙" w:cs="TH SarabunIT๙"/>
          <w:spacing w:val="-6"/>
          <w:sz w:val="32"/>
          <w:szCs w:val="32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3) </w:t>
      </w:r>
      <w:r w:rsidR="002370D1">
        <w:rPr>
          <w:rFonts w:ascii="TH SarabunIT๙" w:hAnsi="TH SarabunIT๙" w:cs="TH SarabunIT๙" w:hint="cs"/>
          <w:spacing w:val="-6"/>
          <w:sz w:val="32"/>
          <w:szCs w:val="32"/>
          <w:cs/>
        </w:rPr>
        <w:t>พ.ศ. 2562</w:t>
      </w:r>
    </w:p>
    <w:p w14:paraId="346BAB67" w14:textId="77777777" w:rsidR="002370D1" w:rsidRDefault="002370D1" w:rsidP="00C35E7F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F4F5C6D" w14:textId="12704B17" w:rsidR="002370D1" w:rsidRPr="00DA2604" w:rsidRDefault="005055D3" w:rsidP="005055D3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ข้อ 2  </w:t>
      </w:r>
      <w:r w:rsidRPr="002370D1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ประกาศนี้ให้ใช้บังคับตั้งแต่วันถัดจากวันประกาศในราชกิจจานุเบกษาเป็นต้นไป</w:t>
      </w:r>
      <w:r>
        <w:rPr>
          <w:rStyle w:val="FootnoteReference"/>
          <w:rFonts w:ascii="TH SarabunIT๙" w:hAnsi="TH SarabunIT๙" w:cs="TH SarabunIT๙"/>
          <w:spacing w:val="-10"/>
          <w:sz w:val="32"/>
          <w:szCs w:val="32"/>
          <w:cs/>
        </w:rPr>
        <w:footnoteReference w:id="68"/>
      </w:r>
    </w:p>
    <w:p w14:paraId="083BC2EE" w14:textId="77777777" w:rsidR="000646C2" w:rsidRDefault="000646C2" w:rsidP="00AB4C5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46039BDD" w14:textId="1C2474EC" w:rsidR="005055D3" w:rsidRDefault="005055D3" w:rsidP="00AB4C56">
      <w:pPr>
        <w:tabs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C35E7F">
        <w:rPr>
          <w:rFonts w:ascii="TH SarabunIT๙" w:hAnsi="TH SarabunIT๙" w:cs="TH SarabunIT๙"/>
          <w:spacing w:val="-6"/>
          <w:sz w:val="32"/>
          <w:szCs w:val="32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4) พ.ศ. </w:t>
      </w:r>
      <w:r w:rsidR="008B2C86">
        <w:rPr>
          <w:rFonts w:ascii="TH SarabunIT๙" w:hAnsi="TH SarabunIT๙" w:cs="TH SarabunIT๙" w:hint="cs"/>
          <w:spacing w:val="-6"/>
          <w:sz w:val="32"/>
          <w:szCs w:val="32"/>
          <w:cs/>
        </w:rPr>
        <w:t>2563</w:t>
      </w:r>
      <w:r w:rsidR="00D86735">
        <w:rPr>
          <w:rStyle w:val="FootnoteReference"/>
          <w:rFonts w:ascii="TH SarabunIT๙" w:hAnsi="TH SarabunIT๙" w:cs="TH SarabunIT๙"/>
          <w:spacing w:val="-6"/>
          <w:sz w:val="32"/>
          <w:szCs w:val="32"/>
          <w:cs/>
        </w:rPr>
        <w:footnoteReference w:id="69"/>
      </w:r>
    </w:p>
    <w:p w14:paraId="21B9A0A6" w14:textId="77777777" w:rsidR="00CC158F" w:rsidRDefault="00CC158F" w:rsidP="00AB4C56">
      <w:pPr>
        <w:tabs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71EF0C69" w14:textId="4FCEC8B9" w:rsidR="00CC158F" w:rsidRDefault="00CC158F" w:rsidP="00CC158F">
      <w:pPr>
        <w:tabs>
          <w:tab w:val="left" w:pos="1440"/>
        </w:tabs>
        <w:ind w:firstLine="1418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ข้อ 2  ประกาศนี้ให้ใช้บังคับตั้งแต่วันประกาศเป็นต้นไป</w:t>
      </w:r>
    </w:p>
    <w:p w14:paraId="09BA6082" w14:textId="77777777" w:rsidR="002F48F6" w:rsidRDefault="002F48F6" w:rsidP="002F48F6">
      <w:pPr>
        <w:tabs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75F777D6" w14:textId="4768C771" w:rsidR="002F48F6" w:rsidRPr="002461F1" w:rsidRDefault="002461F1" w:rsidP="002461F1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461F1">
        <w:rPr>
          <w:rFonts w:ascii="TH SarabunIT๙" w:hAnsi="TH SarabunIT๙" w:cs="TH SarabunIT๙"/>
          <w:sz w:val="32"/>
          <w:szCs w:val="32"/>
          <w:cs/>
        </w:rPr>
        <w:t>หมายเหตุ :</w:t>
      </w:r>
      <w:r w:rsidR="006D224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461F1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เพื่อเป็นการเพิ่มศักยภาพการแข่งขันของธุรกิจประกันภัยไทยและการตอบสนองต่อ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61F1">
        <w:rPr>
          <w:rFonts w:ascii="TH SarabunIT๙" w:hAnsi="TH SarabunIT๙" w:cs="TH SarabunIT๙"/>
          <w:sz w:val="32"/>
          <w:szCs w:val="32"/>
          <w:cs/>
        </w:rPr>
        <w:t>ภาวะเศรษฐกิจ รวมถึงเปิดโอกาสให้บริษัทประกันภัยสามารถมีการลงทุนที่หลากหลายสอดคล้องกับลักษณะของความเสี่ยงและภาระผูกพันที่มีต่อผู้เอาประกันภัย</w:t>
      </w:r>
    </w:p>
    <w:p w14:paraId="756FC057" w14:textId="77777777" w:rsidR="00181D8C" w:rsidRDefault="00181D8C" w:rsidP="00181D8C">
      <w:pPr>
        <w:tabs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40D65975" w14:textId="1C84DAF8" w:rsidR="00181D8C" w:rsidRDefault="00181D8C" w:rsidP="00181D8C">
      <w:pPr>
        <w:tabs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C35E7F">
        <w:rPr>
          <w:rFonts w:ascii="TH SarabunIT๙" w:hAnsi="TH SarabunIT๙" w:cs="TH SarabunIT๙"/>
          <w:spacing w:val="-6"/>
          <w:sz w:val="32"/>
          <w:szCs w:val="32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5) พ.ศ. </w:t>
      </w:r>
      <w:r w:rsidR="00473612">
        <w:rPr>
          <w:rFonts w:ascii="TH SarabunIT๙" w:hAnsi="TH SarabunIT๙" w:cs="TH SarabunIT๙" w:hint="cs"/>
          <w:spacing w:val="-6"/>
          <w:sz w:val="32"/>
          <w:szCs w:val="32"/>
          <w:cs/>
        </w:rPr>
        <w:t>2564</w:t>
      </w:r>
      <w:r w:rsidR="00473612">
        <w:rPr>
          <w:rStyle w:val="FootnoteReference"/>
          <w:rFonts w:ascii="TH SarabunIT๙" w:hAnsi="TH SarabunIT๙" w:cs="TH SarabunIT๙"/>
          <w:spacing w:val="-6"/>
          <w:sz w:val="32"/>
          <w:szCs w:val="32"/>
          <w:cs/>
        </w:rPr>
        <w:footnoteReference w:id="70"/>
      </w:r>
    </w:p>
    <w:p w14:paraId="7B6E9C9E" w14:textId="77777777" w:rsidR="00A964A1" w:rsidRDefault="00A964A1" w:rsidP="00181D8C">
      <w:pPr>
        <w:tabs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621D6430" w14:textId="74F2366C" w:rsidR="00A964A1" w:rsidRDefault="00A964A1" w:rsidP="00A964A1">
      <w:pPr>
        <w:tabs>
          <w:tab w:val="left" w:pos="1440"/>
        </w:tabs>
        <w:ind w:firstLine="1418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ข้อ 2  ประกาศนี้ให้ใช้บังคับตั้งแต่วันประกาศเป็นต้นไป</w:t>
      </w:r>
    </w:p>
    <w:p w14:paraId="366602C0" w14:textId="77777777" w:rsidR="00A964A1" w:rsidRDefault="00A964A1" w:rsidP="00A964A1">
      <w:pPr>
        <w:tabs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22CCB5BE" w14:textId="36231458" w:rsidR="006D224A" w:rsidRPr="006D224A" w:rsidRDefault="006D224A" w:rsidP="006D224A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D224A">
        <w:rPr>
          <w:rFonts w:ascii="TH SarabunIT๙" w:hAnsi="TH SarabunIT๙" w:cs="TH SarabunIT๙"/>
          <w:sz w:val="32"/>
          <w:szCs w:val="32"/>
          <w:cs/>
        </w:rPr>
        <w:lastRenderedPageBreak/>
        <w:t>หมายเหตุ :- เพื่อเป็นการบริหารความเสี่ยงให้บริษัทประกันวินาศภัย กรณีตราสารหนี้ถูกปรับลดอันดับความน่าเชื่อถือต่ำกว่าระดับที่สามารถลงทุนได้ และเปิดโอกาสให้บริษัทประกันวินาศภัยลงทุนในสินทรัพย์ลงทุนที่มีรูปแบบเปลี่ยนแปลงไป เนื่องจากสภาพเศรษฐกิจปัจจุบัน</w:t>
      </w:r>
    </w:p>
    <w:p w14:paraId="47E26C5A" w14:textId="77777777" w:rsidR="006D224A" w:rsidRDefault="006D224A" w:rsidP="006D224A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91D76A9" w14:textId="480DD13F" w:rsidR="00A964A1" w:rsidRDefault="00A964A1" w:rsidP="00A964A1">
      <w:pPr>
        <w:tabs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C35E7F">
        <w:rPr>
          <w:rFonts w:ascii="TH SarabunIT๙" w:hAnsi="TH SarabunIT๙" w:cs="TH SarabunIT๙"/>
          <w:spacing w:val="-6"/>
          <w:sz w:val="32"/>
          <w:szCs w:val="32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6) พ.ศ. </w:t>
      </w:r>
      <w:r w:rsidR="00C24E54">
        <w:rPr>
          <w:rFonts w:ascii="TH SarabunIT๙" w:hAnsi="TH SarabunIT๙" w:cs="TH SarabunIT๙" w:hint="cs"/>
          <w:spacing w:val="-6"/>
          <w:sz w:val="32"/>
          <w:szCs w:val="32"/>
          <w:cs/>
        </w:rPr>
        <w:t>2565</w:t>
      </w:r>
      <w:r w:rsidR="003771C2">
        <w:rPr>
          <w:rStyle w:val="FootnoteReference"/>
          <w:rFonts w:ascii="TH SarabunIT๙" w:hAnsi="TH SarabunIT๙" w:cs="TH SarabunIT๙"/>
          <w:spacing w:val="-6"/>
          <w:sz w:val="32"/>
          <w:szCs w:val="32"/>
          <w:cs/>
        </w:rPr>
        <w:footnoteReference w:id="71"/>
      </w:r>
    </w:p>
    <w:p w14:paraId="7A03A9FA" w14:textId="77777777" w:rsidR="0071388F" w:rsidRDefault="0071388F" w:rsidP="00A964A1">
      <w:pPr>
        <w:tabs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0E739A6B" w14:textId="77777777" w:rsidR="0071388F" w:rsidRDefault="0071388F" w:rsidP="0071388F">
      <w:pPr>
        <w:tabs>
          <w:tab w:val="left" w:pos="1440"/>
        </w:tabs>
        <w:ind w:firstLine="1418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ข้อ 2  ประกาศนี้ให้ใช้บังคับตั้งแต่วันประกาศเป็นต้นไป</w:t>
      </w:r>
    </w:p>
    <w:p w14:paraId="110AEB6E" w14:textId="06B311EF" w:rsidR="0071388F" w:rsidRDefault="001577B0" w:rsidP="00CB1A81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9  </w:t>
      </w:r>
      <w:r w:rsidR="00CB1A81" w:rsidRPr="00CB1A81">
        <w:rPr>
          <w:rFonts w:ascii="TH SarabunIT๙" w:hAnsi="TH SarabunIT๙" w:cs="TH SarabunIT๙"/>
          <w:sz w:val="32"/>
          <w:szCs w:val="32"/>
          <w:cs/>
        </w:rPr>
        <w:t>กรณีที่บริษัทมีการลงทุนโดยการให้กู้ยืม การให้เช่าซื้อรถ การรับอาวัลตั๋วเงิน</w:t>
      </w:r>
      <w:r w:rsidR="00CB1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A81" w:rsidRPr="00CB1A81">
        <w:rPr>
          <w:rFonts w:ascii="TH SarabunIT๙" w:hAnsi="TH SarabunIT๙" w:cs="TH SarabunIT๙"/>
          <w:sz w:val="32"/>
          <w:szCs w:val="32"/>
          <w:cs/>
        </w:rPr>
        <w:t>หรือการออกหนังสือค้ำประกันเพื่อเป็นหลักประกันการปฏิบัติตามสัญญาของโครงการต่าง ๆ</w:t>
      </w:r>
      <w:r w:rsidR="00CB1A8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1A81" w:rsidRPr="00CB1A81">
        <w:rPr>
          <w:rFonts w:ascii="TH SarabunIT๙" w:hAnsi="TH SarabunIT๙" w:cs="TH SarabunIT๙"/>
          <w:sz w:val="32"/>
          <w:szCs w:val="32"/>
          <w:cs/>
        </w:rPr>
        <w:t>ก่อนประกาศฉบับนี้ใช้บังคับ แต่ไม่รวมถึงการลงทุนโดยการให้กู้ยืมแก่พนักงานของบริษัท ให้บริษั</w:t>
      </w:r>
      <w:r w:rsidR="00CB1A81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CB1A81" w:rsidRPr="00CB1A81">
        <w:rPr>
          <w:rFonts w:ascii="TH SarabunIT๙" w:hAnsi="TH SarabunIT๙" w:cs="TH SarabunIT๙"/>
          <w:sz w:val="32"/>
          <w:szCs w:val="32"/>
          <w:cs/>
        </w:rPr>
        <w:t>ดำเนินการจัดตั้งคณะกรรมการสินเชื่อ หรือคณะกรรมการอื่นใดที่ได้รับมอบหมาย จัดทำนโยบาย</w:t>
      </w:r>
      <w:r w:rsidR="00CB1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A81" w:rsidRPr="00CB1A81">
        <w:rPr>
          <w:rFonts w:ascii="TH SarabunIT๙" w:hAnsi="TH SarabunIT๙" w:cs="TH SarabunIT๙"/>
          <w:sz w:val="32"/>
          <w:szCs w:val="32"/>
          <w:cs/>
        </w:rPr>
        <w:t xml:space="preserve">ด้านสินเชื่อ นโยบายเกี่ยวกับการจัดชั้นและการกันเงินสำรอง ดำเนินการกันเงินสำรองสำหรับสินทรัพย์และภาระผูกพันทางการเงิน จัดทำข้อมูลสินเชื่อ และการตัดสินทรัพย์ออกจากบัญชี </w:t>
      </w:r>
      <w:r w:rsidR="00CB1A8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1A81" w:rsidRPr="00CB1A81">
        <w:rPr>
          <w:rFonts w:ascii="TH SarabunIT๙" w:hAnsi="TH SarabunIT๙" w:cs="TH SarabunIT๙"/>
          <w:sz w:val="32"/>
          <w:szCs w:val="32"/>
          <w:cs/>
        </w:rPr>
        <w:t>การปรับปรุงโครงสร้างหนี้ ให้เป็นไปตามที่กำหนดไว้ในประกาศนี้ภายในหนึ่งร้อยแปดสิบวัน นับแต่วันที่ประกาศนี้มีผลใช้บังคับ</w:t>
      </w:r>
    </w:p>
    <w:p w14:paraId="4F87084D" w14:textId="77777777" w:rsidR="000968DF" w:rsidRDefault="000968DF" w:rsidP="000968DF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D1AEC5" w14:textId="6AED4957" w:rsidR="000968DF" w:rsidRPr="000968DF" w:rsidRDefault="000968DF" w:rsidP="000968DF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968DF">
        <w:rPr>
          <w:rFonts w:ascii="TH SarabunIT๙" w:hAnsi="TH SarabunIT๙" w:cs="TH SarabunIT๙"/>
          <w:sz w:val="32"/>
          <w:szCs w:val="32"/>
          <w:cs/>
        </w:rPr>
        <w:t>หมายเหตุ :- เพื่อเป็นการสนับสนุนการลงทุนด้านโครงสร้างพื้นฐานของประเทศไทย ที่มีความจำเป็นต่อการยกระดับความสามารถในการแข่งขัน และเพิ่มศักยภาพการพัฒนาอย่างยั่งยืนของประเทศ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968DF">
        <w:rPr>
          <w:rFonts w:ascii="TH SarabunIT๙" w:hAnsi="TH SarabunIT๙" w:cs="TH SarabunIT๙"/>
          <w:sz w:val="32"/>
          <w:szCs w:val="32"/>
          <w:cs/>
        </w:rPr>
        <w:t>โดยมุ่งเน้นหาแนวทางลดข้อจำกัดและสร้างโอกาสในการเกิดโครงการโครงสร้างพื้นฐาน ซึ่งบริษัทประกันวินาศภัยเป็นนักลงทุนสถาบันหนึ่งที่จะเป็นแหล่งเงินทุนของโครงสร้างพื้นฐานดังกล่าวได้ และเพื่อเป็นการขยายโอกาสการลงทุนให้แก่บริษัทประกันวินาศภัยให้สามารถลงทุนในสินทรัพย์ลงทุนที่หลากหลายขึ้น และเป็นทางเลือกในการบริหารจัดการสินทรัพย์ลงทุนเพื่อให้สอดคล้องกับภาระผูกพัน</w:t>
      </w:r>
    </w:p>
    <w:p w14:paraId="2EB5190F" w14:textId="6B2A9807" w:rsidR="000968DF" w:rsidRDefault="000968DF" w:rsidP="000968DF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968DF">
        <w:rPr>
          <w:rFonts w:ascii="TH SarabunIT๙" w:hAnsi="TH SarabunIT๙" w:cs="TH SarabunIT๙"/>
          <w:sz w:val="32"/>
          <w:szCs w:val="32"/>
          <w:cs/>
        </w:rPr>
        <w:t>ของบริษัท จึงจำเป็นต้องออกประกาศนี้</w:t>
      </w:r>
    </w:p>
    <w:p w14:paraId="537B93E5" w14:textId="77777777" w:rsidR="00CB1A81" w:rsidRDefault="00CB1A81" w:rsidP="00CB1A81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0B9876" w14:textId="5C18FFA5" w:rsidR="00CB1A81" w:rsidRDefault="00CB1A81" w:rsidP="00CB1A8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35E7F">
        <w:rPr>
          <w:rFonts w:ascii="TH SarabunIT๙" w:hAnsi="TH SarabunIT๙" w:cs="TH SarabunIT๙"/>
          <w:spacing w:val="-6"/>
          <w:sz w:val="32"/>
          <w:szCs w:val="32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7)</w:t>
      </w:r>
      <w:r w:rsidR="004163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พ.ศ. 2567</w:t>
      </w:r>
    </w:p>
    <w:p w14:paraId="105E2A24" w14:textId="77777777" w:rsidR="0041639A" w:rsidRDefault="0041639A" w:rsidP="00CB1A81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80A2AAB" w14:textId="3B721650" w:rsidR="0041639A" w:rsidRDefault="0041639A" w:rsidP="0041639A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ข้อ 2  ประกาศนี้ให้ใช้บังคับตั้งแต่วันประกาศเป็นต้นไป</w:t>
      </w:r>
    </w:p>
    <w:p w14:paraId="72D8FE73" w14:textId="77777777" w:rsidR="0041639A" w:rsidRDefault="0041639A" w:rsidP="00853188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77B431" w14:textId="28F8DF61" w:rsidR="00853188" w:rsidRDefault="00853188" w:rsidP="00853188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188">
        <w:rPr>
          <w:rFonts w:ascii="TH SarabunIT๙" w:hAnsi="TH SarabunIT๙" w:cs="TH SarabunIT๙"/>
          <w:sz w:val="32"/>
          <w:szCs w:val="32"/>
          <w:cs/>
        </w:rPr>
        <w:t xml:space="preserve">หมายเหตุ :- เพื่อเป็นการสนับสนุนการลงทุนด้านโครงสร้างพื้นฐานของประเทศไทย ที่มีความจำเป็นต่อการยกระดับความสามารถในการแข่งขัน และเพิ่มศักยภาพการพัฒนาอย่างยั่งยืนของประเทศ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188">
        <w:rPr>
          <w:rFonts w:ascii="TH SarabunIT๙" w:hAnsi="TH SarabunIT๙" w:cs="TH SarabunIT๙"/>
          <w:sz w:val="32"/>
          <w:szCs w:val="32"/>
          <w:cs/>
        </w:rPr>
        <w:t>โดยมุ่งเน้นหาแนวทางลดข้อจำกัดและสร้างโอกาสในการลงทุนที่เกี่ยวเนื่องกับโครงการโครงสร้างพื้นฐานของบริษัทประกันวินาศภัย ซึ่งเป็นนักลงทุนสถาบันที่จะเป็นแหล่งเงินทุนเพื่อการเข้าถึง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3188">
        <w:rPr>
          <w:rFonts w:ascii="TH SarabunIT๙" w:hAnsi="TH SarabunIT๙" w:cs="TH SarabunIT๙"/>
          <w:sz w:val="32"/>
          <w:szCs w:val="32"/>
          <w:cs/>
        </w:rPr>
        <w:t>แหล่งเงินทุนของโครงสร้างพื้นฐานดังกล่าวได้</w:t>
      </w:r>
    </w:p>
    <w:p w14:paraId="4C602EB7" w14:textId="77777777" w:rsidR="00853188" w:rsidRDefault="00853188" w:rsidP="00853188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22A141" w14:textId="05F4FD0B" w:rsidR="00853188" w:rsidRDefault="00853188" w:rsidP="00853188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35E7F">
        <w:rPr>
          <w:rFonts w:ascii="TH SarabunIT๙" w:hAnsi="TH SarabunIT๙" w:cs="TH SarabunIT๙"/>
          <w:spacing w:val="-6"/>
          <w:sz w:val="32"/>
          <w:szCs w:val="32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8) พ.ศ. 2567</w:t>
      </w:r>
    </w:p>
    <w:p w14:paraId="6160FA19" w14:textId="77777777" w:rsidR="00853188" w:rsidRDefault="00853188" w:rsidP="00853188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4008D3A7" w14:textId="77777777" w:rsidR="00967ABC" w:rsidRDefault="00967ABC" w:rsidP="00967ABC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ข้อ 2  ประกาศนี้ให้ใช้บังคับตั้งแต่วันประกาศเป็นต้นไป</w:t>
      </w:r>
    </w:p>
    <w:p w14:paraId="5AF0C26E" w14:textId="794A171F" w:rsidR="0061043B" w:rsidRPr="009E7821" w:rsidRDefault="0061043B" w:rsidP="007625D6">
      <w:pPr>
        <w:tabs>
          <w:tab w:val="left" w:pos="144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25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๕ </w:t>
      </w:r>
      <w:r w:rsidRPr="007625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625D6">
        <w:rPr>
          <w:rFonts w:ascii="TH SarabunIT๙" w:hAnsi="TH SarabunIT๙" w:cs="TH SarabunIT๙"/>
          <w:spacing w:val="-8"/>
          <w:sz w:val="32"/>
          <w:szCs w:val="32"/>
          <w:cs/>
        </w:rPr>
        <w:t>บริษัทใดลงทุน หรือมีไว้ซึ่งสินทรัพย์ หรือเข้าเป็นคู่สัญญากับบริษัทแม่ บริษัทลูก</w:t>
      </w:r>
      <w:r w:rsidRPr="007625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3E2000">
        <w:rPr>
          <w:rFonts w:ascii="TH SarabunIT๙" w:hAnsi="TH SarabunIT๙" w:cs="TH SarabunIT๙"/>
          <w:sz w:val="32"/>
          <w:szCs w:val="32"/>
          <w:cs/>
        </w:rPr>
        <w:t>บริษัทร่วมหรือกิจการที่มีผลประโยชน์เกี่ยวข้องกับบริษัทเกินสัดส่วนที่กำหนดไว้ในข้อ ๔๑/๒ หรือ</w:t>
      </w:r>
      <w:r w:rsidR="003E20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2000">
        <w:rPr>
          <w:rFonts w:ascii="TH SarabunIT๙" w:hAnsi="TH SarabunIT๙" w:cs="TH SarabunIT๙"/>
          <w:sz w:val="32"/>
          <w:szCs w:val="32"/>
          <w:cs/>
        </w:rPr>
        <w:t>ถือตราสารทุ</w:t>
      </w:r>
      <w:r w:rsidRPr="003E2000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61043B">
        <w:rPr>
          <w:rFonts w:ascii="TH SarabunIT๙" w:hAnsi="TH SarabunIT๙" w:cs="TH SarabunIT๙"/>
          <w:sz w:val="32"/>
          <w:szCs w:val="32"/>
          <w:cs/>
        </w:rPr>
        <w:t xml:space="preserve">เพื่อประกอบธุรกิจอื่นเกินกว่าที่กำหนดในข้อ ๗๗ (๓) อยู่ก่อนวันที่ประกาศนี้ใช้บังคับ </w:t>
      </w:r>
      <w:r w:rsidRPr="003E2000">
        <w:rPr>
          <w:rFonts w:ascii="TH SarabunIT๙" w:hAnsi="TH SarabunIT๙" w:cs="TH SarabunIT๙"/>
          <w:spacing w:val="-4"/>
          <w:sz w:val="32"/>
          <w:szCs w:val="32"/>
          <w:cs/>
        </w:rPr>
        <w:t>ให้บริษั</w:t>
      </w:r>
      <w:r w:rsidR="007625D6" w:rsidRPr="003E200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 w:rsidRPr="003E200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ดำเนินการให้เป็นไปตามข้อ ๔๑/๒</w:t>
      </w:r>
      <w:r w:rsidR="007625D6" w:rsidRPr="003E20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E2000">
        <w:rPr>
          <w:rFonts w:ascii="TH SarabunIT๙" w:hAnsi="TH SarabunIT๙" w:cs="TH SarabunIT๙"/>
          <w:spacing w:val="-4"/>
          <w:sz w:val="32"/>
          <w:szCs w:val="32"/>
          <w:cs/>
        </w:rPr>
        <w:t>หรือข้อ ๗๗ (๓) ภายในสองปีนับแต่วันที่ประกาศนี้ใช้บังคับ</w:t>
      </w:r>
    </w:p>
    <w:sectPr w:rsidR="0061043B" w:rsidRPr="009E7821" w:rsidSect="00D03A41">
      <w:footnotePr>
        <w:numFmt w:val="thaiNumbers"/>
      </w:footnotePr>
      <w:type w:val="continuous"/>
      <w:pgSz w:w="11907" w:h="16839" w:code="9"/>
      <w:pgMar w:top="1728" w:right="1800" w:bottom="1440" w:left="1800" w:header="576" w:footer="0" w:gutter="0"/>
      <w:pgNumType w:fmt="thaiNumbers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657E0" w14:textId="77777777" w:rsidR="005951D1" w:rsidRDefault="005951D1">
      <w:r>
        <w:separator/>
      </w:r>
    </w:p>
  </w:endnote>
  <w:endnote w:type="continuationSeparator" w:id="0">
    <w:p w14:paraId="28B9C656" w14:textId="77777777" w:rsidR="005951D1" w:rsidRDefault="005951D1">
      <w:r>
        <w:continuationSeparator/>
      </w:r>
    </w:p>
  </w:endnote>
  <w:endnote w:type="continuationNotice" w:id="1">
    <w:p w14:paraId="1CD340B9" w14:textId="77777777" w:rsidR="005951D1" w:rsidRDefault="00595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33D2A" w14:textId="77777777" w:rsidR="005951D1" w:rsidRDefault="005951D1">
      <w:r>
        <w:separator/>
      </w:r>
    </w:p>
  </w:footnote>
  <w:footnote w:type="continuationSeparator" w:id="0">
    <w:p w14:paraId="0CC28BAC" w14:textId="77777777" w:rsidR="005951D1" w:rsidRDefault="005951D1">
      <w:r>
        <w:continuationSeparator/>
      </w:r>
    </w:p>
  </w:footnote>
  <w:footnote w:type="continuationNotice" w:id="1">
    <w:p w14:paraId="0C037E90" w14:textId="77777777" w:rsidR="005951D1" w:rsidRDefault="005951D1"/>
  </w:footnote>
  <w:footnote w:id="2">
    <w:p w14:paraId="43057425" w14:textId="58352B46" w:rsidR="006114B5" w:rsidRPr="006114B5" w:rsidRDefault="006114B5">
      <w:pPr>
        <w:pStyle w:val="FootnoteText"/>
        <w:rPr>
          <w:rFonts w:ascii="TH SarabunIT๙" w:hAnsi="TH SarabunIT๙" w:cs="TH SarabunIT๙"/>
          <w:sz w:val="24"/>
          <w:szCs w:val="24"/>
          <w:cs/>
        </w:rPr>
      </w:pPr>
      <w:r w:rsidRPr="006114B5">
        <w:rPr>
          <w:rStyle w:val="FootnoteReference"/>
          <w:rFonts w:ascii="TH SarabunIT๙" w:hAnsi="TH SarabunIT๙" w:cs="TH SarabunIT๙"/>
        </w:rPr>
        <w:footnoteRef/>
      </w:r>
      <w:r w:rsidRPr="006114B5">
        <w:rPr>
          <w:rFonts w:ascii="TH SarabunIT๙" w:hAnsi="TH SarabunIT๙" w:cs="TH SarabunIT๙"/>
        </w:rPr>
        <w:t xml:space="preserve"> </w:t>
      </w:r>
      <w:r w:rsidRPr="006114B5">
        <w:rPr>
          <w:rFonts w:ascii="TH SarabunIT๙" w:hAnsi="TH SarabunIT๙" w:cs="TH SarabunIT๙"/>
          <w:sz w:val="24"/>
          <w:szCs w:val="24"/>
          <w:cs/>
        </w:rPr>
        <w:t xml:space="preserve">ราชกิจจานุเบกษา เล่ม </w:t>
      </w:r>
      <w:r w:rsidR="005829A0">
        <w:rPr>
          <w:rFonts w:ascii="TH SarabunIT๙" w:hAnsi="TH SarabunIT๙" w:cs="TH SarabunIT๙" w:hint="cs"/>
          <w:sz w:val="24"/>
          <w:szCs w:val="24"/>
          <w:cs/>
        </w:rPr>
        <w:t>130</w:t>
      </w:r>
      <w:r w:rsidRPr="006114B5">
        <w:rPr>
          <w:rFonts w:ascii="TH SarabunIT๙" w:hAnsi="TH SarabunIT๙" w:cs="TH SarabunIT๙"/>
          <w:sz w:val="24"/>
          <w:szCs w:val="24"/>
          <w:cs/>
        </w:rPr>
        <w:t xml:space="preserve">/ ตอนพิเศษ </w:t>
      </w:r>
      <w:r w:rsidR="00BA2346">
        <w:rPr>
          <w:rFonts w:ascii="TH SarabunIT๙" w:hAnsi="TH SarabunIT๙" w:cs="TH SarabunIT๙" w:hint="cs"/>
          <w:sz w:val="24"/>
          <w:szCs w:val="24"/>
          <w:cs/>
        </w:rPr>
        <w:t>1</w:t>
      </w:r>
      <w:r w:rsidR="005829A0">
        <w:rPr>
          <w:rFonts w:ascii="TH SarabunIT๙" w:hAnsi="TH SarabunIT๙" w:cs="TH SarabunIT๙" w:hint="cs"/>
          <w:sz w:val="24"/>
          <w:szCs w:val="24"/>
          <w:cs/>
        </w:rPr>
        <w:t>42</w:t>
      </w:r>
      <w:r w:rsidRPr="006114B5">
        <w:rPr>
          <w:rFonts w:ascii="TH SarabunIT๙" w:hAnsi="TH SarabunIT๙" w:cs="TH SarabunIT๙"/>
          <w:sz w:val="24"/>
          <w:szCs w:val="24"/>
          <w:cs/>
        </w:rPr>
        <w:t xml:space="preserve"> ง/ หน้า </w:t>
      </w:r>
      <w:r w:rsidR="00BA2346">
        <w:rPr>
          <w:rFonts w:ascii="TH SarabunIT๙" w:hAnsi="TH SarabunIT๙" w:cs="TH SarabunIT๙" w:hint="cs"/>
          <w:sz w:val="24"/>
          <w:szCs w:val="24"/>
          <w:cs/>
        </w:rPr>
        <w:t>4</w:t>
      </w:r>
      <w:r w:rsidR="005829A0">
        <w:rPr>
          <w:rFonts w:ascii="TH SarabunIT๙" w:hAnsi="TH SarabunIT๙" w:cs="TH SarabunIT๙" w:hint="cs"/>
          <w:sz w:val="24"/>
          <w:szCs w:val="24"/>
          <w:cs/>
        </w:rPr>
        <w:t>0</w:t>
      </w:r>
      <w:r w:rsidRPr="006114B5">
        <w:rPr>
          <w:rFonts w:ascii="TH SarabunIT๙" w:hAnsi="TH SarabunIT๙" w:cs="TH SarabunIT๙"/>
          <w:sz w:val="24"/>
          <w:szCs w:val="24"/>
          <w:cs/>
        </w:rPr>
        <w:t xml:space="preserve">/ </w:t>
      </w:r>
      <w:r w:rsidR="005829A0">
        <w:rPr>
          <w:rFonts w:ascii="TH SarabunIT๙" w:hAnsi="TH SarabunIT๙" w:cs="TH SarabunIT๙" w:hint="cs"/>
          <w:sz w:val="24"/>
          <w:szCs w:val="24"/>
          <w:cs/>
        </w:rPr>
        <w:t>24 ตุลาคม 2556</w:t>
      </w:r>
    </w:p>
  </w:footnote>
  <w:footnote w:id="3">
    <w:p w14:paraId="61A1FDBD" w14:textId="6E679C33" w:rsidR="00D001EB" w:rsidRPr="004667A0" w:rsidRDefault="00D001EB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มติที่ประชุมคณะกรรมการกำกับและส่งเสริมการประกอบธุรกิจประกันภัย ครั้งที่ 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๑๑/๒๕๕๗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เมื่อวันที่ ๓๑ ตุลาคม ๒๕๕๗ สำหรับประกาศคณะกรรมการกำกับและส่งเสริมการประกอบธุรกิจประกันภัย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๒)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๒๕๕๘</w:t>
      </w:r>
    </w:p>
    <w:p w14:paraId="1E9032E0" w14:textId="17E04F02" w:rsidR="004A5CE8" w:rsidRPr="004667A0" w:rsidRDefault="004A5CE8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มติที่ประชุมคณะกรรมการกำกับและส่งเสริมการประกอบธุรกิจประกันภัย ครั้งที่ ๗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/๒๕๖๒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เมื่อวันที่ ๒๘ มิถุนายน ๒๕๖๒ สำหรับ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๓)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๒๕๖๒</w:t>
      </w:r>
    </w:p>
    <w:p w14:paraId="1CFC6E7B" w14:textId="1343CA95" w:rsidR="004A5CE8" w:rsidRPr="004667A0" w:rsidRDefault="004A5CE8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 xml:space="preserve">มติที่ประชุมคณะกรรมการกำกับและส่งเสริมการประกอบธุรกิจประกันภัย ครั้งที่ 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๑/๒๕๖๓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เมื่อวันที่ ๒๗ มกราคม ๒๕๖๓ สำหรับ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๔)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๒๕๖๓</w:t>
      </w:r>
    </w:p>
    <w:p w14:paraId="1B271384" w14:textId="2ABF7B37" w:rsidR="004A3A7B" w:rsidRPr="004667A0" w:rsidRDefault="004A3A7B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มติที่ประชุมคณะกรรมการกำกับและส่งเสริมการประกอบธุรกิจประกันภัย ครั้งที่ ๑๓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/๒๕๖๓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เมื่อวันที่ ๒๕ ธันวาคม ๒๕๖๓ และครั้งที่ ๑/๒๕๖๔ เมื่อวันที่ ๒๙ มกราคม ๒๕๖๔ สำหรับ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</w:t>
      </w:r>
      <w:r w:rsidR="005B6DEF"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วินาศภัย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 xml:space="preserve">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๕</w:t>
      </w:r>
      <w:r w:rsidRPr="004667A0">
        <w:rPr>
          <w:rFonts w:ascii="TH SarabunIT๙" w:hAnsi="TH SarabunIT๙" w:cs="TH SarabunIT๙"/>
          <w:sz w:val="24"/>
          <w:szCs w:val="24"/>
          <w:cs/>
        </w:rPr>
        <w:t>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๒๕๖๔</w:t>
      </w:r>
    </w:p>
    <w:p w14:paraId="45247696" w14:textId="0EE6B298" w:rsidR="004A3A7B" w:rsidRPr="004667A0" w:rsidRDefault="004A3A7B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มติที่ประชุมคณะกรรมการกำกับและส่งเสริมการประกอบธุรกิจประกันภัย ครั้งที่ ๘/๒๕๖๔ เมื่อวันที่ ๒๗ สิงหาคม พ.ศ. ๒๕๖๔ และครั้งที่ ๑๒/๒๕๖๔ เมื่อวันที่ ๒๙ ตุลาคม พ.ศ. ๒๕๖๔ สำหรับ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</w:t>
      </w:r>
      <w:r w:rsidR="005B6DEF"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วินาศภัย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 xml:space="preserve">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๖)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๒๕๖๕</w:t>
      </w:r>
    </w:p>
    <w:p w14:paraId="650FCA52" w14:textId="6F283BBB" w:rsidR="005B6DEF" w:rsidRPr="004667A0" w:rsidRDefault="005B6DEF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 xml:space="preserve">มติที่ประชุมคณะกรรมการกำกับและส่งเสริมการประกอบธุรกิจประกันภัย ครั้งที่ 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๔</w:t>
      </w:r>
      <w:r w:rsidRPr="004667A0">
        <w:rPr>
          <w:rFonts w:ascii="TH SarabunIT๙" w:hAnsi="TH SarabunIT๙" w:cs="TH SarabunIT๙"/>
          <w:sz w:val="24"/>
          <w:szCs w:val="24"/>
          <w:cs/>
        </w:rPr>
        <w:t>/๒๕๖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๗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เมื่อวันที่ ๒๙ เมษายน พ.ศ. ๒๕๖๗ สำหรับประกาศคณะกรรมการกำกับและส่งเสริมการประกอบธุรกิจประกันภัย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๗) พ.ศ. ๒๕๖๗</w:t>
      </w:r>
    </w:p>
    <w:p w14:paraId="3A40DA9F" w14:textId="4054459F" w:rsidR="005B6DEF" w:rsidRPr="004667A0" w:rsidRDefault="005B6DEF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 xml:space="preserve">มติที่ประชุมคณะกรรมการกำกับและส่งเสริมการประกอบธุรกิจประกันภัย ครั้งที่ 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๔</w:t>
      </w:r>
      <w:r w:rsidRPr="004667A0">
        <w:rPr>
          <w:rFonts w:ascii="TH SarabunIT๙" w:hAnsi="TH SarabunIT๙" w:cs="TH SarabunIT๙"/>
          <w:sz w:val="24"/>
          <w:szCs w:val="24"/>
          <w:cs/>
        </w:rPr>
        <w:t>/๒๕๖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๗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เมื่อวันที่ ๒๙ เมษายน พ.ศ. ๒๕๖๗ สำหรับประกาศคณะกรรมการกำกับและส่งเสริมการประกอบธุรกิจประกันภัย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๘) พ.ศ. ๒๕๖๗</w:t>
      </w:r>
    </w:p>
    <w:p w14:paraId="7723534C" w14:textId="77777777" w:rsidR="001F544F" w:rsidRPr="004667A0" w:rsidRDefault="001F544F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</w:p>
  </w:footnote>
  <w:footnote w:id="4">
    <w:p w14:paraId="67191058" w14:textId="77777777" w:rsidR="003054A7" w:rsidRPr="004667A0" w:rsidRDefault="003054A7" w:rsidP="003054A7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  <w:lang w:val="en-US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๓ แห่ง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๗</w:t>
      </w:r>
      <w:r w:rsidRPr="004667A0">
        <w:rPr>
          <w:rFonts w:ascii="TH SarabunIT๙" w:hAnsi="TH SarabunIT๙" w:cs="TH SarabunIT๙"/>
          <w:sz w:val="24"/>
          <w:szCs w:val="24"/>
          <w:cs/>
        </w:rPr>
        <w:t>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๒๕๖๗</w:t>
      </w:r>
    </w:p>
  </w:footnote>
  <w:footnote w:id="5">
    <w:p w14:paraId="177D01A4" w14:textId="7049C4C5" w:rsidR="003054A7" w:rsidRPr="004667A0" w:rsidRDefault="003054A7">
      <w:pPr>
        <w:pStyle w:val="FootnoteText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๓ แห่ง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๗</w:t>
      </w:r>
      <w:r w:rsidRPr="004667A0">
        <w:rPr>
          <w:rFonts w:ascii="TH SarabunIT๙" w:hAnsi="TH SarabunIT๙" w:cs="TH SarabunIT๙"/>
          <w:sz w:val="24"/>
          <w:szCs w:val="24"/>
          <w:cs/>
        </w:rPr>
        <w:t>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๒๕๖๗</w:t>
      </w:r>
    </w:p>
  </w:footnote>
  <w:footnote w:id="6">
    <w:p w14:paraId="22E624D9" w14:textId="77777777" w:rsidR="00054F4D" w:rsidRPr="004667A0" w:rsidRDefault="00054F4D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๓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</w:t>
      </w:r>
    </w:p>
  </w:footnote>
  <w:footnote w:id="7">
    <w:p w14:paraId="72204FD4" w14:textId="77777777" w:rsidR="00864CF4" w:rsidRPr="004667A0" w:rsidRDefault="00864CF4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="00C91C90"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๔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5CA35E4B" w14:textId="2B8FD302" w:rsidR="00C91C90" w:rsidRPr="004667A0" w:rsidRDefault="00235C1F" w:rsidP="0080187E">
      <w:pPr>
        <w:tabs>
          <w:tab w:val="left" w:pos="720"/>
        </w:tabs>
        <w:autoSpaceDE w:val="0"/>
        <w:autoSpaceDN w:val="0"/>
        <w:adjustRightInd w:val="0"/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“</w:t>
      </w:r>
      <w:r w:rsidR="00C91C90" w:rsidRPr="004667A0">
        <w:rPr>
          <w:rFonts w:ascii="TH SarabunIT๙" w:hAnsi="TH SarabunIT๙" w:cs="TH SarabunIT๙"/>
          <w:szCs w:val="24"/>
          <w:cs/>
        </w:rPr>
        <w:t>“ศุกูก” หมายความว่า ตราสารทางการเงินที่มีลักษณะ ดังต่อไปนี้</w:t>
      </w:r>
    </w:p>
    <w:p w14:paraId="02653AD7" w14:textId="77777777" w:rsidR="00C91C90" w:rsidRPr="004667A0" w:rsidRDefault="00C91C90" w:rsidP="0080187E">
      <w:pPr>
        <w:tabs>
          <w:tab w:val="left" w:pos="720"/>
        </w:tabs>
        <w:autoSpaceDE w:val="0"/>
        <w:autoSpaceDN w:val="0"/>
        <w:adjustRightInd w:val="0"/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(๑) เป็นใบทรัสต์ที่ออกโดยทรัสต์ผู้ออกศุกูก</w:t>
      </w:r>
    </w:p>
    <w:p w14:paraId="008F0A8C" w14:textId="77777777" w:rsidR="00C91C90" w:rsidRPr="004667A0" w:rsidRDefault="00C91C90" w:rsidP="00924755">
      <w:pPr>
        <w:tabs>
          <w:tab w:val="left" w:pos="720"/>
        </w:tabs>
        <w:autoSpaceDE w:val="0"/>
        <w:autoSpaceDN w:val="0"/>
        <w:adjustRightInd w:val="0"/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(๒) มีการกำหนดโครงสร้างของการทำธุรกรรมของกองทรัสต์เพื่อนำเงินที่ได้จากการออกตราสารไปหาประโยชน์ในรูปแบบที่เป็นไปตามหลักศาสนาอิสลาม และ</w:t>
      </w:r>
    </w:p>
    <w:p w14:paraId="78114DF1" w14:textId="281B7E5D" w:rsidR="00C91C90" w:rsidRPr="004667A0" w:rsidRDefault="00C91C90" w:rsidP="00924755">
      <w:pPr>
        <w:tabs>
          <w:tab w:val="left" w:pos="720"/>
        </w:tabs>
        <w:autoSpaceDE w:val="0"/>
        <w:autoSpaceDN w:val="0"/>
        <w:adjustRightInd w:val="0"/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(๓) มีการกำหนดไว้ล่วงหน้าอย่างชัดเจนเกี่ยวกับเงื่อนไขการคืนเงินลงทุนและอัตรา หรือสัดส่วนการจ่ายผลประโยชน์ตอบแทนที่กองทรัสต์จะได้รับจากผู้ระดมทุนเพื่อประโยชน์ของผู้ถือตราสาร และมีการกำหนดเงื่อนไขการคืนเงินลงทุนและอัตราหรือสัดส่วนการจ่ายผลประโยชน์ตอบแทนที่กองทรัสต์จะจ่ายให้แก่ผู้ถือตราสารด้วย ซึ่งการกำหนดอัตราหรือสัดส่วนการจ่ายผลประโยชน์ตอบแทนดังกล่าวเป็นไปตามหลักศาสนาอิสลาม</w:t>
      </w:r>
      <w:r w:rsidR="00213444" w:rsidRPr="004667A0">
        <w:rPr>
          <w:rFonts w:ascii="TH SarabunIT๙" w:hAnsi="TH SarabunIT๙" w:cs="TH SarabunIT๙"/>
          <w:szCs w:val="24"/>
        </w:rPr>
        <w:t>”</w:t>
      </w:r>
    </w:p>
  </w:footnote>
  <w:footnote w:id="8">
    <w:p w14:paraId="4AE80966" w14:textId="77777777" w:rsidR="00E0563B" w:rsidRPr="004667A0" w:rsidRDefault="00E0563B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lang w:val="en-US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๕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7553645D" w14:textId="5282B564" w:rsidR="00E0563B" w:rsidRPr="004667A0" w:rsidRDefault="00947463" w:rsidP="00924755">
      <w:pPr>
        <w:tabs>
          <w:tab w:val="left" w:pos="72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pacing w:val="-2"/>
          <w:szCs w:val="24"/>
          <w:cs/>
        </w:rPr>
        <w:t>“</w:t>
      </w:r>
      <w:r w:rsidR="00E0563B" w:rsidRPr="004667A0">
        <w:rPr>
          <w:rFonts w:ascii="TH SarabunIT๙" w:hAnsi="TH SarabunIT๙" w:cs="TH SarabunIT๙"/>
          <w:spacing w:val="-2"/>
          <w:szCs w:val="24"/>
          <w:cs/>
        </w:rPr>
        <w:t>“</w:t>
      </w:r>
      <w:r w:rsidR="00E0563B" w:rsidRPr="004667A0">
        <w:rPr>
          <w:rFonts w:ascii="TH SarabunIT๙" w:hAnsi="TH SarabunIT๙" w:cs="TH SarabunIT๙"/>
          <w:szCs w:val="24"/>
          <w:cs/>
        </w:rPr>
        <w:t>หน่วยลงทุน</w:t>
      </w:r>
      <w:r w:rsidR="00E0563B" w:rsidRPr="004667A0">
        <w:rPr>
          <w:rFonts w:ascii="TH SarabunIT๙" w:hAnsi="TH SarabunIT๙" w:cs="TH SarabunIT๙"/>
          <w:spacing w:val="-2"/>
          <w:szCs w:val="24"/>
          <w:cs/>
        </w:rPr>
        <w:t>”</w:t>
      </w:r>
      <w:r w:rsidR="00E0563B" w:rsidRPr="004667A0">
        <w:rPr>
          <w:rFonts w:ascii="TH SarabunIT๙" w:hAnsi="TH SarabunIT๙" w:cs="TH SarabunIT๙"/>
          <w:szCs w:val="24"/>
          <w:cs/>
        </w:rPr>
        <w:t xml:space="preserve"> หมายความว่า หน่วยลงทุน ใบสำคัญแสดงสิทธิที่จะซื้อหน่วยลงทุน ใบทรัสต์ของกองทรัสต์เพื่อการลงทุนในอสังหาริมทรัพย์ (</w:t>
      </w:r>
      <w:r w:rsidR="00E0563B" w:rsidRPr="004667A0">
        <w:rPr>
          <w:rFonts w:ascii="TH SarabunIT๙" w:hAnsi="TH SarabunIT๙" w:cs="TH SarabunIT๙"/>
          <w:szCs w:val="24"/>
        </w:rPr>
        <w:t>REITs)</w:t>
      </w:r>
      <w:r w:rsidR="00E0563B" w:rsidRPr="004667A0">
        <w:rPr>
          <w:rFonts w:ascii="TH SarabunIT๙" w:hAnsi="TH SarabunIT๙" w:cs="TH SarabunIT๙"/>
          <w:szCs w:val="24"/>
          <w:cs/>
        </w:rPr>
        <w:t xml:space="preserve"> หรือใบทรัสต์ของกองทรัสต์อื่นตามกฎหมายว่าด้วยหลักทรัพย์และตลาดหลักทรัพย์</w:t>
      </w:r>
      <w:r w:rsidR="00213444" w:rsidRPr="004667A0">
        <w:rPr>
          <w:rFonts w:ascii="TH SarabunIT๙" w:hAnsi="TH SarabunIT๙" w:cs="TH SarabunIT๙"/>
          <w:szCs w:val="24"/>
        </w:rPr>
        <w:t>”</w:t>
      </w:r>
    </w:p>
  </w:footnote>
  <w:footnote w:id="9">
    <w:p w14:paraId="1B3E37B4" w14:textId="77777777" w:rsidR="004005B0" w:rsidRPr="004667A0" w:rsidRDefault="004005B0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lang w:val="en-US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๖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</w:t>
      </w:r>
    </w:p>
  </w:footnote>
  <w:footnote w:id="10">
    <w:p w14:paraId="3CEBA7DE" w14:textId="77777777" w:rsidR="00521D4D" w:rsidRPr="004667A0" w:rsidRDefault="00521D4D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lang w:val="en-US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๗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</w:t>
      </w:r>
    </w:p>
    <w:p w14:paraId="3793C152" w14:textId="77777777" w:rsidR="00521D4D" w:rsidRPr="004667A0" w:rsidRDefault="00521D4D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lang w:val="en-US"/>
        </w:rPr>
      </w:pPr>
    </w:p>
  </w:footnote>
  <w:footnote w:id="11">
    <w:p w14:paraId="3A6C402E" w14:textId="77777777" w:rsidR="00521D4D" w:rsidRPr="004667A0" w:rsidRDefault="00521D4D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lang w:val="en-US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๘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</w:t>
      </w:r>
    </w:p>
  </w:footnote>
  <w:footnote w:id="12">
    <w:p w14:paraId="65E6F2EF" w14:textId="77777777" w:rsidR="00521D4D" w:rsidRPr="004667A0" w:rsidRDefault="00521D4D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๘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</w:t>
      </w:r>
    </w:p>
  </w:footnote>
  <w:footnote w:id="13">
    <w:p w14:paraId="6802ACF0" w14:textId="77777777" w:rsidR="00541281" w:rsidRPr="004667A0" w:rsidRDefault="00541281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๑๐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49B16587" w14:textId="7A51DA45" w:rsidR="00541281" w:rsidRPr="004667A0" w:rsidRDefault="00541281" w:rsidP="0084254D">
      <w:pPr>
        <w:tabs>
          <w:tab w:val="left" w:pos="72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“สินทรัพย์ลงทุนของบริษัท” หมายความว่า สินทรัพย์ที่บริษัทอาจลงทุนได้ตามประกาศฉบับนี้ ตามราคา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ประเมิน</w:t>
      </w:r>
      <w:r w:rsidRPr="004667A0">
        <w:rPr>
          <w:rFonts w:ascii="TH SarabunIT๙" w:hAnsi="TH SarabunIT๙" w:cs="TH SarabunIT๙"/>
          <w:szCs w:val="24"/>
          <w:cs/>
        </w:rPr>
        <w:t>ที่ปรากฏ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ในรายงานการดำรงเงินกองทุน ณ สิ้นไตรมาสหรือสิ้นปีครั้งล่าสุด ที่บริษัทเสนอต่อนายทะเบียน</w:t>
      </w:r>
      <w:r w:rsidRPr="004667A0">
        <w:rPr>
          <w:rFonts w:ascii="TH SarabunIT๙" w:hAnsi="TH SarabunIT๙" w:cs="TH SarabunIT๙"/>
          <w:szCs w:val="24"/>
          <w:cs/>
        </w:rPr>
        <w:t>ตามประกาศนายทะเบียนว่าด้วยการกำหนดหลักเกณฑ์ วิธีการ และเงื่อนไขในการจัดทำรายงานการ</w:t>
      </w:r>
      <w:r w:rsidRPr="004667A0">
        <w:rPr>
          <w:rFonts w:ascii="TH SarabunIT๙" w:hAnsi="TH SarabunIT๙" w:cs="TH SarabunIT๙"/>
          <w:spacing w:val="-6"/>
          <w:szCs w:val="24"/>
          <w:cs/>
        </w:rPr>
        <w:t>ดำรงเงินกองทุนของบริษัทประกันวินาศภัย แต่ไม่รวมถึง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การออกหนังสือค้ำประกันเพื่อเป็นหลักประกันการปฏิบัติตามสัญญาของโครงการต่างๆ</w:t>
      </w:r>
      <w:r w:rsidRPr="004667A0">
        <w:rPr>
          <w:rFonts w:ascii="TH SarabunIT๙" w:hAnsi="TH SarabunIT๙" w:cs="TH SarabunIT๙"/>
          <w:spacing w:val="-4"/>
          <w:szCs w:val="24"/>
        </w:rPr>
        <w:t xml:space="preserve"> 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ตามข้อ ๒๕ (๘)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</w:p>
    <w:p w14:paraId="3590CCED" w14:textId="77777777" w:rsidR="00541281" w:rsidRPr="004667A0" w:rsidRDefault="00541281" w:rsidP="0084254D">
      <w:pPr>
        <w:tabs>
          <w:tab w:val="left" w:pos="72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ในกรณีที่บริษัทประสงค์จะใช้มูลค่าของสินทรัพย์ลงทุนในช่วงระยะเวลาระหว่างรอบรายงานการ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ดำรงเงินกองทุนรายไตรมาสหรือรายปี ให้บริษัทจัดทำรายงานการดำรงเงินกองทุนตามแบบและรายการ</w:t>
      </w:r>
      <w:r w:rsidRPr="004667A0">
        <w:rPr>
          <w:rFonts w:ascii="TH SarabunIT๙" w:hAnsi="TH SarabunIT๙" w:cs="TH SarabunIT๙"/>
          <w:szCs w:val="24"/>
          <w:cs/>
        </w:rPr>
        <w:t>ตามประกาศนายทะเบียนว่าด้วยการกำหนดหลักเกณฑ์ วิธีการ และเงื่อนไข ในการจัดทำรายงานการดำรงเงินกองทุนของบริษัทประกันวินาศภัย และมีผู้สอบบัญชีรับอนุญาตเป็นผู้สอบทาน พร้อมทั้งแสดงจำนวนความรับผิดชอบตามกรมธรรม์ประกันภัยตามประเภทของการประกันวินาศภัย ซึ่งรับรองโดยนักคณิตศาสตร์ประกันภัย</w:t>
      </w:r>
      <w:r w:rsidR="00213444" w:rsidRPr="004667A0">
        <w:rPr>
          <w:rFonts w:ascii="TH SarabunIT๙" w:hAnsi="TH SarabunIT๙" w:cs="TH SarabunIT๙"/>
          <w:szCs w:val="24"/>
        </w:rPr>
        <w:t>”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</w:p>
    <w:p w14:paraId="0F12749F" w14:textId="77777777" w:rsidR="00541281" w:rsidRPr="004667A0" w:rsidRDefault="00541281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</w:p>
  </w:footnote>
  <w:footnote w:id="14">
    <w:p w14:paraId="5210A70A" w14:textId="77777777" w:rsidR="00F06926" w:rsidRPr="004667A0" w:rsidRDefault="00F06926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lang w:val="en-US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๙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</w:t>
      </w:r>
    </w:p>
  </w:footnote>
  <w:footnote w:id="15">
    <w:p w14:paraId="63E51C13" w14:textId="77777777" w:rsidR="00F06926" w:rsidRPr="004667A0" w:rsidRDefault="00F06926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lang w:val="en-US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๙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</w:t>
      </w:r>
    </w:p>
  </w:footnote>
  <w:footnote w:id="16">
    <w:p w14:paraId="6772DEE4" w14:textId="77777777" w:rsidR="004A3A7B" w:rsidRPr="004667A0" w:rsidRDefault="004A3A7B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lang w:val="en-US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เพิ่มเติมโดยข้อ 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๓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แห่ง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การลงทุนประกอบธุรกิจอื่นของบริษัทประกันชีวิต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๖)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๒๕๖๕</w:t>
      </w:r>
    </w:p>
  </w:footnote>
  <w:footnote w:id="17">
    <w:p w14:paraId="3CDDB070" w14:textId="58AF8B09" w:rsidR="00391622" w:rsidRPr="004667A0" w:rsidRDefault="00391622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lang w:val="en-US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เพิ่มเติมโดยข้อ 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๓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แห่ง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การลงทุนประกอบธุรกิจอื่นของบริษัทประกันชีวิต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๖)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๒๕๖๕</w:t>
      </w:r>
    </w:p>
  </w:footnote>
  <w:footnote w:id="18">
    <w:p w14:paraId="1FC689D6" w14:textId="77777777" w:rsidR="00391622" w:rsidRPr="004667A0" w:rsidRDefault="00391622" w:rsidP="00EF3A75">
      <w:pPr>
        <w:tabs>
          <w:tab w:val="left" w:pos="1440"/>
        </w:tabs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Style w:val="FootnoteReference"/>
          <w:rFonts w:ascii="TH SarabunIT๙" w:hAnsi="TH SarabunIT๙" w:cs="TH SarabunIT๙"/>
          <w:szCs w:val="24"/>
        </w:rPr>
        <w:footnoteRef/>
      </w:r>
      <w:r w:rsidRPr="004667A0">
        <w:rPr>
          <w:rFonts w:ascii="TH SarabunIT๙" w:hAnsi="TH SarabunIT๙" w:cs="TH SarabunIT๙"/>
          <w:szCs w:val="24"/>
        </w:rPr>
        <w:t xml:space="preserve">  </w:t>
      </w:r>
      <w:r w:rsidRPr="004667A0">
        <w:rPr>
          <w:rFonts w:ascii="TH SarabunIT๙" w:hAnsi="TH SarabunIT๙" w:cs="TH SarabunIT๙"/>
          <w:szCs w:val="24"/>
          <w:cs/>
        </w:rPr>
        <w:t>เพิ่มเติมโดยข้อ ๔ แห่ง</w:t>
      </w:r>
      <w:r w:rsidRPr="004667A0">
        <w:rPr>
          <w:rFonts w:ascii="TH SarabunIT๙" w:hAnsi="TH SarabunIT๙" w:cs="TH SarabunIT๙"/>
          <w:spacing w:val="-6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การลงทุนประกอบธุรกิจอื่นของบริษัทประกันชีวิต (ฉบับที่</w:t>
      </w:r>
      <w:r w:rsidRPr="004667A0">
        <w:rPr>
          <w:rFonts w:ascii="TH SarabunIT๙" w:hAnsi="TH SarabunIT๙" w:cs="TH SarabunIT๙"/>
          <w:szCs w:val="24"/>
          <w:cs/>
        </w:rPr>
        <w:t xml:space="preserve"> ๖) พ</w:t>
      </w:r>
      <w:r w:rsidRPr="004667A0">
        <w:rPr>
          <w:rFonts w:ascii="TH SarabunIT๙" w:hAnsi="TH SarabunIT๙" w:cs="TH SarabunIT๙"/>
          <w:szCs w:val="24"/>
        </w:rPr>
        <w:t>.</w:t>
      </w:r>
      <w:r w:rsidRPr="004667A0">
        <w:rPr>
          <w:rFonts w:ascii="TH SarabunIT๙" w:hAnsi="TH SarabunIT๙" w:cs="TH SarabunIT๙"/>
          <w:szCs w:val="24"/>
          <w:cs/>
        </w:rPr>
        <w:t>ศ</w:t>
      </w:r>
      <w:r w:rsidRPr="004667A0">
        <w:rPr>
          <w:rFonts w:ascii="TH SarabunIT๙" w:hAnsi="TH SarabunIT๙" w:cs="TH SarabunIT๙"/>
          <w:szCs w:val="24"/>
        </w:rPr>
        <w:t>.</w:t>
      </w:r>
      <w:r w:rsidRPr="004667A0">
        <w:rPr>
          <w:rFonts w:ascii="TH SarabunIT๙" w:hAnsi="TH SarabunIT๙" w:cs="TH SarabunIT๙"/>
          <w:szCs w:val="24"/>
          <w:cs/>
        </w:rPr>
        <w:t xml:space="preserve"> ๒๕๖๕  ความเดิมเป็นดังนี้</w:t>
      </w:r>
    </w:p>
    <w:p w14:paraId="1EA2A5B8" w14:textId="6285A705" w:rsidR="00391622" w:rsidRPr="004667A0" w:rsidRDefault="00D26CA9" w:rsidP="00D26CA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pacing w:val="-6"/>
          <w:szCs w:val="24"/>
        </w:rPr>
      </w:pPr>
      <w:r w:rsidRPr="004667A0">
        <w:rPr>
          <w:rFonts w:ascii="TH SarabunIT๙" w:hAnsi="TH SarabunIT๙" w:cs="TH SarabunIT๙"/>
          <w:spacing w:val="-6"/>
          <w:szCs w:val="24"/>
          <w:cs/>
        </w:rPr>
        <w:t>“</w:t>
      </w:r>
      <w:r w:rsidR="00391622" w:rsidRPr="004667A0">
        <w:rPr>
          <w:rFonts w:ascii="TH SarabunIT๙" w:hAnsi="TH SarabunIT๙" w:cs="TH SarabunIT๙"/>
          <w:spacing w:val="-6"/>
          <w:szCs w:val="24"/>
          <w:cs/>
        </w:rPr>
        <w:t xml:space="preserve">กรณีบริษัทมีการให้กู้ยืม การให้เช่าซื้อรถ และการออกหนังสือค้ำประกันเพื่อเป็นหลักประกันการปฏิบัติตามสัญญาของโครงการต่างๆ บริษัทต้องกำหนดนโยบายที่ครอบคลุมหลักเกณฑ์และกระบวนการ ดังต่อไปนี้ </w:t>
      </w:r>
    </w:p>
    <w:p w14:paraId="60BC488D" w14:textId="77777777" w:rsidR="00391622" w:rsidRPr="004667A0" w:rsidRDefault="00391622" w:rsidP="00D71DA7">
      <w:pPr>
        <w:ind w:firstLine="851"/>
        <w:jc w:val="thaiDistribute"/>
        <w:rPr>
          <w:rFonts w:ascii="TH SarabunIT๙" w:hAnsi="TH SarabunIT๙" w:cs="TH SarabunIT๙"/>
          <w:spacing w:val="-6"/>
          <w:szCs w:val="24"/>
          <w:cs/>
        </w:rPr>
      </w:pPr>
      <w:r w:rsidRPr="004667A0">
        <w:rPr>
          <w:rFonts w:ascii="TH SarabunIT๙" w:hAnsi="TH SarabunIT๙" w:cs="TH SarabunIT๙"/>
          <w:spacing w:val="-6"/>
          <w:szCs w:val="24"/>
          <w:cs/>
        </w:rPr>
        <w:t xml:space="preserve">(ก) การพิจารณาอนุมัติ กำหนดวงเงิน และระยะเวลาให้กู้ยืมที่เหมาะสมกับความเสี่ยงของคู่สัญญา และประเภทของทรัพย์สินที่เป็นหลักประกันการกู้ยืม </w:t>
      </w:r>
    </w:p>
    <w:p w14:paraId="323838B8" w14:textId="77777777" w:rsidR="00391622" w:rsidRPr="004667A0" w:rsidRDefault="00391622" w:rsidP="00D71DA7">
      <w:pPr>
        <w:ind w:firstLine="851"/>
        <w:jc w:val="thaiDistribute"/>
        <w:rPr>
          <w:rFonts w:ascii="TH SarabunIT๙" w:hAnsi="TH SarabunIT๙" w:cs="TH SarabunIT๙"/>
          <w:spacing w:val="-6"/>
          <w:szCs w:val="24"/>
        </w:rPr>
      </w:pPr>
      <w:r w:rsidRPr="004667A0">
        <w:rPr>
          <w:rFonts w:ascii="TH SarabunIT๙" w:hAnsi="TH SarabunIT๙" w:cs="TH SarabunIT๙"/>
          <w:spacing w:val="-6"/>
          <w:szCs w:val="24"/>
          <w:cs/>
        </w:rPr>
        <w:t xml:space="preserve">(ข) การวิเคราะห์การให้กู้ยืม การให้เช่าซื้อรถ และการออกหนังสือค้ำประกัน </w:t>
      </w:r>
    </w:p>
    <w:p w14:paraId="31E4A91C" w14:textId="77777777" w:rsidR="00391622" w:rsidRPr="004667A0" w:rsidRDefault="00391622" w:rsidP="00D71DA7">
      <w:pPr>
        <w:ind w:firstLine="851"/>
        <w:jc w:val="thaiDistribute"/>
        <w:rPr>
          <w:rFonts w:ascii="TH SarabunIT๙" w:hAnsi="TH SarabunIT๙" w:cs="TH SarabunIT๙"/>
          <w:spacing w:val="-6"/>
          <w:szCs w:val="24"/>
        </w:rPr>
      </w:pPr>
      <w:r w:rsidRPr="004667A0">
        <w:rPr>
          <w:rFonts w:ascii="TH SarabunIT๙" w:hAnsi="TH SarabunIT๙" w:cs="TH SarabunIT๙"/>
          <w:spacing w:val="-6"/>
          <w:szCs w:val="24"/>
          <w:cs/>
        </w:rPr>
        <w:t xml:space="preserve">(ค) การประเมินมูลค่าหลักประกัน </w:t>
      </w:r>
    </w:p>
    <w:p w14:paraId="2C386ED7" w14:textId="77777777" w:rsidR="00391622" w:rsidRPr="004667A0" w:rsidRDefault="00391622" w:rsidP="00D71DA7">
      <w:pPr>
        <w:ind w:firstLine="851"/>
        <w:jc w:val="thaiDistribute"/>
        <w:rPr>
          <w:rFonts w:ascii="TH SarabunIT๙" w:hAnsi="TH SarabunIT๙" w:cs="TH SarabunIT๙"/>
          <w:spacing w:val="-6"/>
          <w:szCs w:val="24"/>
        </w:rPr>
      </w:pPr>
      <w:r w:rsidRPr="004667A0">
        <w:rPr>
          <w:rFonts w:ascii="TH SarabunIT๙" w:hAnsi="TH SarabunIT๙" w:cs="TH SarabunIT๙"/>
          <w:spacing w:val="-6"/>
          <w:szCs w:val="24"/>
          <w:cs/>
        </w:rPr>
        <w:t>(ง) การสอบทานและตรวจสอบเกี่ยวกับสถานะและการชำระเงินคืนของลูกหนี้ และการใช้เงินตามวัตถุประสงค์การให้กู้ยืม ภายหลังจากการอนุมัติการให้กู้ยืม การให้เช่าซื้อรถ และการออกหนังสือค้ำประกัน แล้วแต่กรณี</w:t>
      </w:r>
    </w:p>
    <w:p w14:paraId="0C00F584" w14:textId="1D322D8D" w:rsidR="00391622" w:rsidRPr="004667A0" w:rsidRDefault="00391622" w:rsidP="00D26CA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pacing w:val="-6"/>
          <w:szCs w:val="24"/>
        </w:rPr>
      </w:pPr>
      <w:r w:rsidRPr="004667A0">
        <w:rPr>
          <w:rFonts w:ascii="TH SarabunIT๙" w:hAnsi="TH SarabunIT๙" w:cs="TH SarabunIT๙"/>
          <w:spacing w:val="-6"/>
          <w:szCs w:val="24"/>
          <w:cs/>
        </w:rPr>
        <w:t>ทั้งนี้ บริษัทอาจกำหนดหลักเกณฑ์ และกระบวนการพิจารณาการให้กู้ยืมแก่พนักงานของบริษัท แตกต่างจากที่กำหนดไว้ใน (ก) (ข) (ค) หรือ (ง) ก็ได้</w:t>
      </w:r>
      <w:r w:rsidR="00D26CA9" w:rsidRPr="004667A0">
        <w:rPr>
          <w:rFonts w:ascii="TH SarabunIT๙" w:hAnsi="TH SarabunIT๙" w:cs="TH SarabunIT๙"/>
          <w:spacing w:val="-6"/>
          <w:szCs w:val="24"/>
          <w:cs/>
        </w:rPr>
        <w:t>”</w:t>
      </w:r>
    </w:p>
  </w:footnote>
  <w:footnote w:id="19">
    <w:p w14:paraId="1BD78067" w14:textId="77777777" w:rsidR="0006531A" w:rsidRPr="004667A0" w:rsidRDefault="00AB17C2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="0006531A" w:rsidRPr="004667A0">
        <w:rPr>
          <w:rFonts w:ascii="TH SarabunIT๙" w:hAnsi="TH SarabunIT๙" w:cs="TH SarabunIT๙"/>
          <w:sz w:val="24"/>
          <w:szCs w:val="24"/>
          <w:cs/>
        </w:rPr>
        <w:t>แก้ไขโดยข้อ ๓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๒) พ</w:t>
      </w:r>
      <w:r w:rsidR="0006531A" w:rsidRPr="004667A0">
        <w:rPr>
          <w:rFonts w:ascii="TH SarabunIT๙" w:hAnsi="TH SarabunIT๙" w:cs="TH SarabunIT๙"/>
          <w:sz w:val="24"/>
          <w:szCs w:val="24"/>
        </w:rPr>
        <w:t>.</w:t>
      </w:r>
      <w:r w:rsidR="0006531A"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="0006531A" w:rsidRPr="004667A0">
        <w:rPr>
          <w:rFonts w:ascii="TH SarabunIT๙" w:hAnsi="TH SarabunIT๙" w:cs="TH SarabunIT๙"/>
          <w:sz w:val="24"/>
          <w:szCs w:val="24"/>
        </w:rPr>
        <w:t>.</w:t>
      </w:r>
      <w:r w:rsidR="0006531A" w:rsidRPr="004667A0">
        <w:rPr>
          <w:rFonts w:ascii="TH SarabunIT๙" w:hAnsi="TH SarabunIT๙" w:cs="TH SarabunIT๙"/>
          <w:sz w:val="24"/>
          <w:szCs w:val="24"/>
          <w:cs/>
        </w:rPr>
        <w:t xml:space="preserve"> ๒๕๕๘</w:t>
      </w:r>
      <w:r w:rsidR="0006531A"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="0006531A" w:rsidRPr="004667A0">
        <w:rPr>
          <w:rFonts w:ascii="TH SarabunIT๙" w:hAnsi="TH SarabunIT๙" w:cs="TH SarabunIT๙"/>
          <w:sz w:val="24"/>
          <w:szCs w:val="24"/>
          <w:cs/>
        </w:rPr>
        <w:t>ความเดิมเป็นดังนี้</w:t>
      </w:r>
    </w:p>
    <w:p w14:paraId="3565B2C8" w14:textId="47AE1DD3" w:rsidR="0006531A" w:rsidRPr="004667A0" w:rsidRDefault="0006531A" w:rsidP="00633996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ab/>
        <w:t>“(ข) ไม่มีลักษณะต้องห้าม ดังต่อไปนี้”</w:t>
      </w:r>
    </w:p>
  </w:footnote>
  <w:footnote w:id="20">
    <w:p w14:paraId="19886173" w14:textId="77777777" w:rsidR="00B930CC" w:rsidRPr="004667A0" w:rsidRDefault="00B930CC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๑๑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200F347F" w14:textId="77777777" w:rsidR="00B930CC" w:rsidRPr="004667A0" w:rsidRDefault="00213444" w:rsidP="00D9544C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pacing w:val="-8"/>
          <w:szCs w:val="24"/>
        </w:rPr>
        <w:t>“</w:t>
      </w:r>
      <w:r w:rsidR="00B930CC" w:rsidRPr="004667A0">
        <w:rPr>
          <w:rFonts w:ascii="TH SarabunIT๙" w:hAnsi="TH SarabunIT๙" w:cs="TH SarabunIT๙"/>
          <w:spacing w:val="-8"/>
          <w:szCs w:val="24"/>
          <w:cs/>
        </w:rPr>
        <w:t>ข้อ ๑๘  การลงทุนตามประกาศนี้ หากอยู่ในสกุลเงินตราต่างประเทศและมีกระแสเงินสด</w:t>
      </w:r>
      <w:r w:rsidR="00B930CC" w:rsidRPr="004667A0">
        <w:rPr>
          <w:rFonts w:ascii="TH SarabunIT๙" w:hAnsi="TH SarabunIT๙" w:cs="TH SarabunIT๙"/>
          <w:szCs w:val="24"/>
          <w:cs/>
        </w:rPr>
        <w:t>รับจ่ายที่แน่นอน เช่น ตราสารหนี้ที่เสนอขายในสกุลเงินตราต่างประเทศ ให้บริษัทดำเนินการป้องกันความเสี่ยงจากอัตราแลกเปลี่ยนเต็มจำนวน และให้แจ้งรายละเอียดการป้องกันความเสี่ยงให้นายทะเบียนทราบในรายงานผลการดำเนินงานและฐานะการเงิ</w:t>
      </w:r>
      <w:r w:rsidRPr="004667A0">
        <w:rPr>
          <w:rFonts w:ascii="TH SarabunIT๙" w:hAnsi="TH SarabunIT๙" w:cs="TH SarabunIT๙"/>
          <w:szCs w:val="24"/>
          <w:cs/>
        </w:rPr>
        <w:t>นที่จัดส่งให้นายทะเบียนประจำงวด</w:t>
      </w:r>
      <w:r w:rsidRPr="004667A0">
        <w:rPr>
          <w:rFonts w:ascii="TH SarabunIT๙" w:hAnsi="TH SarabunIT๙" w:cs="TH SarabunIT๙"/>
          <w:szCs w:val="24"/>
        </w:rPr>
        <w:t>”</w:t>
      </w:r>
    </w:p>
    <w:p w14:paraId="025DBD10" w14:textId="77777777" w:rsidR="00B930CC" w:rsidRPr="004667A0" w:rsidRDefault="00B930CC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</w:p>
  </w:footnote>
  <w:footnote w:id="21">
    <w:p w14:paraId="612AC8E1" w14:textId="77777777" w:rsidR="005927A6" w:rsidRPr="004667A0" w:rsidRDefault="005927A6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แก้ไขเพิ่มเติมโดย ข้อ ๓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5) พ.ศ. 2564  ความเดิมเป็นดังนี้ </w:t>
      </w:r>
    </w:p>
    <w:p w14:paraId="4169572D" w14:textId="77777777" w:rsidR="005927A6" w:rsidRPr="004667A0" w:rsidRDefault="005927A6" w:rsidP="00D9544C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ab/>
        <w:t>“ข้อ 21 การลงทุนในตราสารหนี้ที่ผู้ออกตราสารหนี้หรือตราสารหนี้ต้องได้รับการจัดอันดับความน่าเชื่อถือตามประกาศนี้ หากต่อมาผู้ออกตราสารหนี้หรือตราสารหนี้ถูกลดอันดับความน่าเชื่อถือต่ำกว่าเกณฑ์ที่สามารถลงทุนได้ตามประกาศนี้ ให้บริษัทจำหน่ายตราสารหนี้นั้นในโอกาสแรกที่สามารถกระทำได้”</w:t>
      </w:r>
    </w:p>
  </w:footnote>
  <w:footnote w:id="22">
    <w:p w14:paraId="0142385C" w14:textId="77777777" w:rsidR="003917A9" w:rsidRPr="004667A0" w:rsidRDefault="003917A9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๓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๓)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๒๕๖๒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</w:p>
  </w:footnote>
  <w:footnote w:id="23">
    <w:p w14:paraId="51A49333" w14:textId="77777777" w:rsidR="00012D15" w:rsidRPr="004667A0" w:rsidRDefault="00012D15" w:rsidP="00012D1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๑๒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๒๕๖๓</w:t>
      </w:r>
    </w:p>
  </w:footnote>
  <w:footnote w:id="24">
    <w:p w14:paraId="0C63B806" w14:textId="77777777" w:rsidR="0006531A" w:rsidRPr="004667A0" w:rsidRDefault="0006531A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แก้ไขโดยข้อ ๔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๒)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๒๕๕๘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ความเดิมเป็นดังนี้</w:t>
      </w:r>
    </w:p>
    <w:p w14:paraId="689764FE" w14:textId="77777777" w:rsidR="0006531A" w:rsidRPr="004667A0" w:rsidRDefault="0006531A" w:rsidP="00FF4589">
      <w:pPr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“ข้อ ๒๗ การคำนวณสัดส่วนการลงทุนตามผู้ออกสินทรัพย์หรือคู่สัญญา ให้นับรวมมูลค่าของเงินลงทุนในหลักทรัพย์ที่คู่สัญญาแต่ละรายเป็นผู้ออก รับรอง รับอาวัล สลักหลัง ค้ำประกัน เงินฝากส่วนที่เกินจากที่ได้รับความคุ้มครองภายใต้กฎหมายว่าด้วยการคุ้มครองเงินฝาก เงินให้กู้ยืม เงินให้เช่าซื้อรถ ภาระผูกพันที่เกิดจากการออกหนังสือค้ำประกัน สิทธิเรียกร้องที่เกิดจากการทำสัญญาซื้อขายล่วงหน้าส่วนที่เกินกว่ามูลค่าหลักประกันที่ได้รับจากคู่สัญญา ตราสารหนี้ที่มีลักษณะของสัญญาซื้อขายล่วงหน้าแฝง และสิทธิเรียกร้องและภาระผูกพันอื่นที่เกิดขึ้นจากการลงทุน เว้นแต่ การลงทุนในหน่วยลงทุน และการให้กู้ยืมแก่พนักงานของบริษัท ที่บริษัทมีต่อคู่สัญญารายหนึ่งรายใด ไม่เกินมูลค่าที่กำหนดตามประเภทผู้ออกสินทรัพย์หรือคู่สัญญา ดังต่อไปนี้</w:t>
      </w:r>
    </w:p>
    <w:p w14:paraId="130A4190" w14:textId="5BC716F9" w:rsidR="0006531A" w:rsidRPr="004667A0" w:rsidRDefault="0006531A" w:rsidP="00FF4589">
      <w:pPr>
        <w:ind w:firstLine="567"/>
        <w:jc w:val="thaiDistribute"/>
        <w:rPr>
          <w:rFonts w:ascii="TH SarabunIT๙" w:hAnsi="TH SarabunIT๙" w:cs="TH SarabunIT๙"/>
          <w:spacing w:val="-4"/>
          <w:szCs w:val="24"/>
        </w:rPr>
      </w:pPr>
      <w:r w:rsidRPr="004667A0">
        <w:rPr>
          <w:rFonts w:ascii="TH SarabunIT๙" w:hAnsi="TH SarabunIT๙" w:cs="TH SarabunIT๙"/>
          <w:spacing w:val="-4"/>
          <w:szCs w:val="24"/>
          <w:cs/>
        </w:rPr>
        <w:t xml:space="preserve">(๑) รัฐบาลไทย ธนาคารแห่งประเทศไทย กระทรวงการคลัง กองทุนเพื่อการฟื้นฟูและพัฒนาระบบสถาบันการเงินไม่จำกัดสัดส่วน </w:t>
      </w:r>
    </w:p>
    <w:p w14:paraId="0B81EA43" w14:textId="77777777" w:rsidR="0006531A" w:rsidRPr="004667A0" w:rsidRDefault="0006531A" w:rsidP="00FF458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(๒) สถาบันการเงิน แต่ละรายได้ไม่เกินร้อยละสามสิบของสินทรัพย์ลงทุนของบริษัท</w:t>
      </w:r>
    </w:p>
    <w:p w14:paraId="1204C19E" w14:textId="77777777" w:rsidR="0006531A" w:rsidRPr="004667A0" w:rsidRDefault="0006531A" w:rsidP="00FF458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(๓) องค์การหรือรัฐวิสาหกิจที่มีกฎหมายเฉพาะจัดตั้งขึ้น บริษัทจำกัดภายใต้โครงการ</w:t>
      </w:r>
      <w:r w:rsidRPr="004667A0">
        <w:rPr>
          <w:rFonts w:ascii="TH SarabunIT๙" w:hAnsi="TH SarabunIT๙" w:cs="TH SarabunIT๙"/>
          <w:spacing w:val="-8"/>
          <w:szCs w:val="24"/>
          <w:cs/>
        </w:rPr>
        <w:t>แปลงสินทรัพย์เป็นหลักทรัพย์ที่นำรายได้ทั้งจำนวนไปใช้ในโครงการของราชการ บริษัทจำกัดที่จดทะเบียน</w:t>
      </w:r>
      <w:r w:rsidRPr="004667A0">
        <w:rPr>
          <w:rFonts w:ascii="TH SarabunIT๙" w:hAnsi="TH SarabunIT๙" w:cs="TH SarabunIT๙"/>
          <w:szCs w:val="24"/>
          <w:cs/>
        </w:rPr>
        <w:t xml:space="preserve">ในตลาดหลักทรัพย์ในและต่างประเทศ บริษัทจำกัดที่อยู่ระหว่างการดำเนินการกระจายการถือหุ้นรายย่อยตามข้อบังคับตลาดหลักทรัพย์แห่งประเทศไทย หรือที่ได้รับการจัดอันดับความน่าเชื่อถือไม่ต่ำกว่าอันดับความน่าเชื่อถือที่สามารถลงทุนได้ แต่ละรายได้ไม่เกินร้อยละสิบห้าของสินทรัพย์ลงทุนของบริษัท </w:t>
      </w:r>
    </w:p>
    <w:p w14:paraId="5B84837E" w14:textId="77777777" w:rsidR="0006531A" w:rsidRPr="004667A0" w:rsidRDefault="0006531A" w:rsidP="00FF458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(๔) บริษัทจำกัดที่ออกตราสารหนี้ที่ได้รับการจัดอันดับความน่าเชื่อถือไม่ต่ำกว่าอันดับความน่าเชื่อถือที่สามารถลงทุนได้ แต่ละรายได้ไม่เกินร้อยละสิบห้าของสินทรัพย์ลงทุนของบริษัท 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ทั้งนี้ กรณีการลงทุนอื่นนอกจากตราสารหนี้ แต่ละรายได้ไม่เกินร้อยละห้าของสินทรัพย์ลงทุนของบริษัท</w:t>
      </w:r>
      <w:r w:rsidRPr="004667A0">
        <w:rPr>
          <w:rFonts w:ascii="TH SarabunIT๙" w:hAnsi="TH SarabunIT๙" w:cs="TH SarabunIT๙"/>
          <w:szCs w:val="24"/>
          <w:cs/>
        </w:rPr>
        <w:t xml:space="preserve">   </w:t>
      </w:r>
    </w:p>
    <w:p w14:paraId="05B5625A" w14:textId="77777777" w:rsidR="0006531A" w:rsidRPr="004667A0" w:rsidRDefault="0006531A" w:rsidP="00FF458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(๕) องค์กรระหว่างประเทศ แต่ละรายได้ไม่เกินร้อยละสิบห้าของสินทรัพย์ลงทุนของบริษัท</w:t>
      </w:r>
    </w:p>
    <w:p w14:paraId="1A8AC78D" w14:textId="77777777" w:rsidR="0006531A" w:rsidRPr="004667A0" w:rsidRDefault="0006531A" w:rsidP="00FF458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(๖) คู่สัญญาอื่น แต่ละรายได้ไม่เกินร้อยละห้าของสินทรัพย์ลงทุนของบริษัท</w:t>
      </w:r>
    </w:p>
    <w:p w14:paraId="5916302E" w14:textId="77777777" w:rsidR="0006531A" w:rsidRPr="004667A0" w:rsidRDefault="0006531A" w:rsidP="00FF458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ความในวรรคหนึ่ง มิให้ใช้กับการซื้อหุ้น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เพิ่มทุนหรือซื้อตราสารทุนอื่นใดเพื่อวัตถุประสงค์ในการเพิ่มทุน</w:t>
      </w:r>
      <w:r w:rsidRPr="004667A0">
        <w:rPr>
          <w:rFonts w:ascii="TH SarabunIT๙" w:hAnsi="TH SarabunIT๙" w:cs="TH SarabunIT๙"/>
          <w:szCs w:val="24"/>
          <w:cs/>
        </w:rPr>
        <w:t>ของบริษัทจำกัดตามสัดส่วนจำนวนหุ้นที่บริษัทถืออยู่</w:t>
      </w:r>
      <w:r w:rsidRPr="004667A0">
        <w:rPr>
          <w:rFonts w:ascii="TH SarabunIT๙" w:hAnsi="TH SarabunIT๙" w:cs="TH SarabunIT๙"/>
          <w:spacing w:val="-2"/>
          <w:szCs w:val="24"/>
          <w:cs/>
        </w:rPr>
        <w:t xml:space="preserve"> และให้เป็นไปตามเงื่อนไข</w:t>
      </w:r>
      <w:r w:rsidRPr="004667A0">
        <w:rPr>
          <w:rFonts w:ascii="TH SarabunIT๙" w:hAnsi="TH SarabunIT๙" w:cs="TH SarabunIT๙"/>
          <w:szCs w:val="24"/>
          <w:cs/>
        </w:rPr>
        <w:t xml:space="preserve"> ดังต่อไปนี้</w:t>
      </w:r>
    </w:p>
    <w:p w14:paraId="43434B3F" w14:textId="77777777" w:rsidR="0006531A" w:rsidRPr="004667A0" w:rsidRDefault="0006531A" w:rsidP="00FF458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trike/>
          <w:spacing w:val="-6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</w:t>
      </w:r>
      <w:r w:rsidRPr="004667A0">
        <w:rPr>
          <w:rFonts w:ascii="TH SarabunIT๙" w:hAnsi="TH SarabunIT๙" w:cs="TH SarabunIT๙"/>
          <w:spacing w:val="-6"/>
          <w:szCs w:val="24"/>
          <w:cs/>
        </w:rPr>
        <w:t>๑) นับแต่วันที่บริษัทได้รับหนังสือบอกกล่าวให้ซื้อหุ้นเพิ่มทุน ห้ามมิให้บริษัทลงทุนใดๆ ที่มีผลทำให้สัดส่วนการลงทุนไม่เป็นไปตามประกาศนี้ เมื่อมีการซื้อหุ้นเพิ่มทุนของบริษัทจำกัด</w:t>
      </w:r>
    </w:p>
    <w:p w14:paraId="07AA975E" w14:textId="77777777" w:rsidR="0006531A" w:rsidRPr="004667A0" w:rsidRDefault="0006531A" w:rsidP="00FF458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(</w:t>
      </w:r>
      <w:r w:rsidRPr="004667A0">
        <w:rPr>
          <w:rFonts w:ascii="TH SarabunIT๙" w:hAnsi="TH SarabunIT๙" w:cs="TH SarabunIT๙"/>
          <w:spacing w:val="-6"/>
          <w:szCs w:val="24"/>
          <w:cs/>
        </w:rPr>
        <w:t>๒) เมื่อบริษัทลงทุนซื้อหุ้นเพิ่มทุนแล้ว ให้นำส่วนของการลงทุนซื้อหุ้นเพิ่มทุนนับรวมกับส่วนการลงทุนอื่น หากเป็นผลให้สัดส่วนการลงทุนไม่เป็นไปตามประกาศนี้ ห้ามมิให้บริษัทลงทุนเพิ่มในกลุ่มการลงทุนที่เกินสัดส่วนนั้นอีก</w:t>
      </w:r>
      <w:r w:rsidRPr="004667A0">
        <w:rPr>
          <w:rFonts w:ascii="TH SarabunIT๙" w:hAnsi="TH SarabunIT๙" w:cs="TH SarabunIT๙"/>
          <w:szCs w:val="24"/>
          <w:cs/>
        </w:rPr>
        <w:t>”</w:t>
      </w:r>
    </w:p>
  </w:footnote>
  <w:footnote w:id="25">
    <w:p w14:paraId="367D9EB5" w14:textId="77777777" w:rsidR="00B37E8C" w:rsidRPr="004667A0" w:rsidRDefault="00B37E8C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๑๓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0C3E4A04" w14:textId="5F2477D3" w:rsidR="00B37E8C" w:rsidRPr="004667A0" w:rsidRDefault="00213444" w:rsidP="008C45EC">
      <w:pPr>
        <w:autoSpaceDE w:val="0"/>
        <w:autoSpaceDN w:val="0"/>
        <w:adjustRightInd w:val="0"/>
        <w:ind w:firstLine="567"/>
        <w:jc w:val="thaiDistribute"/>
        <w:rPr>
          <w:rFonts w:ascii="TH SarabunIT๙" w:eastAsia="Times New Roman" w:hAnsi="TH SarabunIT๙" w:cs="TH SarabunIT๙"/>
          <w:szCs w:val="24"/>
        </w:rPr>
      </w:pPr>
      <w:r w:rsidRPr="004667A0">
        <w:rPr>
          <w:rFonts w:ascii="TH SarabunIT๙" w:eastAsia="Times New Roman" w:hAnsi="TH SarabunIT๙" w:cs="TH SarabunIT๙"/>
          <w:szCs w:val="24"/>
        </w:rPr>
        <w:t>“</w:t>
      </w:r>
      <w:r w:rsidR="00B37E8C" w:rsidRPr="004667A0">
        <w:rPr>
          <w:rFonts w:ascii="TH SarabunIT๙" w:eastAsia="Times New Roman" w:hAnsi="TH SarabunIT๙" w:cs="TH SarabunIT๙"/>
          <w:szCs w:val="24"/>
          <w:cs/>
        </w:rPr>
        <w:t>(๖) กองทรัสต์เพื่อการลงทุนในอสังหาริมทรัพย์ กองทรัสต์อื่นที่นายทะเบียนประกาศกำหนด กองทุนรวมโครงสร้างพื้นฐาน แต่ละกองทรัสต์หรือกองทุนรวม ได้ไม่เกินร้อยละสิบของสินทรัพย์ลงทุนของบริษัท</w:t>
      </w:r>
      <w:r w:rsidRPr="004667A0">
        <w:rPr>
          <w:rFonts w:ascii="TH SarabunIT๙" w:eastAsia="Times New Roman" w:hAnsi="TH SarabunIT๙" w:cs="TH SarabunIT๙"/>
          <w:szCs w:val="24"/>
        </w:rPr>
        <w:t>”</w:t>
      </w:r>
    </w:p>
    <w:p w14:paraId="4CAA4123" w14:textId="77777777" w:rsidR="00B37E8C" w:rsidRPr="004667A0" w:rsidRDefault="00B37E8C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</w:p>
  </w:footnote>
  <w:footnote w:id="26">
    <w:p w14:paraId="3A91B2B5" w14:textId="77777777" w:rsidR="00976888" w:rsidRPr="004667A0" w:rsidRDefault="00976888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แก้ไขโดย ข้อ ๔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๕)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๒๕๖๔ ความเดิมเป็นดังนี้</w:t>
      </w:r>
    </w:p>
    <w:p w14:paraId="02819F2D" w14:textId="2DDB2AB0" w:rsidR="00976888" w:rsidRPr="004667A0" w:rsidRDefault="00976888" w:rsidP="0004766A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“ข้อ ๒๘ การคำนวณสัดส่วนการลงทุนในหน่วยลงทุนของกองทุนรวม ให้นับรวมมูลค่าของสินทรัพย์หรือดัชนีที่กองทุนรวมนั้นถือครอง ณ วันที่คำนวณ ตามสัดส่วนมูลค่าหน่วยลงทุนที่บริษัทลงทุนในกองทุนรวมนั้น ตามที่กำหนดในรายงานประจำปีล่าสุด</w:t>
      </w:r>
      <w:r w:rsidR="0004766A" w:rsidRPr="004667A0">
        <w:rPr>
          <w:rFonts w:ascii="TH SarabunIT๙" w:hAnsi="TH SarabunIT๙" w:cs="TH SarabunIT๙"/>
          <w:sz w:val="24"/>
          <w:szCs w:val="24"/>
          <w:cs/>
        </w:rPr>
        <w:t xml:space="preserve">     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ของกองทุนรวม หรือ </w:t>
      </w:r>
      <w:r w:rsidRPr="004667A0">
        <w:rPr>
          <w:rFonts w:ascii="TH SarabunIT๙" w:hAnsi="TH SarabunIT๙" w:cs="TH SarabunIT๙"/>
          <w:sz w:val="24"/>
          <w:szCs w:val="24"/>
        </w:rPr>
        <w:t xml:space="preserve">fund fact sheet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รวมกับสัดส่วนการลงทุนในสินทรัพย์หรือดัชนีประเภทเดียวกันที่บริษัทได้ลงทุนหรือมีไว้ </w:t>
      </w:r>
      <w:r w:rsidR="0004766A" w:rsidRPr="004667A0">
        <w:rPr>
          <w:rFonts w:ascii="TH SarabunIT๙" w:hAnsi="TH SarabunIT๙" w:cs="TH SarabunIT๙"/>
          <w:sz w:val="24"/>
          <w:szCs w:val="24"/>
          <w:cs/>
        </w:rPr>
        <w:t xml:space="preserve">   </w:t>
      </w:r>
      <w:r w:rsidRPr="004667A0">
        <w:rPr>
          <w:rFonts w:ascii="TH SarabunIT๙" w:hAnsi="TH SarabunIT๙" w:cs="TH SarabunIT๙"/>
          <w:sz w:val="24"/>
          <w:szCs w:val="24"/>
          <w:cs/>
        </w:rPr>
        <w:t>ตามสัดส่วนที่กำหนดไว้ในหมวดนี้  (</w:t>
      </w:r>
      <w:r w:rsidRPr="004667A0">
        <w:rPr>
          <w:rFonts w:ascii="TH SarabunIT๙" w:hAnsi="TH SarabunIT๙" w:cs="TH SarabunIT๙"/>
          <w:sz w:val="24"/>
          <w:szCs w:val="24"/>
        </w:rPr>
        <w:t>look-through approach)</w:t>
      </w:r>
      <w:r w:rsidRPr="004667A0">
        <w:rPr>
          <w:rFonts w:ascii="TH SarabunIT๙" w:hAnsi="TH SarabunIT๙" w:cs="TH SarabunIT๙"/>
          <w:sz w:val="24"/>
          <w:szCs w:val="24"/>
          <w:cs/>
        </w:rPr>
        <w:t>”</w:t>
      </w:r>
    </w:p>
  </w:footnote>
  <w:footnote w:id="27">
    <w:p w14:paraId="41C43785" w14:textId="77777777" w:rsidR="009D1CE0" w:rsidRPr="004667A0" w:rsidRDefault="009D1CE0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แก้ไขโดยข้อ ๕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๒)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๒๕๕๘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ความเดิมเป็นดังนี้</w:t>
      </w:r>
    </w:p>
    <w:p w14:paraId="1F92CFAC" w14:textId="465DAE9B" w:rsidR="009D1CE0" w:rsidRPr="004667A0" w:rsidRDefault="009D1CE0" w:rsidP="0004766A">
      <w:pPr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“ข้อ ๒๙ 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บริษัทสามารถลงทุนในตราสารหนี้ในประเทศที่ออก สั่งจ่าย รับรอง รับอาวัล</w:t>
      </w:r>
      <w:r w:rsidRPr="004667A0">
        <w:rPr>
          <w:rFonts w:ascii="TH SarabunIT๙" w:hAnsi="TH SarabunIT๙" w:cs="TH SarabunIT๙"/>
          <w:szCs w:val="24"/>
          <w:cs/>
        </w:rPr>
        <w:t>หรือค้ำประกันโดยสถาบันการเงิน ตราสารหนี้ที่ออกโดยบริษัทจำกัด หรือองค์การหรือรัฐวิสาหกิจที่ไม่มีกระทรวงการคลังค้ำประกัน ตราสารกึ่งหนี้กึ่งทุนที่ออกโดยบริษัทจำกัด และตราสารหนี้ที่มีลักษณะของสัญญาซื้อขายล่วงหน้าแฝง รวมทั้งหมดได้ไม่เกินร้อยละหกสิบของสินทรัพย์ลงทุนของบริษัท”</w:t>
      </w:r>
    </w:p>
  </w:footnote>
  <w:footnote w:id="28">
    <w:p w14:paraId="5E35C89B" w14:textId="77777777" w:rsidR="00F25D64" w:rsidRPr="004667A0" w:rsidRDefault="00F25D64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๑๔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3BB399AD" w14:textId="28812C17" w:rsidR="00F25D64" w:rsidRPr="004667A0" w:rsidRDefault="000B1113" w:rsidP="00C43B92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pacing w:val="-2"/>
          <w:szCs w:val="24"/>
        </w:rPr>
        <w:t>“</w:t>
      </w:r>
      <w:r w:rsidR="00F25D64" w:rsidRPr="004667A0">
        <w:rPr>
          <w:rFonts w:ascii="TH SarabunIT๙" w:hAnsi="TH SarabunIT๙" w:cs="TH SarabunIT๙"/>
          <w:spacing w:val="-2"/>
          <w:szCs w:val="24"/>
          <w:cs/>
        </w:rPr>
        <w:t>ข้อ ๓๑  บริษัทสามารถลงทุนในหน่วยลงทุนของกองทุนรวมอสังหาริมทรัพย์ ใบทรัสต์</w:t>
      </w:r>
      <w:r w:rsidR="00F25D64" w:rsidRPr="004667A0">
        <w:rPr>
          <w:rFonts w:ascii="TH SarabunIT๙" w:hAnsi="TH SarabunIT๙" w:cs="TH SarabunIT๙"/>
          <w:szCs w:val="24"/>
          <w:cs/>
        </w:rPr>
        <w:t>ของกองทรัสต์เพื่อการลงทุนในอสังหาริมทรัพย์ และหน่วยลงทุนของกองทุนรวมโครงสร้างพื้นฐาน ที่จดทะเบียนจัดตั้งในประเทศไทย รวมทั้งหมดได้ไม่เกินร้อยละยี่สิบของสินทรัพย์ลงทุนของบริษัท</w:t>
      </w:r>
      <w:r w:rsidRPr="004667A0">
        <w:rPr>
          <w:rFonts w:ascii="TH SarabunIT๙" w:hAnsi="TH SarabunIT๙" w:cs="TH SarabunIT๙"/>
          <w:szCs w:val="24"/>
        </w:rPr>
        <w:t>”</w:t>
      </w:r>
    </w:p>
  </w:footnote>
  <w:footnote w:id="29">
    <w:p w14:paraId="741B6739" w14:textId="77777777" w:rsidR="00213444" w:rsidRPr="004667A0" w:rsidRDefault="00213444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๑๕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5A53ECB1" w14:textId="5D080EDD" w:rsidR="00213444" w:rsidRPr="004667A0" w:rsidRDefault="00213444" w:rsidP="00C43B92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</w:rPr>
        <w:t>“</w:t>
      </w:r>
      <w:r w:rsidRPr="004667A0">
        <w:rPr>
          <w:rFonts w:ascii="TH SarabunIT๙" w:hAnsi="TH SarabunIT๙" w:cs="TH SarabunIT๙"/>
          <w:szCs w:val="24"/>
          <w:cs/>
        </w:rPr>
        <w:t xml:space="preserve">ข้อ 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๓๖  บริษัทสามารถลงทุนในเงินฝากธนาคารต่างประเทศ ตราสารหนี้ต่างประเทศ</w:t>
      </w:r>
      <w:r w:rsidRPr="004667A0">
        <w:rPr>
          <w:rFonts w:ascii="TH SarabunIT๙" w:hAnsi="TH SarabunIT๙" w:cs="TH SarabunIT๙"/>
          <w:szCs w:val="24"/>
          <w:cs/>
        </w:rPr>
        <w:t xml:space="preserve"> ตราสารทุนต่างประเทศ หน่วยลงทุนของกองทุนรวมที่จดทะเบียนจัดตั้งในต่างประเทศ และใบทรัสต์ของกองทรัสต์ที่จดทะเบียนจัดตั้งในต่างประเทศ รวมทั้งหมดได้ไม่เกินร้อยละสิบห้าของสินทรัพย์ลงทุนของบริษัท ทั้งนี้ 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หน่วยลงทุนของกองทุนรวมอสังหาริมทรัพย์ ใบทรัสต์</w:t>
      </w:r>
      <w:r w:rsidRPr="004667A0">
        <w:rPr>
          <w:rFonts w:ascii="TH SarabunIT๙" w:hAnsi="TH SarabunIT๙" w:cs="TH SarabunIT๙"/>
          <w:szCs w:val="24"/>
          <w:cs/>
        </w:rPr>
        <w:t>ของกองทรัสต์เพื่อการลงทุนในอสังหาริมทรัพย์ที่จดทะเบียนจัดตั้งในต่างประเทศ รวมกันทั้งหมดไม่เกินร้อยละห้าของสินทรัพย์ลงทุนของบริษัท</w:t>
      </w:r>
      <w:r w:rsidRPr="004667A0">
        <w:rPr>
          <w:rFonts w:ascii="TH SarabunIT๙" w:hAnsi="TH SarabunIT๙" w:cs="TH SarabunIT๙"/>
          <w:szCs w:val="24"/>
        </w:rPr>
        <w:t>”</w:t>
      </w:r>
    </w:p>
    <w:p w14:paraId="161EE787" w14:textId="77777777" w:rsidR="001359C6" w:rsidRPr="004667A0" w:rsidRDefault="00C43B92" w:rsidP="001359C6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ซึ่งต่อมา</w:t>
      </w:r>
      <w:r w:rsidR="001359C6" w:rsidRPr="004667A0">
        <w:rPr>
          <w:rFonts w:ascii="TH SarabunIT๙" w:hAnsi="TH SarabunIT๙" w:cs="TH SarabunIT๙"/>
          <w:sz w:val="24"/>
          <w:szCs w:val="24"/>
          <w:cs/>
        </w:rPr>
        <w:t>ได้มีการแก้ไขเพิ่มเติมโดยข้อ 5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๖) พ.ศ.๒๕๖๕ ความเดิมเป็นดังนี้</w:t>
      </w:r>
    </w:p>
    <w:p w14:paraId="3EADA2BE" w14:textId="3AA4F671" w:rsidR="00C43B92" w:rsidRPr="004667A0" w:rsidRDefault="001359C6" w:rsidP="00246C22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</w:rPr>
        <w:t>“</w:t>
      </w:r>
      <w:r w:rsidRPr="004667A0">
        <w:rPr>
          <w:rFonts w:ascii="TH SarabunIT๙" w:hAnsi="TH SarabunIT๙" w:cs="TH SarabunIT๙"/>
          <w:szCs w:val="24"/>
          <w:cs/>
        </w:rPr>
        <w:t xml:space="preserve">ข้อ </w:t>
      </w:r>
      <w:r w:rsidRPr="004667A0">
        <w:rPr>
          <w:rFonts w:ascii="TH SarabunIT๙" w:hAnsi="TH SarabunIT๙" w:cs="TH SarabunIT๙"/>
          <w:spacing w:val="-4"/>
          <w:szCs w:val="24"/>
          <w:cs/>
        </w:rPr>
        <w:t xml:space="preserve">๓๖  </w:t>
      </w:r>
      <w:r w:rsidRPr="004667A0">
        <w:rPr>
          <w:rFonts w:ascii="TH SarabunIT๙" w:hAnsi="TH SarabunIT๙" w:cs="TH SarabunIT๙"/>
          <w:szCs w:val="24"/>
          <w:cs/>
        </w:rPr>
        <w:t>บริษัทสามารถลงทุนในเงินฝากธนาคารต่างประเทศ ตราสารหนี้ต่างประเทศ ตราสารทุนต่างประเทศ หน่วยลงทุนของกองทุนรวมที่จดทะเบียนจัดตั้งในต่างประเทศ ใบทรัสต์ของกองทรัสต์ที่จดทะเบียนจัดตั้งในต่างประเทศ หน่วยลงทุนของกองทุนรวมอสังหาริมทรัพย์ ใบทรัสต์ของกองทรัสต์เพื่อการลงทุนในอสังหาริมทรัพย์ หน่วยลงทุนของกองทุนรวมโครงสร้างพื้นฐาน ใบทรัสต์ของกองทรัสต์เพื่อการลงทุนในโครงสร้างพื้นฐาน ที่จดทะเบียนจัดตั้งในต่างประเทศ และกิจการเงินร่วมลงทุนที่จัดตั้งในต่างประเทศ รวมทั้งหมดได้ไม่เกินร้อยละสามสิบของสินทรัพย์ลงทุนของบริษัท</w:t>
      </w:r>
      <w:r w:rsidRPr="004667A0">
        <w:rPr>
          <w:rFonts w:ascii="TH SarabunIT๙" w:hAnsi="TH SarabunIT๙" w:cs="TH SarabunIT๙"/>
          <w:szCs w:val="24"/>
        </w:rPr>
        <w:t>”</w:t>
      </w:r>
    </w:p>
  </w:footnote>
  <w:footnote w:id="30">
    <w:p w14:paraId="374F8836" w14:textId="77777777" w:rsidR="00213444" w:rsidRPr="004667A0" w:rsidRDefault="00213444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๑๖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0129568A" w14:textId="77777777" w:rsidR="00213444" w:rsidRPr="004667A0" w:rsidRDefault="00213444" w:rsidP="00487F02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</w:rPr>
        <w:t>“</w:t>
      </w:r>
      <w:r w:rsidRPr="004667A0">
        <w:rPr>
          <w:rFonts w:ascii="TH SarabunIT๙" w:hAnsi="TH SarabunIT๙" w:cs="TH SarabunIT๙"/>
          <w:szCs w:val="24"/>
          <w:cs/>
        </w:rPr>
        <w:t xml:space="preserve">ข้อ ๓๗  บริษัทสามารถลงทุนในสินทรัพย์ดังต่อไปนี้ รวมทั้งหมดได้ไม่เกินร้อยละห้าของสินทรัพย์ลงทุนของบริษัท </w:t>
      </w:r>
    </w:p>
    <w:p w14:paraId="29E99439" w14:textId="77777777" w:rsidR="00213444" w:rsidRPr="004667A0" w:rsidRDefault="00213444" w:rsidP="00487F02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(๑) ตราสารหนี้ที่กำหนดให้ผู้ทรงตราสารหนี้มีสิทธิในการรับชำระหนี้ด้อยกว่าเจ้าหนี้สามัญทั่วไป</w:t>
      </w:r>
    </w:p>
    <w:p w14:paraId="00E80902" w14:textId="77777777" w:rsidR="00213444" w:rsidRPr="004667A0" w:rsidRDefault="00213444" w:rsidP="00487F02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(๒) ตราสารหนี้ที่มีลักษณะของสัญญาซื้อขายล่วงหน้าแฝง เว้นแต่ ตราสารหนี้ที่มีลักษณะของสัญญาซื้อขายล่วงหน้าแฝงประเภทคุ้มครองเงินต้น ตามข้อ ๔๔ (๓) </w:t>
      </w:r>
    </w:p>
    <w:p w14:paraId="60AE367A" w14:textId="77777777" w:rsidR="00213444" w:rsidRPr="004667A0" w:rsidRDefault="00213444" w:rsidP="00487F02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(๓) ตราสารทุนที่ไม่ได้จดทะเบียนซื้อขายในตลาดหลักทรัพย์ในประเทศ หรือไม่ได้อยู่ระหว่างการดำเนินการกระจายการถือหุ้นรายย่อยตามข้อบังคับตลาดหลักทรัพย์แห่งประเทศไทย</w:t>
      </w:r>
      <w:r w:rsidRPr="004667A0">
        <w:rPr>
          <w:rFonts w:ascii="TH SarabunIT๙" w:hAnsi="TH SarabunIT๙" w:cs="TH SarabunIT๙"/>
          <w:spacing w:val="-4"/>
          <w:szCs w:val="24"/>
          <w:cs/>
        </w:rPr>
        <w:t xml:space="preserve"> หรือไม่ได้จดทะเบียนซื้อขายในตลาดหลักทรัพย์ต่างประเทศ</w:t>
      </w:r>
    </w:p>
    <w:p w14:paraId="166CD6FB" w14:textId="679D1D14" w:rsidR="00213444" w:rsidRPr="004667A0" w:rsidRDefault="00213444" w:rsidP="00487F02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(๔) หน่วยลงทุนของกองทุนรวมสินค้าโภคภัณฑ์ และสินทรัพย์หรือดัชนีที่บริษัทถือครองผ่านการลงทุนในหน่วยลงทุนของกองทุนรวม ที่กำหนดนโยบายลงทุนในสินทรัพย์หรือดัชนีที่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บริษัทลงทุนได้โดยตรง แต่มีการจัดสรรลงทุนบางส่วนในสินทรัพย์หรือดัชนีสินค้าโภคภัณฑ์ เช่น ทองคำ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</w:p>
    <w:p w14:paraId="55B5E85C" w14:textId="47C5BE04" w:rsidR="00213444" w:rsidRPr="004667A0" w:rsidRDefault="00213444" w:rsidP="00C24AEB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(๕) หน่วยลงทุนของกองทุนรวม ตามข้อ ๔๙ หรือข้อ ๕๐ ที่บริษัทไม่สามารถแยกองค์ประกอบได้ หรือไม่มีข้อมูลสัดส่วนประเภทการลงทุนของกองทุนรวมที่เพียงพอ</w:t>
      </w:r>
      <w:r w:rsidRPr="004667A0">
        <w:rPr>
          <w:rFonts w:ascii="TH SarabunIT๙" w:hAnsi="TH SarabunIT๙" w:cs="TH SarabunIT๙"/>
          <w:szCs w:val="24"/>
        </w:rPr>
        <w:t>”</w:t>
      </w:r>
    </w:p>
  </w:footnote>
  <w:footnote w:id="31">
    <w:p w14:paraId="3E9FF228" w14:textId="77777777" w:rsidR="00A06573" w:rsidRPr="004667A0" w:rsidRDefault="00A06573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๕ แก้ไขโดยข้อ ๖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๕)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๒๕๕๔</w:t>
      </w:r>
    </w:p>
  </w:footnote>
  <w:footnote w:id="32">
    <w:p w14:paraId="1919AF1E" w14:textId="77777777" w:rsidR="00A06573" w:rsidRPr="004667A0" w:rsidRDefault="00A06573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๕ แก้ไขโดยข้อ ๖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๕)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๒๕๕๔</w:t>
      </w:r>
    </w:p>
  </w:footnote>
  <w:footnote w:id="33">
    <w:p w14:paraId="095FC96D" w14:textId="77777777" w:rsidR="00532AA1" w:rsidRPr="004667A0" w:rsidRDefault="00532AA1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แก้ไขโดยข้อ ๖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๒)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๒๕๕๘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ความเดิมเป็นดังนี้</w:t>
      </w:r>
    </w:p>
    <w:p w14:paraId="3ABEFE90" w14:textId="77777777" w:rsidR="00532AA1" w:rsidRPr="004667A0" w:rsidRDefault="00532AA1" w:rsidP="00A72F25">
      <w:pPr>
        <w:ind w:firstLine="284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“ข้อ ๓๘ บริษัทสามารถลงทุนในตราสารหนี้ที่ออก สั่งจ่าย รับรอง รับอาวัล หรือ  ค้ำประกันโดยสถาบันการเงิน หรือที่ออกโดยบริษัทจำกัด หรือองค์การหรือรัฐวิสาหกิจที่ไม่มีกระทรวงการคลังค้ำประกัน หรือตราสารหนี้ที่มีลักษณะของสัญญาซื้อขายล่วงหน้าแฝง แต่ละรายได้ไม่เกินร้อยละสิบห้าของสินทรัพย์ลงทุนของบริษัท ทั้งนี้ กรณีผู้ออกหรือผู้ค้ำประกันเป็นนิติบุคคลต่างประเทศ แต่ละรายได้ไม่เกินร้อยละห้าของสินทรัพย์ลงทุนของบริษัท </w:t>
      </w:r>
    </w:p>
    <w:p w14:paraId="4C38BB58" w14:textId="6CAEB1B5" w:rsidR="00532AA1" w:rsidRPr="004667A0" w:rsidRDefault="00532AA1" w:rsidP="00A72F25">
      <w:pPr>
        <w:ind w:firstLine="284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การลงทุนในตราสารกึ่งหนี้กึ่งทุนที่ออกโดยบริษัทจำกัดรายเดียวกันให้นับรวมในสัดส่วนการลงทุนตามวรรคหนึ่งด้วย”</w:t>
      </w:r>
    </w:p>
  </w:footnote>
  <w:footnote w:id="34">
    <w:p w14:paraId="3778016D" w14:textId="77777777" w:rsidR="006348B4" w:rsidRPr="004667A0" w:rsidRDefault="006348B4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๑๗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2CCA4BD4" w14:textId="5C327FAC" w:rsidR="006348B4" w:rsidRPr="004667A0" w:rsidRDefault="006348B4" w:rsidP="003B3B19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pacing w:val="-2"/>
          <w:szCs w:val="24"/>
        </w:rPr>
        <w:t>“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ข้อ ๔๐  บริษัทสามารถลงทุนในหน่วยลงทุนของกองทุนรวมแต่ละกองทุนรวม</w:t>
      </w:r>
      <w:r w:rsidRPr="004667A0">
        <w:rPr>
          <w:rFonts w:ascii="TH SarabunIT๙" w:hAnsi="TH SarabunIT๙" w:cs="TH SarabunIT๙"/>
          <w:szCs w:val="24"/>
          <w:cs/>
        </w:rPr>
        <w:t>ได้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ไม่เกินร้อยละห้า</w:t>
      </w:r>
      <w:r w:rsidRPr="004667A0">
        <w:rPr>
          <w:rFonts w:ascii="TH SarabunIT๙" w:hAnsi="TH SarabunIT๙" w:cs="TH SarabunIT๙"/>
          <w:szCs w:val="24"/>
          <w:cs/>
        </w:rPr>
        <w:t>ของสินทรัพย์ลงทุนของบริษัท เว้นแต่ หน่วยลงทุนของกองทุนรวมอสังหาริมทรัพย์ ใบทรัสต์ของกองทรัสต์เพื่อการลงทุนในอสังหาริมทรัพย์ และหน่วยลงทุนของกองทุนรวมโครงสร้างพื้นฐานที่จดทะเบียนจัดตั้งในประเทศไทย แต่ละกองทุนรวมหรือกองทรัสต์ ได้ไม่เกินร้อยละสิบของสินทรัพย์ลงทุนของบริษัท</w:t>
      </w:r>
      <w:r w:rsidRPr="004667A0">
        <w:rPr>
          <w:rFonts w:ascii="TH SarabunIT๙" w:hAnsi="TH SarabunIT๙" w:cs="TH SarabunIT๙"/>
          <w:szCs w:val="24"/>
        </w:rPr>
        <w:t>”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</w:p>
  </w:footnote>
  <w:footnote w:id="35">
    <w:p w14:paraId="67CBD6F6" w14:textId="77777777" w:rsidR="00F67407" w:rsidRPr="004667A0" w:rsidRDefault="00F67407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แก้ไขโดยข้อ ๗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๒)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๒๕๕๘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ความเดิมเป็นดังนี้</w:t>
      </w:r>
    </w:p>
    <w:p w14:paraId="12027822" w14:textId="138D23ED" w:rsidR="00F67407" w:rsidRPr="004667A0" w:rsidRDefault="00F67407" w:rsidP="003B3B19">
      <w:pPr>
        <w:ind w:firstLine="284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“</w:t>
      </w:r>
      <w:r w:rsidR="00D81048" w:rsidRPr="004667A0">
        <w:rPr>
          <w:rFonts w:ascii="TH SarabunIT๙" w:hAnsi="TH SarabunIT๙" w:cs="TH SarabunIT๙"/>
          <w:szCs w:val="24"/>
          <w:cs/>
        </w:rPr>
        <w:t xml:space="preserve">ข้อ ๔๑ </w:t>
      </w:r>
      <w:r w:rsidR="003B3B19" w:rsidRPr="004667A0">
        <w:rPr>
          <w:rFonts w:ascii="TH SarabunIT๙" w:hAnsi="TH SarabunIT๙" w:cs="TH SarabunIT๙"/>
          <w:szCs w:val="24"/>
          <w:cs/>
        </w:rPr>
        <w:t xml:space="preserve"> </w:t>
      </w:r>
      <w:r w:rsidR="00D81048" w:rsidRPr="004667A0">
        <w:rPr>
          <w:rFonts w:ascii="TH SarabunIT๙" w:hAnsi="TH SarabunIT๙" w:cs="TH SarabunIT๙"/>
          <w:szCs w:val="24"/>
          <w:cs/>
        </w:rPr>
        <w:t>บริษัทสามารถลงทุนโดยการให้กู้ยืม ให้เช่าซื้อรถ และออกหนังสือค้ำประกันเพื่อเป็นหลักประกัน</w:t>
      </w:r>
      <w:r w:rsidR="00D81048" w:rsidRPr="004667A0">
        <w:rPr>
          <w:rFonts w:ascii="TH SarabunIT๙" w:hAnsi="TH SarabunIT๙" w:cs="TH SarabunIT๙"/>
          <w:spacing w:val="-2"/>
          <w:szCs w:val="24"/>
          <w:cs/>
        </w:rPr>
        <w:t>การปฏิบัติตามสัญญาของโครงการต่างๆ อย่างหนึ่งอย่างใดแก่บุคคลใดบุคคลหนึ่ง เมื่อรวมกันแล้วให้บริษัทลงทุนแก่บุคคลนั้น</w:t>
      </w:r>
      <w:r w:rsidR="00D81048" w:rsidRPr="004667A0">
        <w:rPr>
          <w:rFonts w:ascii="TH SarabunIT๙" w:hAnsi="TH SarabunIT๙" w:cs="TH SarabunIT๙"/>
          <w:szCs w:val="24"/>
          <w:cs/>
        </w:rPr>
        <w:t>ได้</w:t>
      </w:r>
      <w:r w:rsidR="00D81048" w:rsidRPr="004667A0">
        <w:rPr>
          <w:rFonts w:ascii="TH SarabunIT๙" w:hAnsi="TH SarabunIT๙" w:cs="TH SarabunIT๙"/>
          <w:spacing w:val="-2"/>
          <w:szCs w:val="24"/>
          <w:cs/>
        </w:rPr>
        <w:t>ไม่เกินร้อยละห้าของสินทรัพย์ลงทุนของบริษัท</w:t>
      </w:r>
      <w:r w:rsidR="00D81048" w:rsidRPr="004667A0">
        <w:rPr>
          <w:rFonts w:ascii="TH SarabunIT๙" w:hAnsi="TH SarabunIT๙" w:cs="TH SarabunIT๙"/>
          <w:szCs w:val="24"/>
          <w:cs/>
        </w:rPr>
        <w:t xml:space="preserve"> เว้นแต่ การให้กู้ยืมแก่พนักงานของบริษัท</w:t>
      </w:r>
      <w:r w:rsidRPr="004667A0">
        <w:rPr>
          <w:rFonts w:ascii="TH SarabunIT๙" w:hAnsi="TH SarabunIT๙" w:cs="TH SarabunIT๙"/>
          <w:szCs w:val="24"/>
          <w:cs/>
        </w:rPr>
        <w:t>”</w:t>
      </w:r>
    </w:p>
  </w:footnote>
  <w:footnote w:id="36">
    <w:p w14:paraId="03C75EE3" w14:textId="77777777" w:rsidR="003375B3" w:rsidRPr="004667A0" w:rsidRDefault="003375B3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๑๘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331A258B" w14:textId="22578B71" w:rsidR="003375B3" w:rsidRPr="004667A0" w:rsidRDefault="00732568" w:rsidP="003B3B19">
      <w:pPr>
        <w:tabs>
          <w:tab w:val="left" w:pos="1440"/>
        </w:tabs>
        <w:ind w:firstLine="284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eastAsia="Times New Roman" w:hAnsi="TH SarabunIT๙" w:cs="TH SarabunIT๙"/>
          <w:szCs w:val="24"/>
        </w:rPr>
        <w:t>“</w:t>
      </w:r>
      <w:r w:rsidR="003375B3" w:rsidRPr="004667A0">
        <w:rPr>
          <w:rFonts w:ascii="TH SarabunIT๙" w:eastAsia="Times New Roman" w:hAnsi="TH SarabunIT๙" w:cs="TH SarabunIT๙"/>
          <w:szCs w:val="24"/>
          <w:cs/>
        </w:rPr>
        <w:t>(๒) การให้กู้ยืมแก่กองทรัสต์เพื่อการลงทุนในอสังหาริมทรัพย์ กองทุนรวมโครงสร้างพื้นฐาน แต่ละกองทรัสต์หรือกองทุนรวม ให้กู้ยืมได้ไม่เกินร้อยละสิบของสินทรัพย์ลงทุนของบริษัท</w:t>
      </w:r>
      <w:r w:rsidRPr="004667A0">
        <w:rPr>
          <w:rFonts w:ascii="TH SarabunIT๙" w:hAnsi="TH SarabunIT๙" w:cs="TH SarabunIT๙"/>
          <w:szCs w:val="24"/>
        </w:rPr>
        <w:t>”</w:t>
      </w:r>
    </w:p>
  </w:footnote>
  <w:footnote w:id="37">
    <w:p w14:paraId="77961F60" w14:textId="77777777" w:rsidR="00A1498F" w:rsidRPr="004667A0" w:rsidRDefault="00A1498F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เพิ่มเติมโดยข้อ 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๓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แห่ง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การลงทุนประกอบธุรกิจอื่นของบริษัทประกันชีวิต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๘)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๒๕๖๗</w:t>
      </w:r>
    </w:p>
  </w:footnote>
  <w:footnote w:id="38">
    <w:p w14:paraId="0D1F215D" w14:textId="77777777" w:rsidR="007F28DD" w:rsidRPr="004667A0" w:rsidRDefault="007F28DD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๑๙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7E4F946B" w14:textId="77777777" w:rsidR="007F28DD" w:rsidRPr="004667A0" w:rsidRDefault="007F28DD" w:rsidP="00D92801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</w:rPr>
        <w:t>“</w:t>
      </w:r>
      <w:r w:rsidRPr="004667A0">
        <w:rPr>
          <w:rFonts w:ascii="TH SarabunIT๙" w:hAnsi="TH SarabunIT๙" w:cs="TH SarabunIT๙"/>
          <w:szCs w:val="24"/>
          <w:cs/>
        </w:rPr>
        <w:t>ข้อ ๔๔  บริษัทสามารถลงทุนในตราสารหนี้ในประเทศได้ตามเงื่อนไข ดังต่อไปนี้</w:t>
      </w:r>
    </w:p>
    <w:p w14:paraId="4DFDD072" w14:textId="77777777" w:rsidR="007F28DD" w:rsidRPr="004667A0" w:rsidRDefault="007F28DD" w:rsidP="00D92801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(๑) ตราสารหนี้ที่ออก สั่งจ่าย รับรอง รับอาวัล หรือค้ำประกัน โดยรัฐบาลไทย ธนาคารแห่ง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ประเทศไทย กระทรวงการคลัง หรือกองทุนเพื่อการฟื้นฟูและพัฒนาระบบสถาบันการเงิน บริษัทสามารถลงทุนได้</w:t>
      </w:r>
      <w:r w:rsidRPr="004667A0">
        <w:rPr>
          <w:rFonts w:ascii="TH SarabunIT๙" w:hAnsi="TH SarabunIT๙" w:cs="TH SarabunIT๙"/>
          <w:szCs w:val="24"/>
          <w:cs/>
        </w:rPr>
        <w:t xml:space="preserve">โดยไม่จำกัดจำนวน </w:t>
      </w:r>
    </w:p>
    <w:p w14:paraId="1D327DC2" w14:textId="53F27A71" w:rsidR="007F28DD" w:rsidRPr="004667A0" w:rsidRDefault="007F28DD" w:rsidP="00D92801">
      <w:pPr>
        <w:tabs>
          <w:tab w:val="left" w:pos="1440"/>
        </w:tabs>
        <w:ind w:firstLine="567"/>
        <w:jc w:val="thaiDistribute"/>
        <w:rPr>
          <w:rFonts w:ascii="TH SarabunIT๙" w:eastAsia="Times New Roman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(๒) </w:t>
      </w:r>
      <w:r w:rsidRPr="004667A0">
        <w:rPr>
          <w:rFonts w:ascii="TH SarabunIT๙" w:eastAsia="Times New Roman" w:hAnsi="TH SarabunIT๙" w:cs="TH SarabunIT๙"/>
          <w:szCs w:val="24"/>
          <w:cs/>
        </w:rPr>
        <w:t>ตราสารหนี้ที่ออก สั่งจ่าย รับรอง รับอาวัล หรือค้ำประกัน โดยสถาบันการเงิน หรือตราสารหนี้ที่ออกโดยบริษัทจำกัด องค์การหรือรัฐวิสาหกิจ ตราสารหนี้ที่ออกโดยกองทรัสต์เพื่อ</w:t>
      </w:r>
      <w:r w:rsidRPr="004667A0">
        <w:rPr>
          <w:rFonts w:ascii="TH SarabunIT๙" w:eastAsia="Times New Roman" w:hAnsi="TH SarabunIT๙" w:cs="TH SarabunIT๙"/>
          <w:spacing w:val="-4"/>
          <w:szCs w:val="24"/>
          <w:cs/>
        </w:rPr>
        <w:t>การลงทุนในอสังหาริมทรัพย์ หรือกองทรัสต์อื่นที่นายทะเบียนประกาศกำหนด ซึ่งมีลักษณะ ดังต่อไปนี้</w:t>
      </w:r>
    </w:p>
    <w:p w14:paraId="350F34DF" w14:textId="77777777" w:rsidR="007F28DD" w:rsidRPr="004667A0" w:rsidRDefault="007F28DD" w:rsidP="008256F9">
      <w:pPr>
        <w:tabs>
          <w:tab w:val="left" w:pos="1440"/>
        </w:tabs>
        <w:ind w:firstLine="851"/>
        <w:jc w:val="thaiDistribute"/>
        <w:rPr>
          <w:rFonts w:ascii="TH SarabunIT๙" w:eastAsia="Times New Roman" w:hAnsi="TH SarabunIT๙" w:cs="TH SarabunIT๙"/>
          <w:szCs w:val="24"/>
          <w:cs/>
        </w:rPr>
      </w:pPr>
      <w:r w:rsidRPr="004667A0">
        <w:rPr>
          <w:rFonts w:ascii="TH SarabunIT๙" w:eastAsia="Times New Roman" w:hAnsi="TH SarabunIT๙" w:cs="TH SarabunIT๙"/>
          <w:szCs w:val="24"/>
          <w:cs/>
        </w:rPr>
        <w:t xml:space="preserve">(ก) มีอันดับความน่าเชื่อถือของตราสารหนี้ หรือของผู้ออกตราสารหนี้ หรือ </w:t>
      </w:r>
      <w:r w:rsidRPr="004667A0">
        <w:rPr>
          <w:rFonts w:ascii="TH SarabunIT๙" w:eastAsia="Times New Roman" w:hAnsi="TH SarabunIT๙" w:cs="TH SarabunIT๙"/>
          <w:spacing w:val="-4"/>
          <w:szCs w:val="24"/>
          <w:cs/>
        </w:rPr>
        <w:t xml:space="preserve"> ของผู้ค้ำประกัน ไม่ต่ำกว่าอันดับความน่าเชื่อถือที่สามารถลงทุนได้ เว้นแต่ เป็นตราสารหนี้ที่ออก สั่งจ่าย</w:t>
      </w:r>
      <w:r w:rsidRPr="004667A0">
        <w:rPr>
          <w:rFonts w:ascii="TH SarabunIT๙" w:eastAsia="Times New Roman" w:hAnsi="TH SarabunIT๙" w:cs="TH SarabunIT๙"/>
          <w:szCs w:val="24"/>
          <w:cs/>
        </w:rPr>
        <w:t xml:space="preserve"> รับรอง รับอาวัล หรือค้ำประกัน โดยธนาคารที่มีกฎหมายเฉพาะจัดตั้งขึ้น หรือตราสารหนี้ที่ออกโดยองค์การหรือรัฐวิสาหกิจที่มีกฎหมายเฉพาะจัดตั้งขึ้น </w:t>
      </w:r>
    </w:p>
    <w:p w14:paraId="44C13FEC" w14:textId="77777777" w:rsidR="008256F9" w:rsidRPr="004667A0" w:rsidRDefault="007F28DD" w:rsidP="008256F9">
      <w:pPr>
        <w:tabs>
          <w:tab w:val="left" w:pos="1440"/>
        </w:tabs>
        <w:ind w:firstLine="851"/>
        <w:jc w:val="thaiDistribute"/>
        <w:rPr>
          <w:rFonts w:ascii="TH SarabunIT๙" w:eastAsia="Times New Roman" w:hAnsi="TH SarabunIT๙" w:cs="TH SarabunIT๙"/>
          <w:szCs w:val="24"/>
        </w:rPr>
      </w:pPr>
      <w:r w:rsidRPr="004667A0">
        <w:rPr>
          <w:rFonts w:ascii="TH SarabunIT๙" w:eastAsia="Times New Roman" w:hAnsi="TH SarabunIT๙" w:cs="TH SarabunIT๙"/>
          <w:szCs w:val="24"/>
          <w:cs/>
        </w:rPr>
        <w:t xml:space="preserve">(ข) กรณีตราสารหนี้เป็นตั๋วสัญญาใช้เงินหรือตั๋วแลกเงิน ต้องไม่มีข้อจำกัด  ความรับผิด </w:t>
      </w:r>
    </w:p>
    <w:p w14:paraId="08313BD1" w14:textId="06FD76BF" w:rsidR="007F28DD" w:rsidRPr="004667A0" w:rsidRDefault="007F28DD" w:rsidP="008256F9">
      <w:pPr>
        <w:tabs>
          <w:tab w:val="left" w:pos="1440"/>
        </w:tabs>
        <w:ind w:firstLine="851"/>
        <w:jc w:val="thaiDistribute"/>
        <w:rPr>
          <w:rFonts w:ascii="TH SarabunIT๙" w:eastAsia="Times New Roman" w:hAnsi="TH SarabunIT๙" w:cs="TH SarabunIT๙"/>
          <w:szCs w:val="24"/>
        </w:rPr>
      </w:pPr>
      <w:r w:rsidRPr="004667A0">
        <w:rPr>
          <w:rFonts w:ascii="TH SarabunIT๙" w:eastAsia="Times New Roman" w:hAnsi="TH SarabunIT๙" w:cs="TH SarabunIT๙"/>
          <w:szCs w:val="24"/>
          <w:cs/>
        </w:rPr>
        <w:t>(ค) กรณีตราสารหนี้ที่ออกโดยกองทรัสต์เพื่อการลงทุนในอสังหาริมทรัพย์ หรือ</w:t>
      </w:r>
      <w:r w:rsidRPr="004667A0">
        <w:rPr>
          <w:rFonts w:ascii="TH SarabunIT๙" w:eastAsia="Times New Roman" w:hAnsi="TH SarabunIT๙" w:cs="TH SarabunIT๙"/>
          <w:spacing w:val="-6"/>
          <w:szCs w:val="24"/>
          <w:cs/>
        </w:rPr>
        <w:t>กองทรัสต์อื่นที่นายทะเบียนประกาศกำหนด กองทรัสต์นั้นต้องจดทะเบียนในตลาดหลักทรัพย์ในประเทศ</w:t>
      </w:r>
      <w:r w:rsidRPr="004667A0">
        <w:rPr>
          <w:rFonts w:ascii="TH SarabunIT๙" w:eastAsia="Times New Roman" w:hAnsi="TH SarabunIT๙" w:cs="TH SarabunIT๙"/>
          <w:szCs w:val="24"/>
          <w:cs/>
        </w:rPr>
        <w:t xml:space="preserve"> และมีมูลค่าไม่ต่ำกว่าหนึ่งพันห้าร้อยล้านบาท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</w:p>
    <w:p w14:paraId="63D08662" w14:textId="77777777" w:rsidR="007F28DD" w:rsidRPr="004667A0" w:rsidRDefault="007F28DD" w:rsidP="008256F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pacing w:val="-2"/>
          <w:szCs w:val="24"/>
          <w:cs/>
        </w:rPr>
        <w:t>(๓) ตราสารหนี้ที่มีลักษณะของสัญญาซื้อขายล่วงหน้าแฝง</w:t>
      </w:r>
      <w:r w:rsidRPr="004667A0">
        <w:rPr>
          <w:rFonts w:ascii="TH SarabunIT๙" w:hAnsi="TH SarabunIT๙" w:cs="TH SarabunIT๙"/>
          <w:szCs w:val="24"/>
          <w:cs/>
        </w:rPr>
        <w:t xml:space="preserve">ตามหมวด ๔ ส่วนที่ ๗ ข้อ ๕๒ 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ประเภทคุ้มครองเงินต้น</w:t>
      </w:r>
    </w:p>
    <w:p w14:paraId="51C0460D" w14:textId="77777777" w:rsidR="007F28DD" w:rsidRPr="004667A0" w:rsidRDefault="007F28DD" w:rsidP="008256F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trike/>
          <w:szCs w:val="24"/>
          <w:cs/>
        </w:rPr>
      </w:pPr>
      <w:r w:rsidRPr="004667A0">
        <w:rPr>
          <w:rFonts w:ascii="TH SarabunIT๙" w:hAnsi="TH SarabunIT๙" w:cs="TH SarabunIT๙"/>
          <w:spacing w:val="-2"/>
          <w:szCs w:val="24"/>
          <w:cs/>
        </w:rPr>
        <w:t xml:space="preserve">กรณีตราสารหนี้ตาม (๑) และ (๒) </w:t>
      </w:r>
      <w:r w:rsidRPr="004667A0">
        <w:rPr>
          <w:rFonts w:ascii="TH SarabunIT๙" w:hAnsi="TH SarabunIT๙" w:cs="TH SarabunIT๙"/>
          <w:spacing w:val="-6"/>
          <w:szCs w:val="24"/>
          <w:cs/>
        </w:rPr>
        <w:t>ที่เสนอขายในต่างประเทศ ให้ถือว่าเป็นตราสารหนี้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ในประเทศ</w:t>
      </w:r>
      <w:r w:rsidRPr="004667A0">
        <w:rPr>
          <w:rFonts w:ascii="TH SarabunIT๙" w:hAnsi="TH SarabunIT๙" w:cs="TH SarabunIT๙"/>
          <w:szCs w:val="24"/>
          <w:cs/>
        </w:rPr>
        <w:t>ที่บริษัทสามารถลงทุนได้ โดยให้เป็นไปตามเงื่อนไขที่กำหนดใน</w:t>
      </w:r>
      <w:r w:rsidRPr="004667A0">
        <w:rPr>
          <w:rFonts w:ascii="TH SarabunIT๙" w:hAnsi="TH SarabunIT๙" w:cs="TH SarabunIT๙"/>
          <w:spacing w:val="-2"/>
          <w:szCs w:val="24"/>
          <w:cs/>
        </w:rPr>
        <w:t xml:space="preserve"> (๑) และ (๒)</w:t>
      </w:r>
      <w:r w:rsidRPr="004667A0">
        <w:rPr>
          <w:rFonts w:ascii="TH SarabunIT๙" w:hAnsi="TH SarabunIT๙" w:cs="TH SarabunIT๙"/>
          <w:strike/>
          <w:szCs w:val="24"/>
          <w:cs/>
        </w:rPr>
        <w:t xml:space="preserve"> </w:t>
      </w:r>
    </w:p>
    <w:p w14:paraId="584C4281" w14:textId="77777777" w:rsidR="007F28DD" w:rsidRPr="004667A0" w:rsidRDefault="007F28DD" w:rsidP="008256F9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การรับรอง รับอาวัล หรือค้ำประกัน ตาม (๑) และ (๒) ต้องเป็นการรับรองตลอดไป รับอาวัลทั้งจำนวน สลักหลังโอนประเภทมีสิทธิไล่เบี้ยโดยไม่มีข้อกำหนดลบล้างหรือจำกัดความรับผิดของผู้สลักหลัง หรือค้ำประกันต้นเงินและดอกเบี้ยเต็มจำนวนแบบไม่มีเงื่อนไข</w:t>
      </w:r>
      <w:r w:rsidRPr="004667A0">
        <w:rPr>
          <w:rFonts w:ascii="TH SarabunIT๙" w:hAnsi="TH SarabunIT๙" w:cs="TH SarabunIT๙"/>
          <w:szCs w:val="24"/>
        </w:rPr>
        <w:t>”</w:t>
      </w:r>
    </w:p>
  </w:footnote>
  <w:footnote w:id="39">
    <w:p w14:paraId="02D5D81E" w14:textId="243E3955" w:rsidR="00A871C6" w:rsidRPr="004667A0" w:rsidRDefault="00A871C6">
      <w:pPr>
        <w:pStyle w:val="FootnoteText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="00327ABB"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</w:t>
      </w:r>
      <w:r w:rsidR="00244498" w:rsidRPr="004667A0">
        <w:rPr>
          <w:rFonts w:ascii="TH SarabunIT๙" w:hAnsi="TH SarabunIT๙" w:cs="TH SarabunIT๙"/>
          <w:sz w:val="24"/>
          <w:szCs w:val="24"/>
          <w:cs/>
        </w:rPr>
        <w:t xml:space="preserve"> 8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2) พ.ศ. 2558 ความเดิมเป็นดังต่อไปนี้</w:t>
      </w:r>
    </w:p>
    <w:p w14:paraId="541D2CB5" w14:textId="0D90551C" w:rsidR="001F5331" w:rsidRPr="004667A0" w:rsidRDefault="001F5331" w:rsidP="00A3358F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“(๒) ตราสารหนี้ที่ออก สั่งจ่าย รับรอง รับอาวัล หรือค้ำประกัน โดยสถาบันการเงิน หรือตราสารหนี้ที่ออกโดยบริษัทจำกัด องค์การหรือรัฐวิสาหกิจ บริษัทสามารถลงทุนได้ตามเงื่อนไข ดังต่อไปนี้</w:t>
      </w:r>
    </w:p>
    <w:p w14:paraId="62B4CEAF" w14:textId="19381079" w:rsidR="001F5331" w:rsidRPr="004667A0" w:rsidRDefault="001F5331" w:rsidP="0015669E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(ก) เป็นตราสารหนี้ที่มีอันดับความน่าเชื่อถือของตราสารหนี้ หรือของผู้ออกตราสารหนี้</w:t>
      </w:r>
      <w:r w:rsidR="00A3358F" w:rsidRPr="004667A0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หรือของผู้ค้ำประกัน ไม่ต่ำกว่าอันดับความน่าเชื่อถือที่สามารถลงทุนได้ เว้นแต่ ตราสารหนี้ที่ออก สั่งจ่าย</w:t>
      </w:r>
      <w:r w:rsidR="0015669E" w:rsidRPr="004667A0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รับรอง รับอาวัล หรือค้ำประกัน โดยธนาคารที่มีกฎหมายเฉพาะจัดตั้งขึ้น หรือตราสารหนี้ที่ออกโดยองค์การหรือรัฐวิสาหกิจที่มีกฎหมายเฉพาะจัดตั้งขึ้น</w:t>
      </w:r>
    </w:p>
    <w:p w14:paraId="25E225FE" w14:textId="4D69ED75" w:rsidR="00244498" w:rsidRPr="004667A0" w:rsidRDefault="001F5331" w:rsidP="001F5331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(ข) กรณีตราสารหนี้เป็นตั๋วสัญญาใช้เงินหรือตั๋วแลกเงิน ต้องไม่มีข้อจำกัดความรับผิด”</w:t>
      </w:r>
    </w:p>
    <w:p w14:paraId="2A058206" w14:textId="153B12FD" w:rsidR="0015669E" w:rsidRPr="004667A0" w:rsidRDefault="0015669E" w:rsidP="0015669E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ซึ่งต่อมาได้แก้ไขเพิ่มเติมโดยข้อ</w:t>
      </w:r>
      <w:r w:rsidR="00005A19" w:rsidRPr="004667A0">
        <w:rPr>
          <w:rFonts w:ascii="TH SarabunIT๙" w:hAnsi="TH SarabunIT๙" w:cs="TH SarabunIT๙"/>
          <w:sz w:val="24"/>
          <w:szCs w:val="24"/>
          <w:cs/>
        </w:rPr>
        <w:t xml:space="preserve"> 19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5FA065E1" w14:textId="0B78070D" w:rsidR="00193449" w:rsidRPr="004667A0" w:rsidRDefault="00193449" w:rsidP="00193449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“(๒) ตราสารหนี้ที่ออก สั่งจ่าย รับรอง รับอาวัล หรือค้ำประกัน โดยสถาบันการเงิน หรือตราสารหนี้ที่ออกโดยบริษัทจำกัด องค์การหรือรัฐวิสาหกิจ ตราสารหนี้ที่ออกโดยกองทรัสต์เพื่อการลงทุนในอสังหาริมทรัพย์ หรือกองทรัสต์อื่นที่นายทะเบียนประกาศกำหนด ซึ่งมีลักษณะ ดังต่อไปนี้</w:t>
      </w:r>
    </w:p>
    <w:p w14:paraId="1BD1BA69" w14:textId="46594A3D" w:rsidR="00193449" w:rsidRPr="004667A0" w:rsidRDefault="00193449" w:rsidP="00193449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(ก) มีอันดับความน่าเชื่อถือของตราสารหนี้ หรือของผู้ออกตราสารหนี้ หรือของผู้ค้ำประกันไม่ต่ำกว่าอันดับความน่าเชื่อถือที่สามารถลงทุนได้ เว้นแต่ เป็นตราสารหนี้ที่ออก สั่งจ่าย รับรอง รับอาวัล หรือค้ำประกัน โดยธนาคารที่มีกฎหมายเฉพาะจัดตั้งขึ้น หรือตราสารหนี้ที่ออกโดยองค์การหรือรัฐวิสาหกิจที่มีกฎหมายเฉพาะจัดตั้งขึ้น</w:t>
      </w:r>
    </w:p>
    <w:p w14:paraId="57E91699" w14:textId="77777777" w:rsidR="00193449" w:rsidRPr="004667A0" w:rsidRDefault="00193449" w:rsidP="00193449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(ข) กรณีตราสารหนี้เป็นตั๋วสัญญาใช้เงินหรือตั๋วแลกเงิน ต้องไม่มีข้อจำกัด ความรับผิด</w:t>
      </w:r>
    </w:p>
    <w:p w14:paraId="344CE016" w14:textId="05ED3A66" w:rsidR="00005A19" w:rsidRPr="004667A0" w:rsidRDefault="00193449" w:rsidP="00637784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(ค) กรณีตราสารหนี้ที่ออกโดยกองทรัสต์เพื่อการลงทุนในอสังหาริมทรัพย์ หรือกองทรัสต์อื่นที่นายทะเบียนประกาศกำหนด กองทรัสต์นั้นต้องจดทะเบียนในตลาดหลักทรัพย์ในประเทศและมีมูลค่าไม่ต่ำกว่าหนึ่งพันห้าร้อยล้านบาท</w:t>
      </w:r>
      <w:r w:rsidR="00637784" w:rsidRPr="004667A0">
        <w:rPr>
          <w:rFonts w:ascii="TH SarabunIT๙" w:hAnsi="TH SarabunIT๙" w:cs="TH SarabunIT๙"/>
          <w:sz w:val="24"/>
          <w:szCs w:val="24"/>
          <w:cs/>
        </w:rPr>
        <w:t>”</w:t>
      </w:r>
    </w:p>
  </w:footnote>
  <w:footnote w:id="40">
    <w:p w14:paraId="00A02A48" w14:textId="77777777" w:rsidR="00453E42" w:rsidRPr="004667A0" w:rsidRDefault="00453E42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๒๐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1B82B059" w14:textId="77777777" w:rsidR="00453E42" w:rsidRPr="004667A0" w:rsidRDefault="00453E42" w:rsidP="00637784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</w:rPr>
        <w:t>“</w:t>
      </w:r>
      <w:r w:rsidRPr="004667A0">
        <w:rPr>
          <w:rFonts w:ascii="TH SarabunIT๙" w:hAnsi="TH SarabunIT๙" w:cs="TH SarabunIT๙"/>
          <w:szCs w:val="24"/>
          <w:cs/>
        </w:rPr>
        <w:t xml:space="preserve">ข้อ ๔๕  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บริษัทสามารถลงทุนใน</w:t>
      </w:r>
      <w:r w:rsidRPr="004667A0">
        <w:rPr>
          <w:rFonts w:ascii="TH SarabunIT๙" w:hAnsi="TH SarabunIT๙" w:cs="TH SarabunIT๙"/>
          <w:szCs w:val="24"/>
          <w:cs/>
        </w:rPr>
        <w:t>ตราสารหนี้ต่างประเทศได้ตามเงื่อนไข ดังต่อไปนี้</w:t>
      </w:r>
    </w:p>
    <w:p w14:paraId="7FB415E7" w14:textId="77777777" w:rsidR="00453E42" w:rsidRPr="004667A0" w:rsidRDefault="00453E42" w:rsidP="00E40346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pacing w:val="-4"/>
          <w:szCs w:val="24"/>
          <w:cs/>
        </w:rPr>
        <w:t>(๑) ตราสารหนี้ไม่ด้อยสิทธิที่ออกหรือค้ำประกันโดยรัฐบาลต่างประเทศ องค์การหรือหน่วยงาน</w:t>
      </w:r>
      <w:r w:rsidRPr="004667A0">
        <w:rPr>
          <w:rFonts w:ascii="TH SarabunIT๙" w:hAnsi="TH SarabunIT๙" w:cs="TH SarabunIT๙"/>
          <w:szCs w:val="24"/>
          <w:cs/>
        </w:rPr>
        <w:t>ของรัฐบาลต่างประเทศ หรือองค์กรระหว่างประเทศ และต้องเป็นตราสารที่มีอันดับความน่าเชื่อถือของตราสาร หรือของผู้ออกตราสาร หรือของผู้ค้ำประกัน ไม่ต่ำกว่าอันดับความน่าเชื่อถือที่สามารถลงทุนได้</w:t>
      </w:r>
    </w:p>
    <w:p w14:paraId="3AB946E0" w14:textId="77777777" w:rsidR="00453E42" w:rsidRPr="004667A0" w:rsidRDefault="00453E42" w:rsidP="00E40346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pacing w:val="-6"/>
          <w:szCs w:val="24"/>
          <w:cs/>
        </w:rPr>
        <w:t>(๒) ตราสารหนี้ไม่ด้อยสิทธิที่ออกโดยนิติบุคคลที่จัดตั้งขึ้นตามกฎหมายต่างประเทศ หรือรัฐวิสาหกิจ</w:t>
      </w:r>
      <w:r w:rsidRPr="004667A0">
        <w:rPr>
          <w:rFonts w:ascii="TH SarabunIT๙" w:hAnsi="TH SarabunIT๙" w:cs="TH SarabunIT๙"/>
          <w:szCs w:val="24"/>
          <w:cs/>
        </w:rPr>
        <w:t>ตามกฎหมายต่างประเทศ และต้องเป็นตราสารที่มีอันดับความน่าเชื่อถือไม่ต่ำกว่าอันดับความน่าเชื่อถือ ที่สามารถลงทุนได้</w:t>
      </w:r>
    </w:p>
    <w:p w14:paraId="70E0DCA8" w14:textId="77777777" w:rsidR="00453E42" w:rsidRPr="004667A0" w:rsidRDefault="00453E42" w:rsidP="00E40346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(๓) ตราสารหนี้ตาม (๑) และ (๒) ต้องเป็นตราสารหนี้ที่บริษัทสามารถเข้าถึงข้อมูลเกี่ยวกับตราสารหนี้ดังกล่าวเป็นภาษาอังกฤษผ่านระบบอินเตอร์เน็ต</w:t>
      </w:r>
      <w:r w:rsidRPr="004667A0">
        <w:rPr>
          <w:rFonts w:ascii="TH SarabunIT๙" w:hAnsi="TH SarabunIT๙" w:cs="TH SarabunIT๙"/>
          <w:szCs w:val="24"/>
        </w:rPr>
        <w:t>”</w:t>
      </w:r>
    </w:p>
    <w:p w14:paraId="7D7E1EB3" w14:textId="77777777" w:rsidR="00453E42" w:rsidRPr="004667A0" w:rsidRDefault="00453E42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</w:p>
  </w:footnote>
  <w:footnote w:id="41">
    <w:p w14:paraId="684FDB13" w14:textId="49111EB9" w:rsidR="00063D39" w:rsidRPr="004667A0" w:rsidRDefault="00063D39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๒๑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๒๕๖๓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</w:p>
  </w:footnote>
  <w:footnote w:id="42">
    <w:p w14:paraId="5A945871" w14:textId="77777777" w:rsidR="00F10AB6" w:rsidRPr="004667A0" w:rsidRDefault="00F10AB6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๒๒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0811E083" w14:textId="77777777" w:rsidR="00F10AB6" w:rsidRPr="004667A0" w:rsidRDefault="00F10AB6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pacing w:val="-6"/>
          <w:szCs w:val="24"/>
        </w:rPr>
      </w:pPr>
      <w:r w:rsidRPr="004667A0">
        <w:rPr>
          <w:rFonts w:ascii="TH SarabunIT๙" w:hAnsi="TH SarabunIT๙" w:cs="TH SarabunIT๙"/>
          <w:szCs w:val="24"/>
        </w:rPr>
        <w:t>“</w:t>
      </w:r>
      <w:r w:rsidRPr="004667A0">
        <w:rPr>
          <w:rFonts w:ascii="TH SarabunIT๙" w:hAnsi="TH SarabunIT๙" w:cs="TH SarabunIT๙"/>
          <w:szCs w:val="24"/>
          <w:cs/>
        </w:rPr>
        <w:t xml:space="preserve">ข้อ ๔๘  </w:t>
      </w:r>
      <w:r w:rsidRPr="004667A0">
        <w:rPr>
          <w:rFonts w:ascii="TH SarabunIT๙" w:hAnsi="TH SarabunIT๙" w:cs="TH SarabunIT๙"/>
          <w:spacing w:val="-6"/>
          <w:szCs w:val="24"/>
          <w:cs/>
        </w:rPr>
        <w:t>บริษัทสามารถลงทุนในตราสารทุนต่างประเทศที่ออกโดยนิติบุคคลที่จัดตั้งขึ้น</w:t>
      </w:r>
      <w:r w:rsidRPr="004667A0">
        <w:rPr>
          <w:rFonts w:ascii="TH SarabunIT๙" w:hAnsi="TH SarabunIT๙" w:cs="TH SarabunIT๙"/>
          <w:szCs w:val="24"/>
          <w:cs/>
        </w:rPr>
        <w:t xml:space="preserve">ตามกฎหมายต่างประเทศได้ตามเงื่อนไข ดังต่อไปนี้ </w:t>
      </w:r>
    </w:p>
    <w:p w14:paraId="30DEC5ED" w14:textId="77777777" w:rsidR="00F10AB6" w:rsidRPr="004667A0" w:rsidRDefault="00F10AB6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pacing w:val="-6"/>
          <w:szCs w:val="24"/>
        </w:rPr>
      </w:pPr>
      <w:r w:rsidRPr="004667A0">
        <w:rPr>
          <w:rFonts w:ascii="TH SarabunIT๙" w:hAnsi="TH SarabunIT๙" w:cs="TH SarabunIT๙"/>
          <w:spacing w:val="-6"/>
          <w:szCs w:val="24"/>
          <w:cs/>
        </w:rPr>
        <w:t>(</w:t>
      </w:r>
      <w:r w:rsidRPr="004667A0">
        <w:rPr>
          <w:rFonts w:ascii="TH SarabunIT๙" w:hAnsi="TH SarabunIT๙" w:cs="TH SarabunIT๙"/>
          <w:szCs w:val="24"/>
          <w:cs/>
        </w:rPr>
        <w:t>๑) แต่ละรายได้ไม่เกินร้อยละสิบของจำนวนตราสารทุนที่ออกจำหน่ายทั้งหมดของผู้ออกนั้น</w:t>
      </w:r>
    </w:p>
    <w:p w14:paraId="6D5BE1BF" w14:textId="77777777" w:rsidR="00F10AB6" w:rsidRPr="004667A0" w:rsidRDefault="00F10AB6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pacing w:val="-6"/>
          <w:szCs w:val="24"/>
          <w:cs/>
        </w:rPr>
        <w:t>(</w:t>
      </w:r>
      <w:r w:rsidRPr="004667A0">
        <w:rPr>
          <w:rFonts w:ascii="TH SarabunIT๙" w:hAnsi="TH SarabunIT๙" w:cs="TH SarabunIT๙"/>
          <w:szCs w:val="24"/>
          <w:cs/>
        </w:rPr>
        <w:t xml:space="preserve">๒) 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กรณีตราสารทุนที่จดทะเบียนในตลาดหลักทรัพย์ต่างประเทศ ต้องเป็นตราสารทุน</w:t>
      </w:r>
      <w:r w:rsidRPr="004667A0">
        <w:rPr>
          <w:rFonts w:ascii="TH SarabunIT๙" w:hAnsi="TH SarabunIT๙" w:cs="TH SarabunIT๙"/>
          <w:szCs w:val="24"/>
          <w:cs/>
        </w:rPr>
        <w:t>ที่ซื้อขายใน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ตลาดซื้อขายหลักทรัพย์</w:t>
      </w:r>
      <w:r w:rsidRPr="004667A0">
        <w:rPr>
          <w:rFonts w:ascii="TH SarabunIT๙" w:hAnsi="TH SarabunIT๙" w:cs="TH SarabunIT๙"/>
          <w:szCs w:val="24"/>
          <w:cs/>
        </w:rPr>
        <w:t>ที่อยู่ภายใต้การกำกับดูแลของหน่วยงาน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กำกับดูแลด้านหลักทรัพย์และตลาดซื้อขายหลักทรัพย์</w:t>
      </w:r>
      <w:r w:rsidRPr="004667A0">
        <w:rPr>
          <w:rFonts w:ascii="TH SarabunIT๙" w:hAnsi="TH SarabunIT๙" w:cs="TH SarabunIT๙"/>
          <w:szCs w:val="24"/>
          <w:cs/>
        </w:rPr>
        <w:t xml:space="preserve">ที่เป็นสมาชิกสามัญของ </w:t>
      </w:r>
      <w:r w:rsidRPr="004667A0">
        <w:rPr>
          <w:rFonts w:ascii="TH SarabunIT๙" w:hAnsi="TH SarabunIT๙" w:cs="TH SarabunIT๙"/>
          <w:szCs w:val="24"/>
        </w:rPr>
        <w:t>International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Organizations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of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Securities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Commission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(IOSCO)</w:t>
      </w:r>
      <w:r w:rsidRPr="004667A0">
        <w:rPr>
          <w:rFonts w:ascii="TH SarabunIT๙" w:hAnsi="TH SarabunIT๙" w:cs="TH SarabunIT๙"/>
          <w:szCs w:val="24"/>
          <w:cs/>
        </w:rPr>
        <w:t xml:space="preserve"> หรือที่มีการซื้อขายในตลาดซื้อขายหลักทรัพย์ที่เป็นสมาชิกของ </w:t>
      </w:r>
      <w:r w:rsidRPr="004667A0">
        <w:rPr>
          <w:rFonts w:ascii="TH SarabunIT๙" w:hAnsi="TH SarabunIT๙" w:cs="TH SarabunIT๙"/>
          <w:szCs w:val="24"/>
        </w:rPr>
        <w:t>World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Federations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of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Exchange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(WFE)</w:t>
      </w:r>
      <w:r w:rsidRPr="004667A0">
        <w:rPr>
          <w:rFonts w:ascii="TH SarabunIT๙" w:hAnsi="TH SarabunIT๙" w:cs="TH SarabunIT๙"/>
          <w:szCs w:val="24"/>
          <w:cs/>
        </w:rPr>
        <w:t xml:space="preserve"> หรือที่อยู่ระหว่างการเสนอขายต่อประชาชนเป็นการทั่วไปเป็นครั้งแรก โดย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ได้รับอนุญาต</w:t>
      </w:r>
      <w:r w:rsidRPr="004667A0">
        <w:rPr>
          <w:rFonts w:ascii="TH SarabunIT๙" w:hAnsi="TH SarabunIT๙" w:cs="TH SarabunIT๙"/>
          <w:szCs w:val="24"/>
          <w:cs/>
        </w:rPr>
        <w:t>จากหน่วยงานกำกับดูแลในประเทศนั้น และบริษัทสามารถเข้าถึงข้อมูลเกี่ยวกับตราสารทุนดังกล่าวเป็นภาษาอังกฤษผ่านอินเตอร์เน็ต</w:t>
      </w:r>
    </w:p>
    <w:p w14:paraId="78F0559E" w14:textId="77777777" w:rsidR="00F10AB6" w:rsidRPr="004667A0" w:rsidRDefault="00F10AB6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pacing w:val="-6"/>
          <w:szCs w:val="24"/>
        </w:rPr>
      </w:pPr>
      <w:r w:rsidRPr="004667A0">
        <w:rPr>
          <w:rFonts w:ascii="TH SarabunIT๙" w:hAnsi="TH SarabunIT๙" w:cs="TH SarabunIT๙"/>
          <w:spacing w:val="-6"/>
          <w:szCs w:val="24"/>
          <w:cs/>
        </w:rPr>
        <w:t>(</w:t>
      </w:r>
      <w:r w:rsidRPr="004667A0">
        <w:rPr>
          <w:rFonts w:ascii="TH SarabunIT๙" w:hAnsi="TH SarabunIT๙" w:cs="TH SarabunIT๙"/>
          <w:szCs w:val="24"/>
          <w:cs/>
        </w:rPr>
        <w:t>๓) กรณีตราสารทุนอื่นนอกจาก (๒) บริษัทสามารถลงทุนได้เฉพาะตราสารทุนที่ออกโดยนิติบุคคล ดังต่อไปนี้ และต้องได้รับความเห็นชอบเป็นหนังสือจากนายทะเบียน ทั้งนี้นายทะเบียนอาจกำหนดเงื่อนไขใดๆ ไว้ด้วยก็ได้</w:t>
      </w:r>
    </w:p>
    <w:p w14:paraId="37118AB5" w14:textId="77777777" w:rsidR="00F10AB6" w:rsidRPr="004667A0" w:rsidRDefault="00F10AB6" w:rsidP="00D7225A">
      <w:pPr>
        <w:tabs>
          <w:tab w:val="left" w:pos="1440"/>
        </w:tabs>
        <w:ind w:firstLine="851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pacing w:val="-2"/>
          <w:szCs w:val="24"/>
          <w:cs/>
        </w:rPr>
        <w:t>(ก) นิติบุคคลที่จัดตั้งขึ้นตามกฎหมายต่างประเทศที่ได้รับใบอนุญาตประกอบธุรกิจประกันภัย</w:t>
      </w:r>
      <w:r w:rsidRPr="004667A0">
        <w:rPr>
          <w:rFonts w:ascii="TH SarabunIT๙" w:hAnsi="TH SarabunIT๙" w:cs="TH SarabunIT๙"/>
          <w:szCs w:val="24"/>
          <w:cs/>
        </w:rPr>
        <w:t>จากหน่วยงานกำกับดูแลในประเทศนั้น หรือที่ประกอบธุรกิจหลักโดยการถือหุ้นในบริษัทประกันภัย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ที่ได้รับใบอนุญาตประกอบธุรกิจประกันภัย</w:t>
      </w:r>
      <w:r w:rsidRPr="004667A0">
        <w:rPr>
          <w:rFonts w:ascii="TH SarabunIT๙" w:hAnsi="TH SarabunIT๙" w:cs="TH SarabunIT๙"/>
          <w:szCs w:val="24"/>
          <w:cs/>
        </w:rPr>
        <w:t xml:space="preserve">ดังกล่าว </w:t>
      </w:r>
    </w:p>
    <w:p w14:paraId="3703026B" w14:textId="77777777" w:rsidR="00F10AB6" w:rsidRPr="004667A0" w:rsidRDefault="00F10AB6" w:rsidP="00D7225A">
      <w:pPr>
        <w:tabs>
          <w:tab w:val="left" w:pos="1440"/>
        </w:tabs>
        <w:ind w:firstLine="851"/>
        <w:jc w:val="thaiDistribute"/>
        <w:rPr>
          <w:rFonts w:ascii="TH SarabunIT๙" w:hAnsi="TH SarabunIT๙" w:cs="TH SarabunIT๙"/>
          <w:spacing w:val="-6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(ข) นิติบุคคล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ที่จัดตั้งขึ้นตามกฎหมายต่างประเทศ</w:t>
      </w:r>
      <w:r w:rsidRPr="004667A0">
        <w:rPr>
          <w:rFonts w:ascii="TH SarabunIT๙" w:hAnsi="TH SarabunIT๙" w:cs="TH SarabunIT๙"/>
          <w:szCs w:val="24"/>
          <w:cs/>
        </w:rPr>
        <w:t xml:space="preserve">ที่ประกอบธุรกิจสนับสนุนธุรกิจประกันภัย </w:t>
      </w:r>
    </w:p>
    <w:p w14:paraId="09809359" w14:textId="77777777" w:rsidR="00F10AB6" w:rsidRPr="004667A0" w:rsidRDefault="00F10AB6" w:rsidP="00D7225A">
      <w:pPr>
        <w:tabs>
          <w:tab w:val="left" w:pos="1440"/>
        </w:tabs>
        <w:ind w:firstLine="851"/>
        <w:jc w:val="thaiDistribute"/>
        <w:rPr>
          <w:rFonts w:ascii="TH SarabunIT๙" w:hAnsi="TH SarabunIT๙" w:cs="TH SarabunIT๙"/>
          <w:spacing w:val="-6"/>
          <w:szCs w:val="24"/>
        </w:rPr>
      </w:pPr>
      <w:r w:rsidRPr="004667A0">
        <w:rPr>
          <w:rFonts w:ascii="TH SarabunIT๙" w:hAnsi="TH SarabunIT๙" w:cs="TH SarabunIT๙"/>
          <w:spacing w:val="-6"/>
          <w:szCs w:val="24"/>
          <w:cs/>
        </w:rPr>
        <w:t>(</w:t>
      </w:r>
      <w:r w:rsidRPr="004667A0">
        <w:rPr>
          <w:rFonts w:ascii="TH SarabunIT๙" w:hAnsi="TH SarabunIT๙" w:cs="TH SarabunIT๙"/>
          <w:szCs w:val="24"/>
          <w:cs/>
        </w:rPr>
        <w:t xml:space="preserve">ค) 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นิติบุคคลที่จัดตั้งขึ้นตามความตกลงของประเทศในสมาคมประชาชาติแห่ง</w:t>
      </w:r>
      <w:r w:rsidRPr="004667A0">
        <w:rPr>
          <w:rFonts w:ascii="TH SarabunIT๙" w:hAnsi="TH SarabunIT๙" w:cs="TH SarabunIT๙"/>
          <w:spacing w:val="-8"/>
          <w:szCs w:val="24"/>
          <w:cs/>
        </w:rPr>
        <w:t>เอเชียตะวันออกเฉียงใต้ (</w:t>
      </w:r>
      <w:r w:rsidRPr="004667A0">
        <w:rPr>
          <w:rFonts w:ascii="TH SarabunIT๙" w:hAnsi="TH SarabunIT๙" w:cs="TH SarabunIT๙"/>
          <w:spacing w:val="-8"/>
          <w:szCs w:val="24"/>
        </w:rPr>
        <w:t>Association</w:t>
      </w:r>
      <w:r w:rsidRPr="004667A0">
        <w:rPr>
          <w:rFonts w:ascii="TH SarabunIT๙" w:hAnsi="TH SarabunIT๙" w:cs="TH SarabunIT๙"/>
          <w:spacing w:val="-8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8"/>
          <w:szCs w:val="24"/>
        </w:rPr>
        <w:t>of</w:t>
      </w:r>
      <w:r w:rsidRPr="004667A0">
        <w:rPr>
          <w:rFonts w:ascii="TH SarabunIT๙" w:hAnsi="TH SarabunIT๙" w:cs="TH SarabunIT๙"/>
          <w:spacing w:val="-8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8"/>
          <w:szCs w:val="24"/>
        </w:rPr>
        <w:t>South</w:t>
      </w:r>
      <w:r w:rsidRPr="004667A0">
        <w:rPr>
          <w:rFonts w:ascii="TH SarabunIT๙" w:hAnsi="TH SarabunIT๙" w:cs="TH SarabunIT๙"/>
          <w:spacing w:val="-8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8"/>
          <w:szCs w:val="24"/>
        </w:rPr>
        <w:t>East</w:t>
      </w:r>
      <w:r w:rsidRPr="004667A0">
        <w:rPr>
          <w:rFonts w:ascii="TH SarabunIT๙" w:hAnsi="TH SarabunIT๙" w:cs="TH SarabunIT๙"/>
          <w:spacing w:val="-8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8"/>
          <w:szCs w:val="24"/>
        </w:rPr>
        <w:t>Asian</w:t>
      </w:r>
      <w:r w:rsidRPr="004667A0">
        <w:rPr>
          <w:rFonts w:ascii="TH SarabunIT๙" w:hAnsi="TH SarabunIT๙" w:cs="TH SarabunIT๙"/>
          <w:spacing w:val="-8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8"/>
          <w:szCs w:val="24"/>
        </w:rPr>
        <w:t>Nations</w:t>
      </w:r>
      <w:r w:rsidRPr="004667A0">
        <w:rPr>
          <w:rFonts w:ascii="TH SarabunIT๙" w:hAnsi="TH SarabunIT๙" w:cs="TH SarabunIT๙"/>
          <w:spacing w:val="-8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8"/>
          <w:szCs w:val="24"/>
        </w:rPr>
        <w:t>:</w:t>
      </w:r>
      <w:r w:rsidRPr="004667A0">
        <w:rPr>
          <w:rFonts w:ascii="TH SarabunIT๙" w:hAnsi="TH SarabunIT๙" w:cs="TH SarabunIT๙"/>
          <w:spacing w:val="-8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8"/>
          <w:szCs w:val="24"/>
        </w:rPr>
        <w:t>ASEAN)</w:t>
      </w:r>
      <w:r w:rsidRPr="004667A0">
        <w:rPr>
          <w:rFonts w:ascii="TH SarabunIT๙" w:hAnsi="TH SarabunIT๙" w:cs="TH SarabunIT๙"/>
          <w:spacing w:val="-8"/>
          <w:szCs w:val="24"/>
          <w:cs/>
        </w:rPr>
        <w:t xml:space="preserve"> หรือของคณะกรรมาธิการ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เศรษฐกิจ</w:t>
      </w:r>
      <w:r w:rsidRPr="004667A0">
        <w:rPr>
          <w:rFonts w:ascii="TH SarabunIT๙" w:hAnsi="TH SarabunIT๙" w:cs="TH SarabunIT๙"/>
          <w:szCs w:val="24"/>
          <w:cs/>
        </w:rPr>
        <w:t>และสังคมแห่งภาคพื้นเอเชียและแปซิฟิค (</w:t>
      </w:r>
      <w:r w:rsidRPr="004667A0">
        <w:rPr>
          <w:rFonts w:ascii="TH SarabunIT๙" w:hAnsi="TH SarabunIT๙" w:cs="TH SarabunIT๙"/>
          <w:szCs w:val="24"/>
        </w:rPr>
        <w:t>Economic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And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Social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Commission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For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Asia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And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The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Pacific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: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ESCAP)</w:t>
      </w:r>
      <w:r w:rsidRPr="004667A0">
        <w:rPr>
          <w:rFonts w:ascii="TH SarabunIT๙" w:hAnsi="TH SarabunIT๙" w:cs="TH SarabunIT๙"/>
          <w:szCs w:val="24"/>
          <w:cs/>
        </w:rPr>
        <w:t xml:space="preserve"> เพื่อประกอบธุรกิจเฉพาะการประกันต่อ</w:t>
      </w:r>
      <w:r w:rsidRPr="004667A0">
        <w:rPr>
          <w:rFonts w:ascii="TH SarabunIT๙" w:hAnsi="TH SarabunIT๙" w:cs="TH SarabunIT๙"/>
          <w:spacing w:val="-6"/>
          <w:szCs w:val="24"/>
        </w:rPr>
        <w:t>”</w:t>
      </w:r>
    </w:p>
    <w:p w14:paraId="24A173F5" w14:textId="77777777" w:rsidR="00F10AB6" w:rsidRPr="004667A0" w:rsidRDefault="00F10AB6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</w:p>
  </w:footnote>
  <w:footnote w:id="43">
    <w:p w14:paraId="60EA4170" w14:textId="77777777" w:rsidR="00294B6F" w:rsidRPr="004667A0" w:rsidRDefault="00294B6F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๒๓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15DD51D0" w14:textId="77777777" w:rsidR="00294B6F" w:rsidRPr="004667A0" w:rsidRDefault="00294B6F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</w:rPr>
        <w:t>“</w:t>
      </w:r>
      <w:r w:rsidRPr="004667A0">
        <w:rPr>
          <w:rFonts w:ascii="TH SarabunIT๙" w:hAnsi="TH SarabunIT๙" w:cs="TH SarabunIT๙"/>
          <w:szCs w:val="24"/>
          <w:cs/>
        </w:rPr>
        <w:t>ข้อ ๔๙  บริษัทสามารถลงทุนในหน่วยลงทุนของกองทุนรวมที่จดทะเบียนจัดตั้งขึ้นในประเทศได้ตามเงื่อนไข ดังต่อไปนี้</w:t>
      </w:r>
    </w:p>
    <w:p w14:paraId="66985028" w14:textId="77777777" w:rsidR="00294B6F" w:rsidRPr="004667A0" w:rsidRDefault="00294B6F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pacing w:val="-2"/>
          <w:szCs w:val="24"/>
          <w:cs/>
        </w:rPr>
        <w:t>(๑) เป็นหน่วยลงทุนของกองทุนรวมที่ลงทุนในสินทรัพย์หรือดัชนีประเภท</w:t>
      </w:r>
      <w:r w:rsidRPr="004667A0">
        <w:rPr>
          <w:rFonts w:ascii="TH SarabunIT๙" w:hAnsi="TH SarabunIT๙" w:cs="TH SarabunIT๙"/>
          <w:szCs w:val="24"/>
          <w:cs/>
        </w:rPr>
        <w:t>และชนิดเดียวกับสินทรัพย์ที่บริษัทอาจลงทุนหรือมีไว้ได้ หน่วยลงทุนของกองทุนรวมอสังหาริมทรัพย์ ใบทรัสต์ของกองทรัสต์เพื่อการลงทุนในอสังหาริมทรัพย์ หน่วยลงทุนของกองทุนรวมโครงสร้างพื้นฐาน หรือหน่วยลงทุนของกองทุนรวมสินค้าโภคภัณฑ์</w:t>
      </w:r>
    </w:p>
    <w:p w14:paraId="7C480630" w14:textId="77777777" w:rsidR="00294B6F" w:rsidRPr="004667A0" w:rsidRDefault="00294B6F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pacing w:val="-8"/>
          <w:szCs w:val="24"/>
          <w:cs/>
        </w:rPr>
        <w:t>(๒) กรณีกองทุนรวมอสังหาริมทรัพย์ กองทรัสต์เพื่อการลงทุนในอสังหาริมทรัพย์ หรือกองทุนรวม</w:t>
      </w:r>
      <w:r w:rsidRPr="004667A0">
        <w:rPr>
          <w:rFonts w:ascii="TH SarabunIT๙" w:hAnsi="TH SarabunIT๙" w:cs="TH SarabunIT๙"/>
          <w:szCs w:val="24"/>
          <w:cs/>
        </w:rPr>
        <w:t>โครงสร้างพื้นฐาน ต้องจดทะเบียนในตลาดหลักทรัพย์ในประเทศ และมีมูลค่ากองทุนไม่ต่ำกว่าหนึ่งพันห้าร้อยล้านบาท</w:t>
      </w:r>
      <w:r w:rsidRPr="004667A0">
        <w:rPr>
          <w:rFonts w:ascii="TH SarabunIT๙" w:hAnsi="TH SarabunIT๙" w:cs="TH SarabunIT๙"/>
          <w:szCs w:val="24"/>
        </w:rPr>
        <w:t>”</w:t>
      </w:r>
    </w:p>
  </w:footnote>
  <w:footnote w:id="44">
    <w:p w14:paraId="722262B6" w14:textId="77777777" w:rsidR="00A06573" w:rsidRPr="004667A0" w:rsidRDefault="00A06573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Fonts w:ascii="TH SarabunIT๙" w:hAnsi="TH SarabunIT๙" w:cs="TH SarabunIT๙"/>
          <w:spacing w:val="-8"/>
          <w:sz w:val="24"/>
          <w:szCs w:val="24"/>
          <w:vertAlign w:val="superscript"/>
          <w:lang w:val="en-US" w:eastAsia="en-US"/>
        </w:rPr>
        <w:footnoteRef/>
      </w:r>
      <w:r w:rsidRPr="004667A0">
        <w:rPr>
          <w:rFonts w:ascii="TH SarabunIT๙" w:hAnsi="TH SarabunIT๙" w:cs="TH SarabunIT๙"/>
          <w:spacing w:val="-8"/>
          <w:sz w:val="24"/>
          <w:szCs w:val="24"/>
          <w:vertAlign w:val="superscript"/>
          <w:lang w:val="en-US" w:eastAsia="en-US"/>
        </w:rPr>
        <w:t xml:space="preserve"> </w:t>
      </w:r>
      <w:r w:rsidRPr="004667A0">
        <w:rPr>
          <w:rFonts w:ascii="TH SarabunIT๙" w:hAnsi="TH SarabunIT๙" w:cs="TH SarabunIT๙"/>
          <w:spacing w:val="-8"/>
          <w:sz w:val="24"/>
          <w:szCs w:val="24"/>
          <w:cs/>
          <w:lang w:val="en-US" w:eastAsia="en-US"/>
        </w:rPr>
        <w:t>เพิ่มเติมโดยข้อ ๖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๕) พ.ศ. ๒๕๖๔</w:t>
      </w:r>
    </w:p>
  </w:footnote>
  <w:footnote w:id="45">
    <w:p w14:paraId="2C31C2F3" w14:textId="77777777" w:rsidR="00294B6F" w:rsidRPr="004667A0" w:rsidRDefault="00294B6F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๒๔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0C10AE3C" w14:textId="77777777" w:rsidR="00294B6F" w:rsidRPr="004667A0" w:rsidRDefault="00486921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</w:rPr>
        <w:t>“</w:t>
      </w:r>
      <w:r w:rsidR="00294B6F" w:rsidRPr="004667A0">
        <w:rPr>
          <w:rFonts w:ascii="TH SarabunIT๙" w:hAnsi="TH SarabunIT๙" w:cs="TH SarabunIT๙"/>
          <w:szCs w:val="24"/>
          <w:cs/>
        </w:rPr>
        <w:t>ข้อ ๕๐  บริษัทสามารถลงทุนในหน่วยลงทุนของกองทุนรวมที่จดทะเบียนจัดตั้งในต่างประเทศได้ตามเงื่อนไข ดังต่อไปนี้</w:t>
      </w:r>
    </w:p>
    <w:p w14:paraId="76F8F1FC" w14:textId="77777777" w:rsidR="00294B6F" w:rsidRPr="004667A0" w:rsidRDefault="00294B6F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(๑) </w:t>
      </w:r>
      <w:r w:rsidRPr="004667A0">
        <w:rPr>
          <w:rFonts w:ascii="TH SarabunIT๙" w:hAnsi="TH SarabunIT๙" w:cs="TH SarabunIT๙"/>
          <w:spacing w:val="-4"/>
          <w:szCs w:val="24"/>
          <w:cs/>
        </w:rPr>
        <w:t xml:space="preserve">เป็นหน่วยลงทุนของกองทุนรวมที่อยู่ภายใต้การกำกับดูแลของหน่วยงานกำกับดูแลด้านหลักทรัพย์และตลาดซื้อขายหลักทรัพย์ที่เป็นสมาชิกสามัญของ </w:t>
      </w:r>
      <w:r w:rsidRPr="004667A0">
        <w:rPr>
          <w:rFonts w:ascii="TH SarabunIT๙" w:hAnsi="TH SarabunIT๙" w:cs="TH SarabunIT๙"/>
          <w:spacing w:val="-4"/>
          <w:szCs w:val="24"/>
        </w:rPr>
        <w:t>International</w:t>
      </w:r>
      <w:r w:rsidRPr="004667A0">
        <w:rPr>
          <w:rFonts w:ascii="TH SarabunIT๙" w:hAnsi="TH SarabunIT๙" w:cs="TH SarabunIT๙"/>
          <w:spacing w:val="-4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4"/>
          <w:szCs w:val="24"/>
        </w:rPr>
        <w:t>Organizations</w:t>
      </w:r>
      <w:r w:rsidRPr="004667A0">
        <w:rPr>
          <w:rFonts w:ascii="TH SarabunIT๙" w:hAnsi="TH SarabunIT๙" w:cs="TH SarabunIT๙"/>
          <w:spacing w:val="-4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4"/>
          <w:szCs w:val="24"/>
        </w:rPr>
        <w:t>of</w:t>
      </w:r>
      <w:r w:rsidRPr="004667A0">
        <w:rPr>
          <w:rFonts w:ascii="TH SarabunIT๙" w:hAnsi="TH SarabunIT๙" w:cs="TH SarabunIT๙"/>
          <w:spacing w:val="-4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4"/>
          <w:szCs w:val="24"/>
        </w:rPr>
        <w:t>Securities</w:t>
      </w:r>
      <w:r w:rsidRPr="004667A0">
        <w:rPr>
          <w:rFonts w:ascii="TH SarabunIT๙" w:hAnsi="TH SarabunIT๙" w:cs="TH SarabunIT๙"/>
          <w:spacing w:val="-4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4"/>
          <w:szCs w:val="24"/>
        </w:rPr>
        <w:t>Commission</w:t>
      </w:r>
      <w:r w:rsidRPr="004667A0">
        <w:rPr>
          <w:rFonts w:ascii="TH SarabunIT๙" w:hAnsi="TH SarabunIT๙" w:cs="TH SarabunIT๙"/>
          <w:spacing w:val="-4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4"/>
          <w:szCs w:val="24"/>
        </w:rPr>
        <w:t>(IOSCO)</w:t>
      </w:r>
      <w:r w:rsidRPr="004667A0">
        <w:rPr>
          <w:rFonts w:ascii="TH SarabunIT๙" w:hAnsi="TH SarabunIT๙" w:cs="TH SarabunIT๙"/>
          <w:szCs w:val="24"/>
          <w:cs/>
        </w:rPr>
        <w:t xml:space="preserve"> หรือหน่วยลงทุนของกองทุนรวมต่างประเทศที่มีการซื้อขายในตลาดซื้อขายหลักทรัพย์ที่เป็นสมาชิกของ </w:t>
      </w:r>
      <w:r w:rsidRPr="004667A0">
        <w:rPr>
          <w:rFonts w:ascii="TH SarabunIT๙" w:hAnsi="TH SarabunIT๙" w:cs="TH SarabunIT๙"/>
          <w:szCs w:val="24"/>
        </w:rPr>
        <w:t>World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Federations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of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Exchange</w:t>
      </w:r>
      <w:r w:rsidRPr="004667A0">
        <w:rPr>
          <w:rFonts w:ascii="TH SarabunIT๙" w:hAnsi="TH SarabunIT๙" w:cs="TH SarabunIT๙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zCs w:val="24"/>
        </w:rPr>
        <w:t>(WFE)</w:t>
      </w:r>
      <w:r w:rsidRPr="004667A0">
        <w:rPr>
          <w:rFonts w:ascii="TH SarabunIT๙" w:hAnsi="TH SarabunIT๙" w:cs="TH SarabunIT๙"/>
          <w:szCs w:val="24"/>
          <w:cs/>
        </w:rPr>
        <w:t xml:space="preserve"> หรือที่อยู่ระหว่างการเสนอขายต่อประชาชนเป็นการทั่วไปเป็นครั้งแรก โดย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ได้รับอนุญาต</w:t>
      </w:r>
      <w:r w:rsidRPr="004667A0">
        <w:rPr>
          <w:rFonts w:ascii="TH SarabunIT๙" w:hAnsi="TH SarabunIT๙" w:cs="TH SarabunIT๙"/>
          <w:szCs w:val="24"/>
          <w:cs/>
        </w:rPr>
        <w:t>จากหน่วยงานกำกับดูแลในประเทศนั้น</w:t>
      </w:r>
    </w:p>
    <w:p w14:paraId="4768479C" w14:textId="77777777" w:rsidR="00294B6F" w:rsidRPr="004667A0" w:rsidRDefault="00294B6F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(๒) เป็นหน่วยลงทุนของกองทุนรวมที่ลงทุนในสินทรัพย์หรือดัชนีประเภทและชนิดเดียวกับสินทรัพย์ที่บริษัทอาจลงทุนหรือมีไว้ได้ กองทุนรวมอสังหาริมทรัพย์ กองทรัสต์เพื่อการลงทุนในอสังหาริมทรัพย์ หรือกองทุนรวมสินค้าโภคภัณฑ์ </w:t>
      </w:r>
    </w:p>
    <w:p w14:paraId="068FF747" w14:textId="77777777" w:rsidR="00294B6F" w:rsidRPr="004667A0" w:rsidRDefault="00294B6F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(๓) เป็นหน่วยลงทุนของกองทุนรวมต่างประเทศที่จัดตั้งขึ้นเพื่อผู้ลงทุนทั่วไป</w:t>
      </w:r>
    </w:p>
    <w:p w14:paraId="5C0E1CD5" w14:textId="77777777" w:rsidR="00294B6F" w:rsidRPr="004667A0" w:rsidRDefault="00294B6F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(๔) ไม่ใช่หน่วยลงทุนของกองทุนรวมประเภทเฮ็ดจ์ฟันด์</w:t>
      </w:r>
    </w:p>
    <w:p w14:paraId="24750081" w14:textId="77777777" w:rsidR="00294B6F" w:rsidRPr="004667A0" w:rsidRDefault="00294B6F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pacing w:val="-8"/>
          <w:szCs w:val="24"/>
          <w:cs/>
        </w:rPr>
        <w:t>(๕) กรณีกองทุนรวมอสังหาริมทรัพย์ กองทรัสต์เพื่อการลงทุนในอสังหาริมทรัพย์ หรือกองทุนรวม</w:t>
      </w:r>
      <w:r w:rsidRPr="004667A0">
        <w:rPr>
          <w:rFonts w:ascii="TH SarabunIT๙" w:hAnsi="TH SarabunIT๙" w:cs="TH SarabunIT๙"/>
          <w:szCs w:val="24"/>
          <w:cs/>
        </w:rPr>
        <w:t>โครงสร้างพื้นฐาน ต้องจดทะเบียนในตลาดหลักทรัพย์ในต่างประเทศ และมีมูลค่ากองทุนไม่ต่ำกว่าหนึ่งพันห้าร้อยล้านบาท</w:t>
      </w:r>
    </w:p>
    <w:p w14:paraId="7AE19B0E" w14:textId="2E1CE642" w:rsidR="00294B6F" w:rsidRPr="004667A0" w:rsidRDefault="00294B6F" w:rsidP="00D7225A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(๖) กรณีกองทุนรวมสินค้าโภคภัณฑ์ ต้องลงทุนสินค้าหรือดัชนีสินค้าโภคภัณฑ์ชนิดและประเภทเดียวกับที่กองทุนรวมสินค้าโภคภัณฑ์ที่จดทะเบี</w:t>
      </w:r>
      <w:r w:rsidR="00486921" w:rsidRPr="004667A0">
        <w:rPr>
          <w:rFonts w:ascii="TH SarabunIT๙" w:hAnsi="TH SarabunIT๙" w:cs="TH SarabunIT๙"/>
          <w:szCs w:val="24"/>
          <w:cs/>
        </w:rPr>
        <w:t>ยนจัดตั้งในประเทศสามารถลงทุนได้</w:t>
      </w:r>
      <w:r w:rsidR="00486921" w:rsidRPr="004667A0">
        <w:rPr>
          <w:rFonts w:ascii="TH SarabunIT๙" w:hAnsi="TH SarabunIT๙" w:cs="TH SarabunIT๙"/>
          <w:szCs w:val="24"/>
        </w:rPr>
        <w:t>”</w:t>
      </w:r>
    </w:p>
  </w:footnote>
  <w:footnote w:id="46">
    <w:p w14:paraId="3C0664B1" w14:textId="77777777" w:rsidR="00A06573" w:rsidRPr="004667A0" w:rsidRDefault="00A06573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๗ แห่ง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๕)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๒๕๖๔</w:t>
      </w:r>
    </w:p>
  </w:footnote>
  <w:footnote w:id="47">
    <w:p w14:paraId="5C51B6D6" w14:textId="77777777" w:rsidR="00B3050F" w:rsidRPr="004667A0" w:rsidRDefault="00B3050F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๒๕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45E01618" w14:textId="77777777" w:rsidR="00B3050F" w:rsidRPr="004667A0" w:rsidRDefault="00F544E7" w:rsidP="0099542E">
      <w:pPr>
        <w:tabs>
          <w:tab w:val="left" w:pos="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</w:rPr>
        <w:t>“</w:t>
      </w:r>
      <w:r w:rsidR="00B3050F" w:rsidRPr="004667A0">
        <w:rPr>
          <w:rFonts w:ascii="TH SarabunIT๙" w:hAnsi="TH SarabunIT๙" w:cs="TH SarabunIT๙"/>
          <w:szCs w:val="24"/>
          <w:cs/>
        </w:rPr>
        <w:t>(๔) กระทำในบริษัท ตลาดสัญญาซื้อขาย</w:t>
      </w:r>
      <w:r w:rsidR="00B3050F" w:rsidRPr="004667A0">
        <w:rPr>
          <w:rFonts w:ascii="TH SarabunIT๙" w:hAnsi="TH SarabunIT๙" w:cs="TH SarabunIT๙"/>
          <w:spacing w:val="-2"/>
          <w:szCs w:val="24"/>
          <w:cs/>
        </w:rPr>
        <w:t>ล่วงหน้า (ประเทศไทย) จำกัด (มหาชน) หรือศูนย์ซื้อขายสัญญาซื้อขายล่วงหน้าอื่นตามที่นายทะเบียน</w:t>
      </w:r>
      <w:r w:rsidR="00B3050F" w:rsidRPr="004667A0">
        <w:rPr>
          <w:rFonts w:ascii="TH SarabunIT๙" w:hAnsi="TH SarabunIT๙" w:cs="TH SarabunIT๙"/>
          <w:szCs w:val="24"/>
          <w:cs/>
        </w:rPr>
        <w:t>ประกาศกำหนด หรือในกรณีที่กระทำนอกศูนย์ซื้อขายสัญญาซื้อขายล่วงหน้า คู่สัญญาอีกฝ่ายหนึ่ง</w:t>
      </w:r>
      <w:r w:rsidR="00B3050F" w:rsidRPr="004667A0">
        <w:rPr>
          <w:rFonts w:ascii="TH SarabunIT๙" w:hAnsi="TH SarabunIT๙" w:cs="TH SarabunIT๙"/>
          <w:spacing w:val="-2"/>
          <w:szCs w:val="24"/>
          <w:cs/>
        </w:rPr>
        <w:t>ต้องเป็นธนาคารพาณิชย์ในประเทศที่มีอันดับความน่าเชื่อถือไม่ต่ำกว่าอันดับความน่าเชื่อถือที่สามารถ</w:t>
      </w:r>
      <w:r w:rsidR="00B3050F" w:rsidRPr="004667A0">
        <w:rPr>
          <w:rFonts w:ascii="TH SarabunIT๙" w:hAnsi="TH SarabunIT๙" w:cs="TH SarabunIT๙"/>
          <w:szCs w:val="24"/>
          <w:cs/>
        </w:rPr>
        <w:t>ลงทุนได้</w:t>
      </w:r>
      <w:r w:rsidRPr="004667A0">
        <w:rPr>
          <w:rFonts w:ascii="TH SarabunIT๙" w:hAnsi="TH SarabunIT๙" w:cs="TH SarabunIT๙"/>
          <w:szCs w:val="24"/>
        </w:rPr>
        <w:t>”</w:t>
      </w:r>
    </w:p>
    <w:p w14:paraId="40BC7534" w14:textId="77777777" w:rsidR="00B3050F" w:rsidRPr="004667A0" w:rsidRDefault="00B3050F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8E9279B" w14:textId="77777777" w:rsidR="00B3050F" w:rsidRPr="004667A0" w:rsidRDefault="00B3050F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</w:p>
  </w:footnote>
  <w:footnote w:id="48">
    <w:p w14:paraId="43A1255F" w14:textId="77777777" w:rsidR="00B61AA5" w:rsidRPr="004667A0" w:rsidRDefault="00B61AA5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๒๖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56FFBFC9" w14:textId="663CD633" w:rsidR="00B61AA5" w:rsidRPr="004667A0" w:rsidRDefault="00B61AA5" w:rsidP="005B6470">
      <w:pPr>
        <w:ind w:firstLine="567"/>
        <w:jc w:val="thaiDistribute"/>
        <w:rPr>
          <w:rFonts w:ascii="TH SarabunIT๙" w:hAnsi="TH SarabunIT๙" w:cs="TH SarabunIT๙"/>
          <w:spacing w:val="-2"/>
          <w:szCs w:val="24"/>
          <w:cs/>
        </w:rPr>
      </w:pPr>
      <w:r w:rsidRPr="004667A0">
        <w:rPr>
          <w:rFonts w:ascii="TH SarabunIT๙" w:hAnsi="TH SarabunIT๙" w:cs="TH SarabunIT๙"/>
          <w:spacing w:val="-2"/>
          <w:szCs w:val="24"/>
        </w:rPr>
        <w:t>“</w:t>
      </w:r>
      <w:r w:rsidRPr="004667A0">
        <w:rPr>
          <w:rFonts w:ascii="TH SarabunIT๙" w:hAnsi="TH SarabunIT๙" w:cs="TH SarabunIT๙"/>
          <w:spacing w:val="-2"/>
          <w:szCs w:val="24"/>
          <w:cs/>
        </w:rPr>
        <w:t>(๘) ห้ามมิให้บริษัทเข้าเป็นคู่สัญญาออปชันที่ผูกพันบริษัทในฐานะผู้ให้สัญญา (</w:t>
      </w:r>
      <w:r w:rsidRPr="004667A0">
        <w:rPr>
          <w:rFonts w:ascii="TH SarabunIT๙" w:hAnsi="TH SarabunIT๙" w:cs="TH SarabunIT๙"/>
          <w:spacing w:val="-2"/>
          <w:szCs w:val="24"/>
        </w:rPr>
        <w:t>option</w:t>
      </w:r>
      <w:r w:rsidRPr="004667A0">
        <w:rPr>
          <w:rFonts w:ascii="TH SarabunIT๙" w:hAnsi="TH SarabunIT๙" w:cs="TH SarabunIT๙"/>
          <w:spacing w:val="-2"/>
          <w:szCs w:val="24"/>
          <w:cs/>
        </w:rPr>
        <w:t xml:space="preserve"> </w:t>
      </w:r>
      <w:r w:rsidRPr="004667A0">
        <w:rPr>
          <w:rFonts w:ascii="TH SarabunIT๙" w:hAnsi="TH SarabunIT๙" w:cs="TH SarabunIT๙"/>
          <w:spacing w:val="-2"/>
          <w:szCs w:val="24"/>
        </w:rPr>
        <w:t>writer)”</w:t>
      </w:r>
    </w:p>
  </w:footnote>
  <w:footnote w:id="49">
    <w:p w14:paraId="2C6D6B5F" w14:textId="77777777" w:rsidR="00B61AA5" w:rsidRPr="004667A0" w:rsidRDefault="00B61AA5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๒๗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</w:t>
      </w:r>
    </w:p>
  </w:footnote>
  <w:footnote w:id="50">
    <w:p w14:paraId="7CBCDDD2" w14:textId="77777777" w:rsidR="00CA5A9D" w:rsidRPr="004667A0" w:rsidRDefault="00CA5A9D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๒</w:t>
      </w:r>
      <w:r w:rsidR="0089202F" w:rsidRPr="004667A0">
        <w:rPr>
          <w:rFonts w:ascii="TH SarabunIT๙" w:hAnsi="TH SarabunIT๙" w:cs="TH SarabunIT๙"/>
          <w:sz w:val="24"/>
          <w:szCs w:val="24"/>
          <w:cs/>
        </w:rPr>
        <w:t>๘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7496B7F9" w14:textId="77777777" w:rsidR="0089202F" w:rsidRPr="004667A0" w:rsidRDefault="0089202F" w:rsidP="0071428B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</w:rPr>
        <w:t>“</w:t>
      </w:r>
      <w:r w:rsidRPr="004667A0">
        <w:rPr>
          <w:rFonts w:ascii="TH SarabunIT๙" w:hAnsi="TH SarabunIT๙" w:cs="TH SarabunIT๙"/>
          <w:szCs w:val="24"/>
          <w:cs/>
        </w:rPr>
        <w:t>(๔) เป็นตราสารที่ออกโดยธนาคารพาณิชย์ในประเทศที่มีอันดับความน่าเชื่อถือของตราสาร หรือของผู้ออกตราสาร ไม่ต่ำกว่าอันดับความน่าเชื่อถือที่สามารถลงทุนได้</w:t>
      </w:r>
      <w:r w:rsidRPr="004667A0">
        <w:rPr>
          <w:rFonts w:ascii="TH SarabunIT๙" w:hAnsi="TH SarabunIT๙" w:cs="TH SarabunIT๙"/>
          <w:szCs w:val="24"/>
        </w:rPr>
        <w:t>”</w:t>
      </w:r>
    </w:p>
    <w:p w14:paraId="551CC0DE" w14:textId="77777777" w:rsidR="0089202F" w:rsidRPr="004667A0" w:rsidRDefault="0089202F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</w:p>
  </w:footnote>
  <w:footnote w:id="51">
    <w:p w14:paraId="4B1FF6C4" w14:textId="77777777" w:rsidR="00391622" w:rsidRPr="004667A0" w:rsidRDefault="00391622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๖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๖)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๒๕๖๕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</w:p>
  </w:footnote>
  <w:footnote w:id="52">
    <w:p w14:paraId="244A892F" w14:textId="77777777" w:rsidR="00604772" w:rsidRPr="004667A0" w:rsidRDefault="00604772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แก้ไขโดยข้อ ๙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๒)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๒๕๕๘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ความเดิมเป็นดังนี้</w:t>
      </w:r>
    </w:p>
    <w:p w14:paraId="5A7D8A98" w14:textId="77777777" w:rsidR="00604772" w:rsidRPr="004667A0" w:rsidRDefault="00604772" w:rsidP="0071428B">
      <w:pPr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“</w:t>
      </w:r>
      <w:r w:rsidR="00801FF7" w:rsidRPr="004667A0">
        <w:rPr>
          <w:rFonts w:ascii="TH SarabunIT๙" w:hAnsi="TH SarabunIT๙" w:cs="TH SarabunIT๙"/>
          <w:szCs w:val="24"/>
          <w:cs/>
        </w:rPr>
        <w:t xml:space="preserve">ข้อ ๕๔ </w:t>
      </w:r>
      <w:r w:rsidRPr="004667A0">
        <w:rPr>
          <w:rFonts w:ascii="TH SarabunIT๙" w:hAnsi="TH SarabunIT๙" w:cs="TH SarabunIT๙"/>
          <w:szCs w:val="24"/>
          <w:cs/>
        </w:rPr>
        <w:t>บริษัทสามารถลงทุนให้กู้ยืมโดยมีทรัพย์สินจำนองหรือจำนำเป็นประกัน ตามเงื่อนไข ดังต่อไปนี้</w:t>
      </w:r>
    </w:p>
    <w:p w14:paraId="1D3ABDBE" w14:textId="77777777" w:rsidR="00604772" w:rsidRPr="004667A0" w:rsidRDefault="00604772" w:rsidP="0071428B">
      <w:pPr>
        <w:ind w:firstLine="567"/>
        <w:jc w:val="thaiDistribute"/>
        <w:rPr>
          <w:rFonts w:ascii="TH SarabunIT๙" w:hAnsi="TH SarabunIT๙" w:cs="TH SarabunIT๙"/>
          <w:strike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(๑) ทรัพย์สินที่ใช้จำนองหรือจำนำเป็นประกันการกู้ยืม ต้องเป็นทรัพย์สินอย่างหนึ่งอย่างใด ดังต่อไปนี้</w:t>
      </w:r>
    </w:p>
    <w:p w14:paraId="718DD14D" w14:textId="522AC72D" w:rsidR="00604772" w:rsidRPr="004667A0" w:rsidRDefault="00604772" w:rsidP="0071428B">
      <w:pPr>
        <w:tabs>
          <w:tab w:val="left" w:pos="993"/>
        </w:tabs>
        <w:ind w:firstLine="851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(ก) ตราสารหนี้ที่ออก สั่งจ่าย รับรอง รับอาวัล หรือค้ำประกัน โดยรัฐบาลไทย ธนาคารแห่งประเทศไทย กระทรวงการคลัง หรือกองทุนเพื่อการฟื้นฟูและพัฒนาระบบสถาบันการเงิน ตามข้อ ๔๔ (๑) </w:t>
      </w:r>
    </w:p>
    <w:p w14:paraId="68A36869" w14:textId="3043BE24" w:rsidR="00604772" w:rsidRPr="004667A0" w:rsidRDefault="00604772" w:rsidP="0071428B">
      <w:pPr>
        <w:tabs>
          <w:tab w:val="left" w:pos="993"/>
        </w:tabs>
        <w:ind w:firstLine="851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(ข) ตราสารหนี้ที่ออก สั่งจ่าย รับรอง รับอาวัล หรือค้ำประกัน โดยสถาบันการเงิน หรือตราสารหนี้ที่ออกโดยบริษัทจำกัด หรือองค์กรหรือรัฐวิสาหกิจ ตามข้อ ๔๔  (๒)</w:t>
      </w:r>
    </w:p>
    <w:p w14:paraId="5FE984A5" w14:textId="277EC202" w:rsidR="00604772" w:rsidRPr="004667A0" w:rsidRDefault="00604772" w:rsidP="0071428B">
      <w:pPr>
        <w:tabs>
          <w:tab w:val="left" w:pos="993"/>
        </w:tabs>
        <w:ind w:firstLine="851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(ค) ตราสารทุนที่จดทะเบียนซื้อขายในตลาดหลักทรัพย์ในประเทศ ตามข้อ ๔๗</w:t>
      </w:r>
    </w:p>
    <w:p w14:paraId="1C929B7D" w14:textId="560556CC" w:rsidR="00604772" w:rsidRPr="004667A0" w:rsidRDefault="00604772" w:rsidP="0071428B">
      <w:pPr>
        <w:tabs>
          <w:tab w:val="left" w:pos="993"/>
        </w:tabs>
        <w:ind w:firstLine="851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(ง) หน่วยลงทุนของกองทุนรวม ตามข้อ ๔๙</w:t>
      </w:r>
    </w:p>
    <w:p w14:paraId="3F63D351" w14:textId="42426602" w:rsidR="00604772" w:rsidRPr="004667A0" w:rsidRDefault="00604772" w:rsidP="0071428B">
      <w:pPr>
        <w:tabs>
          <w:tab w:val="left" w:pos="993"/>
        </w:tabs>
        <w:ind w:firstLine="851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(จ) อสังหาริมทรัพย์ที่ตั้งอยู่ในประเทศไทย</w:t>
      </w:r>
    </w:p>
    <w:p w14:paraId="73AE9A26" w14:textId="77777777" w:rsidR="00604772" w:rsidRPr="004667A0" w:rsidRDefault="00604772" w:rsidP="0071428B">
      <w:pPr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(๒) ให้กู้เฉพาะในประเทศ ในสกุลเงินบาท </w:t>
      </w:r>
    </w:p>
    <w:p w14:paraId="0C5C87D6" w14:textId="77777777" w:rsidR="00604772" w:rsidRPr="004667A0" w:rsidRDefault="00604772" w:rsidP="0071428B">
      <w:pPr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(๓) 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กำหนดระยะเวลาชำระเงินต้นคืนพร้อมดอกเบี้ยเป็นรายงวด ไม่น้อยกว่าปีละครั้ง</w:t>
      </w:r>
      <w:r w:rsidRPr="004667A0">
        <w:rPr>
          <w:rFonts w:ascii="TH SarabunIT๙" w:hAnsi="TH SarabunIT๙" w:cs="TH SarabunIT๙"/>
          <w:szCs w:val="24"/>
          <w:cs/>
        </w:rPr>
        <w:t xml:space="preserve"> เว้นแต่ นโยบายการให้กู้ยืมของบริษัทมีการกำหนดระยะเวลาปลอดการชำระเงินต้นและดอกเบี้ยคืน และระยะเวลาดังกล่าวไม่เกินหนึ่งในสี่ของระยะเวลาให้กู้ยืม </w:t>
      </w:r>
    </w:p>
    <w:p w14:paraId="54D3E319" w14:textId="77777777" w:rsidR="00604772" w:rsidRPr="004667A0" w:rsidRDefault="00604772" w:rsidP="0071428B">
      <w:pPr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(๔) กรณีผู้กู้ยืมเป็นบุคคลธรรมดา ให้กู้ยืมแต่ละรายได้ไม่เกินร้อยละเก้าสิบของราคาประเมิน</w:t>
      </w:r>
      <w:r w:rsidRPr="004667A0">
        <w:rPr>
          <w:rFonts w:ascii="TH SarabunIT๙" w:hAnsi="TH SarabunIT๙" w:cs="TH SarabunIT๙"/>
          <w:spacing w:val="-2"/>
          <w:szCs w:val="24"/>
          <w:cs/>
        </w:rPr>
        <w:t>ของทรัพย์สิน หรือของราคาซื้อขายของโครงการจัดสรรที่อยู่อาศัย ที่ผู้กู้ยืมนำมาจำนองหรือจำนำเป็นประกัน และกรณีผู้กู้ยืมเป็นนิติบุคคล ให้กู้ยืมแต่ละรายได้ไม่เกิน</w:t>
      </w:r>
      <w:r w:rsidRPr="004667A0">
        <w:rPr>
          <w:rFonts w:ascii="TH SarabunIT๙" w:hAnsi="TH SarabunIT๙" w:cs="TH SarabunIT๙"/>
          <w:szCs w:val="24"/>
          <w:cs/>
        </w:rPr>
        <w:t xml:space="preserve">ร้อยละเจ็ดสิบของราคาประเมินของทรัพย์สินที่ผู้กู้ยืมนำมาจำนองหรือจำนำเป็นประกัน </w:t>
      </w:r>
    </w:p>
    <w:p w14:paraId="5FBC256D" w14:textId="77777777" w:rsidR="00604772" w:rsidRPr="004667A0" w:rsidRDefault="00604772" w:rsidP="0071428B">
      <w:pPr>
        <w:ind w:firstLine="567"/>
        <w:jc w:val="thaiDistribute"/>
        <w:rPr>
          <w:rFonts w:ascii="TH SarabunIT๙" w:hAnsi="TH SarabunIT๙" w:cs="TH SarabunIT๙"/>
          <w:spacing w:val="6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(๕) </w:t>
      </w:r>
      <w:r w:rsidRPr="004667A0">
        <w:rPr>
          <w:rFonts w:ascii="TH SarabunIT๙" w:hAnsi="TH SarabunIT๙" w:cs="TH SarabunIT๙"/>
          <w:spacing w:val="6"/>
          <w:szCs w:val="24"/>
          <w:cs/>
        </w:rPr>
        <w:t>การจำนองอสังหาริมทรัพย์ที่เป็นสิ่งปลูกสร้าง สิ่งปลูกสร้างนั้นจะต้องมีการประกันวินาศภัย และให้บริษัทเป็นผู้รับประโยชน์ตามกรมธรรม์ประกันภัยตลอดระยะเวลาตามสัญญากู้ยืม</w:t>
      </w:r>
    </w:p>
    <w:p w14:paraId="4FF49D4A" w14:textId="77777777" w:rsidR="00604772" w:rsidRPr="004667A0" w:rsidRDefault="00604772" w:rsidP="0071428B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Fonts w:ascii="TH SarabunIT๙" w:hAnsi="TH SarabunIT๙" w:cs="TH SarabunIT๙"/>
          <w:spacing w:val="6"/>
          <w:sz w:val="24"/>
          <w:szCs w:val="24"/>
        </w:rPr>
        <w:t>(</w:t>
      </w:r>
      <w:r w:rsidRPr="004667A0">
        <w:rPr>
          <w:rFonts w:ascii="TH SarabunIT๙" w:hAnsi="TH SarabunIT๙" w:cs="TH SarabunIT๙"/>
          <w:spacing w:val="6"/>
          <w:sz w:val="24"/>
          <w:szCs w:val="24"/>
          <w:cs/>
        </w:rPr>
        <w:t>๖) การให้กู้ยืมโดยมี</w:t>
      </w:r>
      <w:r w:rsidRPr="004667A0">
        <w:rPr>
          <w:rFonts w:ascii="TH SarabunIT๙" w:hAnsi="TH SarabunIT๙" w:cs="TH SarabunIT๙"/>
          <w:sz w:val="24"/>
          <w:szCs w:val="24"/>
          <w:cs/>
        </w:rPr>
        <w:t>ตราสารทุนที่จดทะเบียนซื้อขายในตลาดหลักทรัพย์ในประเทศ หรือหน่วยลงทุนของกองทุนรวม จำนำเป็นประกัน ต้อง</w:t>
      </w:r>
      <w:r w:rsidR="00AD2B7C" w:rsidRPr="004667A0">
        <w:rPr>
          <w:rFonts w:ascii="TH SarabunIT๙" w:hAnsi="TH SarabunIT๙" w:cs="TH SarabunIT๙"/>
          <w:sz w:val="24"/>
          <w:szCs w:val="24"/>
          <w:cs/>
        </w:rPr>
        <w:t>ได้รับความเห็นชอบเป็นหนังสือจาก</w:t>
      </w:r>
      <w:r w:rsidRPr="004667A0">
        <w:rPr>
          <w:rFonts w:ascii="TH SarabunIT๙" w:hAnsi="TH SarabunIT๙" w:cs="TH SarabunIT๙"/>
          <w:sz w:val="24"/>
          <w:szCs w:val="24"/>
          <w:cs/>
        </w:rPr>
        <w:t>นายทะเบียน ทั้งนี้ นายทะเบียนจะกำหนดเงื่อนไขใดๆ ไว้ด้วยก็ได้”</w:t>
      </w:r>
    </w:p>
  </w:footnote>
  <w:footnote w:id="53">
    <w:p w14:paraId="7642FFCA" w14:textId="77777777" w:rsidR="007A48E5" w:rsidRPr="004667A0" w:rsidRDefault="007A48E5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แก้ไขเพิ่มเติมโดยข้อ ๒๙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พ.ศ.๒๕๖๓ ความเดิมเป็นดังนี้</w:t>
      </w:r>
    </w:p>
    <w:p w14:paraId="035BD568" w14:textId="77777777" w:rsidR="007A48E5" w:rsidRPr="004667A0" w:rsidRDefault="007A48E5" w:rsidP="00B07827">
      <w:pPr>
        <w:tabs>
          <w:tab w:val="left" w:pos="1440"/>
        </w:tabs>
        <w:ind w:firstLine="567"/>
        <w:jc w:val="thaiDistribute"/>
        <w:rPr>
          <w:rFonts w:ascii="TH SarabunIT๙" w:eastAsia="Times New Roman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</w:rPr>
        <w:t>“</w:t>
      </w:r>
      <w:r w:rsidRPr="004667A0">
        <w:rPr>
          <w:rFonts w:ascii="TH SarabunIT๙" w:eastAsia="Times New Roman" w:hAnsi="TH SarabunIT๙" w:cs="TH SarabunIT๙"/>
          <w:szCs w:val="24"/>
          <w:cs/>
        </w:rPr>
        <w:t xml:space="preserve">(๔) ให้กู้ยืมแต่ละรายได้ไม่เกินอัตรา ดังต่อไปนี้ </w:t>
      </w:r>
    </w:p>
    <w:p w14:paraId="7516B558" w14:textId="6397E9AF" w:rsidR="007A48E5" w:rsidRPr="004667A0" w:rsidRDefault="007A48E5" w:rsidP="00B07827">
      <w:pPr>
        <w:tabs>
          <w:tab w:val="left" w:pos="1440"/>
          <w:tab w:val="left" w:pos="1843"/>
        </w:tabs>
        <w:ind w:firstLine="851"/>
        <w:jc w:val="thaiDistribute"/>
        <w:rPr>
          <w:rFonts w:ascii="TH SarabunIT๙" w:eastAsia="Times New Roman" w:hAnsi="TH SarabunIT๙" w:cs="TH SarabunIT๙"/>
          <w:szCs w:val="24"/>
        </w:rPr>
      </w:pPr>
      <w:r w:rsidRPr="004667A0">
        <w:rPr>
          <w:rFonts w:ascii="TH SarabunIT๙" w:eastAsia="Times New Roman" w:hAnsi="TH SarabunIT๙" w:cs="TH SarabunIT๙"/>
          <w:szCs w:val="24"/>
          <w:cs/>
        </w:rPr>
        <w:t>(ก) กรณีผู้กู้ยืมเป็นบุคคลธรรมดา ได้ไม่เกินร้อยละเก้าสิบของราคาประเมินของ</w:t>
      </w:r>
      <w:r w:rsidRPr="004667A0">
        <w:rPr>
          <w:rFonts w:ascii="TH SarabunIT๙" w:eastAsia="Times New Roman" w:hAnsi="TH SarabunIT๙" w:cs="TH SarabunIT๙"/>
          <w:spacing w:val="-6"/>
          <w:szCs w:val="24"/>
          <w:cs/>
        </w:rPr>
        <w:t>ทรัพย์สิน หรือของราคาซื้อขายของโครงการจัดสรรที่อยู่อาศัย ที่ผู้กู้ยืมนำมาจำนองหรือจำนำเป็นประกัน</w:t>
      </w:r>
      <w:r w:rsidRPr="004667A0">
        <w:rPr>
          <w:rFonts w:ascii="TH SarabunIT๙" w:eastAsia="Times New Roman" w:hAnsi="TH SarabunIT๙" w:cs="TH SarabunIT๙"/>
          <w:szCs w:val="24"/>
          <w:cs/>
        </w:rPr>
        <w:t xml:space="preserve"> </w:t>
      </w:r>
    </w:p>
    <w:p w14:paraId="0337E483" w14:textId="216751D7" w:rsidR="007A48E5" w:rsidRPr="004667A0" w:rsidRDefault="007A48E5" w:rsidP="00B07827">
      <w:pPr>
        <w:tabs>
          <w:tab w:val="left" w:pos="1440"/>
          <w:tab w:val="left" w:pos="1843"/>
        </w:tabs>
        <w:ind w:firstLine="851"/>
        <w:jc w:val="thaiDistribute"/>
        <w:rPr>
          <w:rFonts w:ascii="TH SarabunIT๙" w:eastAsia="Times New Roman" w:hAnsi="TH SarabunIT๙" w:cs="TH SarabunIT๙"/>
          <w:szCs w:val="24"/>
        </w:rPr>
      </w:pPr>
      <w:r w:rsidRPr="004667A0">
        <w:rPr>
          <w:rFonts w:ascii="TH SarabunIT๙" w:eastAsia="Times New Roman" w:hAnsi="TH SarabunIT๙" w:cs="TH SarabunIT๙"/>
          <w:szCs w:val="24"/>
          <w:cs/>
        </w:rPr>
        <w:t xml:space="preserve">(ข) กรณีผู้กู้ยืมเป็นนิติบุคคล กองทรัสต์เพื่อการลงทุนในอสังหาริมทรัพย์ หรือกองทุนรวมโครงสร้างพื้นฐาน ได้ไม่เกินร้อยละเจ็ดสิบของราคาประเมินของทรัพย์สินที่ผู้กู้ยืมนำมาจำนองหรือจำนำเป็นประกัน </w:t>
      </w:r>
    </w:p>
    <w:p w14:paraId="292C3CA5" w14:textId="13BB66AC" w:rsidR="007A48E5" w:rsidRPr="004667A0" w:rsidRDefault="007A48E5" w:rsidP="00B07827">
      <w:pPr>
        <w:tabs>
          <w:tab w:val="left" w:pos="1440"/>
          <w:tab w:val="left" w:pos="1843"/>
        </w:tabs>
        <w:ind w:firstLine="567"/>
        <w:jc w:val="thaiDistribute"/>
        <w:rPr>
          <w:rFonts w:ascii="TH SarabunIT๙" w:eastAsia="Times New Roman" w:hAnsi="TH SarabunIT๙" w:cs="TH SarabunIT๙"/>
          <w:szCs w:val="24"/>
          <w:cs/>
        </w:rPr>
      </w:pPr>
      <w:r w:rsidRPr="004667A0">
        <w:rPr>
          <w:rFonts w:ascii="TH SarabunIT๙" w:eastAsia="Times New Roman" w:hAnsi="TH SarabunIT๙" w:cs="TH SarabunIT๙"/>
          <w:spacing w:val="-8"/>
          <w:szCs w:val="24"/>
          <w:cs/>
        </w:rPr>
        <w:t>ทั้งนี้ กองทรัสต์เพื่อการลงทุนในอสังหาริมทรัพย์ หรือกองทุนรวมโครงสร้างพื้นฐาน</w:t>
      </w:r>
      <w:r w:rsidRPr="004667A0">
        <w:rPr>
          <w:rFonts w:ascii="TH SarabunIT๙" w:eastAsia="Times New Roman" w:hAnsi="TH SarabunIT๙" w:cs="TH SarabunIT๙"/>
          <w:szCs w:val="24"/>
          <w:cs/>
        </w:rPr>
        <w:t>ตาม (ข) ต้องจดทะเบียนในตลาดหลักทรัพย์ในประเทศและมีมูลค่าไม่ต่ำกว่าหนึ่งพันห้าร้อยล้านบาท</w:t>
      </w:r>
      <w:r w:rsidRPr="004667A0">
        <w:rPr>
          <w:rFonts w:ascii="TH SarabunIT๙" w:eastAsia="Times New Roman" w:hAnsi="TH SarabunIT๙" w:cs="TH SarabunIT๙"/>
          <w:szCs w:val="24"/>
        </w:rPr>
        <w:t>”</w:t>
      </w:r>
    </w:p>
  </w:footnote>
  <w:footnote w:id="54">
    <w:p w14:paraId="6786932A" w14:textId="77777777" w:rsidR="00E9378B" w:rsidRPr="004667A0" w:rsidRDefault="00E9378B" w:rsidP="00E9378B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๗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๖)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๒๕๖๕</w:t>
      </w:r>
    </w:p>
  </w:footnote>
  <w:footnote w:id="55">
    <w:p w14:paraId="4865D2F6" w14:textId="77777777" w:rsidR="0084160A" w:rsidRPr="004667A0" w:rsidRDefault="0084160A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๘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๖)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๒๕๖๕</w:t>
      </w:r>
    </w:p>
  </w:footnote>
  <w:footnote w:id="56">
    <w:p w14:paraId="40AB6A5C" w14:textId="77777777" w:rsidR="00E37CEE" w:rsidRPr="004667A0" w:rsidRDefault="00E37CEE" w:rsidP="00E37CEE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แก้ไขเพิ่มเติมโดยข้อ 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 xml:space="preserve">๔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แห่ง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การลงทุนประกอบธุรกิจอื่นของบริษัทประกันชีวิต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๗)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๒๕๖๗ ความเดิมเป็น ดังนี้</w:t>
      </w:r>
    </w:p>
    <w:p w14:paraId="0B1C3393" w14:textId="6A67D2E7" w:rsidR="00E37CEE" w:rsidRPr="004667A0" w:rsidRDefault="00E37CEE" w:rsidP="00E37CEE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“(๓) การให้เงินกู้ร่วม ต้องมีลักษณะดังต่อไปนี้</w:t>
      </w:r>
    </w:p>
    <w:p w14:paraId="53F3544F" w14:textId="77777777" w:rsidR="00E37CEE" w:rsidRPr="004667A0" w:rsidRDefault="00E37CEE" w:rsidP="00E37CEE">
      <w:pPr>
        <w:pStyle w:val="FootnoteText"/>
        <w:ind w:firstLine="851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(ก) มีธนาคารพาณิชย์ขนาดใหญ่ตามการจัดกลุ่มของธนาคารแห่งประเทศไทยที่ได้รับการจัดอันดับความน่าเชื่อถือไม่ต่ำกว่าอันดับความน่าเชื่อถือที่สามารถลงทุนได้เป็นผู้นำในการจัดการเงินกู้ (</w:t>
      </w:r>
      <w:r w:rsidRPr="004667A0">
        <w:rPr>
          <w:rFonts w:ascii="TH SarabunIT๙" w:hAnsi="TH SarabunIT๙" w:cs="TH SarabunIT๙"/>
          <w:sz w:val="24"/>
          <w:szCs w:val="24"/>
        </w:rPr>
        <w:t xml:space="preserve">lead manager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หรือ </w:t>
      </w:r>
      <w:r w:rsidRPr="004667A0">
        <w:rPr>
          <w:rFonts w:ascii="TH SarabunIT๙" w:hAnsi="TH SarabunIT๙" w:cs="TH SarabunIT๙"/>
          <w:sz w:val="24"/>
          <w:szCs w:val="24"/>
        </w:rPr>
        <w:t xml:space="preserve">lead arranger)  </w:t>
      </w:r>
    </w:p>
    <w:p w14:paraId="38F64699" w14:textId="77777777" w:rsidR="00E37CEE" w:rsidRPr="004667A0" w:rsidRDefault="00E37CEE" w:rsidP="00E37CEE">
      <w:pPr>
        <w:pStyle w:val="FootnoteText"/>
        <w:ind w:firstLine="851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การให้กู้ยืมร่วมตามวรรคหนึ่ง ธนาคารพาณิชย์ทุกรายรวมกันจะต้องมีสัดส่วนการให้กู้ยืมไม่น้อยกว่าร้อยละหกสิบของมูลค่าสินเชื่อตามสัญญาให้กู้ยืมเงินนั้น ๆ</w:t>
      </w:r>
    </w:p>
    <w:p w14:paraId="5AFF24A3" w14:textId="4DF5D89F" w:rsidR="00E37CEE" w:rsidRPr="004667A0" w:rsidRDefault="00E37CEE" w:rsidP="00E37CEE">
      <w:pPr>
        <w:pStyle w:val="FootnoteText"/>
        <w:ind w:firstLine="851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Fonts w:ascii="TH SarabunIT๙" w:hAnsi="TH SarabunIT๙" w:cs="TH SarabunIT๙"/>
          <w:sz w:val="24"/>
          <w:szCs w:val="24"/>
          <w:cs/>
        </w:rPr>
        <w:t>(ข) ผู้ขอกู้ยืมหรือผู้ค้ำประกันที่มิใช่รัฐบาลไทย ต้องได้รับการจัดอันดับความน่าเชื่อถือไม่ต่ำกว่าอันดับความน่าเชื่อถือที่ลงทุนได้ (</w:t>
      </w:r>
      <w:r w:rsidRPr="004667A0">
        <w:rPr>
          <w:rFonts w:ascii="TH SarabunIT๙" w:hAnsi="TH SarabunIT๙" w:cs="TH SarabunIT๙"/>
          <w:sz w:val="24"/>
          <w:szCs w:val="24"/>
        </w:rPr>
        <w:t>investment grade)</w:t>
      </w:r>
      <w:r w:rsidRPr="004667A0">
        <w:rPr>
          <w:rFonts w:ascii="TH SarabunIT๙" w:hAnsi="TH SarabunIT๙" w:cs="TH SarabunIT๙"/>
          <w:sz w:val="24"/>
          <w:szCs w:val="24"/>
          <w:cs/>
        </w:rPr>
        <w:t>”</w:t>
      </w:r>
    </w:p>
  </w:footnote>
  <w:footnote w:id="57">
    <w:p w14:paraId="555B319B" w14:textId="77777777" w:rsidR="00786796" w:rsidRPr="004667A0" w:rsidRDefault="00786796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แก้ไขเพิ่มเติมโดยข้อ 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 xml:space="preserve">๕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แห่ง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การลงทุนประกอบธุรกิจอื่นของบริษัทประกันชีวิต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๗)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๒๕๖๗ ความเดิมเป็น ดังนี้</w:t>
      </w:r>
    </w:p>
    <w:p w14:paraId="268AFD66" w14:textId="61FC3483" w:rsidR="00786796" w:rsidRPr="004667A0" w:rsidRDefault="00E37CEE" w:rsidP="00E37CEE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“</w:t>
      </w:r>
      <w:r w:rsidR="00786796" w:rsidRPr="004667A0">
        <w:rPr>
          <w:rFonts w:ascii="TH SarabunIT๙" w:hAnsi="TH SarabunIT๙" w:cs="TH SarabunIT๙"/>
          <w:sz w:val="24"/>
          <w:szCs w:val="24"/>
          <w:lang w:val="en-US"/>
        </w:rPr>
        <w:t>(</w:t>
      </w:r>
      <w:r w:rsidR="00786796" w:rsidRPr="004667A0">
        <w:rPr>
          <w:rFonts w:ascii="TH SarabunIT๙" w:hAnsi="TH SarabunIT๙" w:cs="TH SarabunIT๙"/>
          <w:sz w:val="24"/>
          <w:szCs w:val="24"/>
          <w:cs/>
          <w:lang w:val="en-US"/>
        </w:rPr>
        <w:t>ฉ</w:t>
      </w:r>
      <w:r w:rsidR="00786796" w:rsidRPr="004667A0">
        <w:rPr>
          <w:rFonts w:ascii="TH SarabunIT๙" w:hAnsi="TH SarabunIT๙" w:cs="TH SarabunIT๙"/>
          <w:sz w:val="24"/>
          <w:szCs w:val="24"/>
          <w:lang w:val="en-US"/>
        </w:rPr>
        <w:t xml:space="preserve">) </w:t>
      </w:r>
      <w:r w:rsidR="00786796" w:rsidRPr="004667A0">
        <w:rPr>
          <w:rFonts w:ascii="TH SarabunIT๙" w:hAnsi="TH SarabunIT๙" w:cs="TH SarabunIT๙"/>
          <w:sz w:val="24"/>
          <w:szCs w:val="24"/>
          <w:cs/>
        </w:rPr>
        <w:t>การค้ำประกันโดยสถาบันการเงินหรือบุคคล เช่น รัฐบาล สถาบันการเงินที่ได้รับการจัดอันดับความน่าเชื่อถือไม่ต่ำกว่าอันดับความน่าเชื่อถือที่สามารถลงทุนได้ บริษัทแม่ของผู้ขอสินเชื่อที่ได้รับการจัดอันดับความน่าเชื่อถือไม่ต่ำกว่าอันดับความน่าเชื่อถือที่สามารถลงทุนได้ เป็นต้น</w:t>
      </w:r>
      <w:r w:rsidRPr="004667A0">
        <w:rPr>
          <w:rFonts w:ascii="TH SarabunIT๙" w:hAnsi="TH SarabunIT๙" w:cs="TH SarabunIT๙"/>
          <w:sz w:val="24"/>
          <w:szCs w:val="24"/>
          <w:cs/>
        </w:rPr>
        <w:t>”</w:t>
      </w:r>
    </w:p>
  </w:footnote>
  <w:footnote w:id="58">
    <w:p w14:paraId="055B0ABA" w14:textId="77777777" w:rsidR="0084160A" w:rsidRPr="004667A0" w:rsidRDefault="0084160A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๘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๖)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๒๕๖๕</w:t>
      </w:r>
    </w:p>
  </w:footnote>
  <w:footnote w:id="59">
    <w:p w14:paraId="10B72F81" w14:textId="77777777" w:rsidR="00E62A3E" w:rsidRPr="004667A0" w:rsidRDefault="00E62A3E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แก้ไขโดยข้อ ๑๐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๒)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๒๕๕๘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ความเดิมเป็นดังนี้</w:t>
      </w:r>
    </w:p>
    <w:p w14:paraId="5EA6289A" w14:textId="77777777" w:rsidR="00E62A3E" w:rsidRPr="004667A0" w:rsidRDefault="00E62A3E" w:rsidP="002D2CD5">
      <w:pPr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“ข้อ ๕๗ บริษัทสามารถออกหนังสือค้ำประกันเพื่อเป็นหลักประกันการปฏิบัติตามสัญญาของโครงการต่างๆ แก่บุคคลใดได้ตามเงื่อนไข ดังต่อไปนี้ </w:t>
      </w:r>
    </w:p>
    <w:p w14:paraId="27707363" w14:textId="77777777" w:rsidR="00E62A3E" w:rsidRPr="004667A0" w:rsidRDefault="00E62A3E" w:rsidP="002D2CD5">
      <w:pPr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(๑) มีทรัพย์สินอย่างหนึ่งอย่างใด ดังต่อไปนี้ จำนองหรือจำนำเป็นประกัน</w:t>
      </w:r>
    </w:p>
    <w:p w14:paraId="200775D5" w14:textId="75286B14" w:rsidR="00E62A3E" w:rsidRPr="004667A0" w:rsidRDefault="00E62A3E" w:rsidP="002D2CD5">
      <w:pPr>
        <w:tabs>
          <w:tab w:val="left" w:pos="993"/>
        </w:tabs>
        <w:ind w:firstLine="851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(ก) ตราสารหนี้ที่ออก สั่งจ่าย รับรอง รับอาวัล หรือค้ำประกัน โดยรัฐบาลไทย ธนาคารแห่งประเทศไทย กระทรวงการคลัง หรือกองทุนเพื่อการฟื้นฟูและพัฒนาระบบสถาบันการเงิน ตามข้อ ๔๔ (๑)</w:t>
      </w:r>
    </w:p>
    <w:p w14:paraId="59403030" w14:textId="2463C678" w:rsidR="00E62A3E" w:rsidRPr="004667A0" w:rsidRDefault="00E62A3E" w:rsidP="002D2CD5">
      <w:pPr>
        <w:tabs>
          <w:tab w:val="left" w:pos="993"/>
        </w:tabs>
        <w:ind w:firstLine="851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(ข) ตราสารหนี้ที่ออก สั่งจ่าย รับรอง รับอาวัล หรือค้ำประกัน โดยสถาบันการเงิน หรือตราสารหนี้ที่ออกโดยบริษัทจำกัด องค์กรหรือรัฐวิสาหกิจ ตามข้อ ๔๔ (๒)</w:t>
      </w:r>
    </w:p>
    <w:p w14:paraId="0E858A0A" w14:textId="2AADEB20" w:rsidR="00E62A3E" w:rsidRPr="004667A0" w:rsidRDefault="00E62A3E" w:rsidP="002D2CD5">
      <w:pPr>
        <w:tabs>
          <w:tab w:val="left" w:pos="993"/>
        </w:tabs>
        <w:ind w:firstLine="851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(ค) ตราสารทุนที่จดทะเบียนซื้อขายในตลาดหลักทรัพย์ในประเทศ ตามข้อ ๔๗</w:t>
      </w:r>
    </w:p>
    <w:p w14:paraId="340D6AFD" w14:textId="1FCE6733" w:rsidR="00E62A3E" w:rsidRPr="004667A0" w:rsidRDefault="00E62A3E" w:rsidP="002D2CD5">
      <w:pPr>
        <w:tabs>
          <w:tab w:val="left" w:pos="993"/>
        </w:tabs>
        <w:ind w:firstLine="851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(ง) หน่วยลงทุนของกองทุนรวม ตามข้อ ๔๙</w:t>
      </w:r>
    </w:p>
    <w:p w14:paraId="01CE3F16" w14:textId="3AF50507" w:rsidR="00E62A3E" w:rsidRPr="004667A0" w:rsidRDefault="00E62A3E" w:rsidP="002D2CD5">
      <w:pPr>
        <w:tabs>
          <w:tab w:val="left" w:pos="993"/>
        </w:tabs>
        <w:ind w:firstLine="851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(จ) อสังหาริมทรัพย์ที่ตั้งอยู่ในประเทศไทย</w:t>
      </w:r>
      <w:r w:rsidRPr="004667A0">
        <w:rPr>
          <w:rFonts w:ascii="TH SarabunIT๙" w:hAnsi="TH SarabunIT๙" w:cs="TH SarabunIT๙"/>
          <w:szCs w:val="24"/>
          <w:cs/>
        </w:rPr>
        <w:tab/>
      </w:r>
    </w:p>
    <w:p w14:paraId="6056D3EE" w14:textId="77777777" w:rsidR="00E62A3E" w:rsidRPr="004667A0" w:rsidRDefault="00E62A3E" w:rsidP="002D2CD5">
      <w:pPr>
        <w:ind w:firstLine="567"/>
        <w:jc w:val="thaiDistribute"/>
        <w:rPr>
          <w:rFonts w:ascii="TH SarabunIT๙" w:hAnsi="TH SarabunIT๙" w:cs="TH SarabunIT๙"/>
          <w:strike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(๒) </w:t>
      </w:r>
      <w:r w:rsidRPr="004667A0">
        <w:rPr>
          <w:rFonts w:ascii="TH SarabunIT๙" w:hAnsi="TH SarabunIT๙" w:cs="TH SarabunIT๙"/>
          <w:spacing w:val="-4"/>
          <w:szCs w:val="24"/>
          <w:cs/>
        </w:rPr>
        <w:t>จำกัดวงเงินการออกหนังสือค้ำประกันให้แก่บุคคล แต่ละรายไม่เกินร้อยละเจ็ดสิบ</w:t>
      </w:r>
      <w:r w:rsidRPr="004667A0">
        <w:rPr>
          <w:rFonts w:ascii="TH SarabunIT๙" w:hAnsi="TH SarabunIT๙" w:cs="TH SarabunIT๙"/>
          <w:szCs w:val="24"/>
          <w:cs/>
        </w:rPr>
        <w:t xml:space="preserve">ของราคาประเมินของทรัพย์สินที่นำมาจำนองหรือจำนำเป็นประกัน </w:t>
      </w:r>
    </w:p>
    <w:p w14:paraId="7E0D405B" w14:textId="77777777" w:rsidR="00E62A3E" w:rsidRPr="004667A0" w:rsidRDefault="00ED76C1" w:rsidP="002D2CD5">
      <w:pPr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ab/>
      </w:r>
      <w:r w:rsidR="00E62A3E" w:rsidRPr="004667A0">
        <w:rPr>
          <w:rFonts w:ascii="TH SarabunIT๙" w:hAnsi="TH SarabunIT๙" w:cs="TH SarabunIT๙"/>
          <w:szCs w:val="24"/>
          <w:cs/>
        </w:rPr>
        <w:t>(๓) การออกหนังสือค้ำประกัน เพื่อเป็นหลักประกันการปฏิบัติตามสัญญาของโครงการต่างๆ</w:t>
      </w:r>
      <w:r w:rsidR="00E62A3E" w:rsidRPr="004667A0">
        <w:rPr>
          <w:rFonts w:ascii="TH SarabunIT๙" w:hAnsi="TH SarabunIT๙" w:cs="TH SarabunIT๙"/>
          <w:spacing w:val="6"/>
          <w:szCs w:val="24"/>
          <w:cs/>
        </w:rPr>
        <w:t xml:space="preserve"> โดยมี</w:t>
      </w:r>
      <w:r w:rsidR="00E62A3E" w:rsidRPr="004667A0">
        <w:rPr>
          <w:rFonts w:ascii="TH SarabunIT๙" w:hAnsi="TH SarabunIT๙" w:cs="TH SarabunIT๙"/>
          <w:szCs w:val="24"/>
          <w:cs/>
        </w:rPr>
        <w:t>ตราสารทุนที่จดทะเบียนซื้อขายในตลาดหลักทรัพย์ในประเทศ หรือหน่วยลงทุนของกองทุนรวม จำนำเป็นประกัน ต้องได้รับความเห็นชอบเป็นหนังสือจากนายทะเบียน ทั้งนี้ นายทะเบียนจะกำหนดเงื่อนไขใดๆ ไว้ด้วยก็ได้”</w:t>
      </w:r>
    </w:p>
  </w:footnote>
  <w:footnote w:id="60">
    <w:p w14:paraId="5D6ACD4E" w14:textId="77777777" w:rsidR="00FD77A6" w:rsidRPr="004667A0" w:rsidRDefault="00FD77A6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แก้ไขโดยข้อ ๔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๓)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๒๕๖๒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ความเดิมเป็นดังนี้</w:t>
      </w:r>
    </w:p>
    <w:p w14:paraId="3FF50142" w14:textId="1B60BF74" w:rsidR="00FD77A6" w:rsidRPr="004667A0" w:rsidRDefault="0088671E" w:rsidP="0088671E">
      <w:pPr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“</w:t>
      </w:r>
      <w:r w:rsidR="00FD77A6" w:rsidRPr="004667A0">
        <w:rPr>
          <w:rFonts w:ascii="TH SarabunIT๙" w:hAnsi="TH SarabunIT๙" w:cs="TH SarabunIT๙"/>
          <w:szCs w:val="24"/>
          <w:cs/>
        </w:rPr>
        <w:t>ข้อ ๗๕  บริษัทสามารถถือตราสารทุนตั้งแต่ร้อยละสิบขึ้นไปของจำนวนตราสารทุนที่ออกจำหน่ายได้แล้วทั้งหมดของนิติบุคคลที่จัดตั้งขึ้นตามกฎหมายต่างประเทศ โดยนิติบุคคลนั้นต้องได้รับใบอนุญาตให้ประกอบธุรกิจประกันภัย หรือประกอบธุรกิจหลักโดยการถือหุ้นในบริษัทประกันภัยต่างประเทศ ในประเทศสมาชิกของสมาคมประชาชาติแห่งเอเชียตะวันออกเฉียงใต้ (</w:t>
      </w:r>
      <w:r w:rsidR="00FD77A6" w:rsidRPr="004667A0">
        <w:rPr>
          <w:rFonts w:ascii="TH SarabunIT๙" w:hAnsi="TH SarabunIT๙" w:cs="TH SarabunIT๙"/>
          <w:szCs w:val="24"/>
        </w:rPr>
        <w:t>Association</w:t>
      </w:r>
      <w:r w:rsidR="00FD77A6" w:rsidRPr="004667A0">
        <w:rPr>
          <w:rFonts w:ascii="TH SarabunIT๙" w:hAnsi="TH SarabunIT๙" w:cs="TH SarabunIT๙"/>
          <w:szCs w:val="24"/>
          <w:cs/>
        </w:rPr>
        <w:t xml:space="preserve"> </w:t>
      </w:r>
      <w:r w:rsidR="00FD77A6" w:rsidRPr="004667A0">
        <w:rPr>
          <w:rFonts w:ascii="TH SarabunIT๙" w:hAnsi="TH SarabunIT๙" w:cs="TH SarabunIT๙"/>
          <w:szCs w:val="24"/>
        </w:rPr>
        <w:t>of</w:t>
      </w:r>
      <w:r w:rsidR="00FD77A6" w:rsidRPr="004667A0">
        <w:rPr>
          <w:rFonts w:ascii="TH SarabunIT๙" w:hAnsi="TH SarabunIT๙" w:cs="TH SarabunIT๙"/>
          <w:szCs w:val="24"/>
          <w:cs/>
        </w:rPr>
        <w:t xml:space="preserve"> </w:t>
      </w:r>
      <w:r w:rsidR="00FD77A6" w:rsidRPr="004667A0">
        <w:rPr>
          <w:rFonts w:ascii="TH SarabunIT๙" w:hAnsi="TH SarabunIT๙" w:cs="TH SarabunIT๙"/>
          <w:szCs w:val="24"/>
        </w:rPr>
        <w:t>South</w:t>
      </w:r>
      <w:r w:rsidR="00FD77A6" w:rsidRPr="004667A0">
        <w:rPr>
          <w:rFonts w:ascii="TH SarabunIT๙" w:hAnsi="TH SarabunIT๙" w:cs="TH SarabunIT๙"/>
          <w:szCs w:val="24"/>
          <w:cs/>
        </w:rPr>
        <w:t xml:space="preserve"> </w:t>
      </w:r>
      <w:r w:rsidR="00FD77A6" w:rsidRPr="004667A0">
        <w:rPr>
          <w:rFonts w:ascii="TH SarabunIT๙" w:hAnsi="TH SarabunIT๙" w:cs="TH SarabunIT๙"/>
          <w:szCs w:val="24"/>
        </w:rPr>
        <w:t>East</w:t>
      </w:r>
      <w:r w:rsidR="00FD77A6" w:rsidRPr="004667A0">
        <w:rPr>
          <w:rFonts w:ascii="TH SarabunIT๙" w:hAnsi="TH SarabunIT๙" w:cs="TH SarabunIT๙"/>
          <w:szCs w:val="24"/>
          <w:cs/>
        </w:rPr>
        <w:t xml:space="preserve"> </w:t>
      </w:r>
      <w:r w:rsidR="00FD77A6" w:rsidRPr="004667A0">
        <w:rPr>
          <w:rFonts w:ascii="TH SarabunIT๙" w:hAnsi="TH SarabunIT๙" w:cs="TH SarabunIT๙"/>
          <w:szCs w:val="24"/>
        </w:rPr>
        <w:t>Asian</w:t>
      </w:r>
      <w:r w:rsidR="00FD77A6" w:rsidRPr="004667A0">
        <w:rPr>
          <w:rFonts w:ascii="TH SarabunIT๙" w:hAnsi="TH SarabunIT๙" w:cs="TH SarabunIT๙"/>
          <w:szCs w:val="24"/>
          <w:cs/>
        </w:rPr>
        <w:t xml:space="preserve"> </w:t>
      </w:r>
      <w:r w:rsidR="00FD77A6" w:rsidRPr="004667A0">
        <w:rPr>
          <w:rFonts w:ascii="TH SarabunIT๙" w:hAnsi="TH SarabunIT๙" w:cs="TH SarabunIT๙"/>
          <w:szCs w:val="24"/>
        </w:rPr>
        <w:t>Nations</w:t>
      </w:r>
      <w:r w:rsidR="00FD77A6" w:rsidRPr="004667A0">
        <w:rPr>
          <w:rFonts w:ascii="TH SarabunIT๙" w:hAnsi="TH SarabunIT๙" w:cs="TH SarabunIT๙"/>
          <w:szCs w:val="24"/>
          <w:cs/>
        </w:rPr>
        <w:t xml:space="preserve"> หรือ </w:t>
      </w:r>
      <w:r w:rsidR="00FD77A6" w:rsidRPr="004667A0">
        <w:rPr>
          <w:rFonts w:ascii="TH SarabunIT๙" w:hAnsi="TH SarabunIT๙" w:cs="TH SarabunIT๙"/>
          <w:szCs w:val="24"/>
        </w:rPr>
        <w:t>ASEAN)</w:t>
      </w:r>
      <w:r w:rsidR="00FD77A6" w:rsidRPr="004667A0">
        <w:rPr>
          <w:rFonts w:ascii="TH SarabunIT๙" w:hAnsi="TH SarabunIT๙" w:cs="TH SarabunIT๙"/>
          <w:szCs w:val="24"/>
          <w:cs/>
        </w:rPr>
        <w:t xml:space="preserve"> โดยได้รับความเห็นชอบเป็นหนังสือจากนายทะเบียน ทั้งนี้ นายทะเบียนอาจกำหนดเงื่อนไขใดๆ ไว้ด้วยก็ได้</w:t>
      </w:r>
      <w:r w:rsidRPr="004667A0">
        <w:rPr>
          <w:rFonts w:ascii="TH SarabunIT๙" w:hAnsi="TH SarabunIT๙" w:cs="TH SarabunIT๙"/>
          <w:szCs w:val="24"/>
          <w:cs/>
        </w:rPr>
        <w:t>”</w:t>
      </w:r>
    </w:p>
  </w:footnote>
  <w:footnote w:id="61">
    <w:p w14:paraId="353E0C48" w14:textId="77777777" w:rsidR="00CF2435" w:rsidRPr="004667A0" w:rsidRDefault="00CF2435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๓๐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๒๕๖๓</w:t>
      </w:r>
    </w:p>
  </w:footnote>
  <w:footnote w:id="62">
    <w:p w14:paraId="2869EEB0" w14:textId="77777777" w:rsidR="005D518F" w:rsidRPr="004667A0" w:rsidRDefault="005D518F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แก้ไขโดยข้อ ๓๑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๔)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๒๕๖๓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ความเดิมเป็นดังนี้</w:t>
      </w:r>
    </w:p>
    <w:p w14:paraId="5F5A1CD5" w14:textId="21D30C4A" w:rsidR="0088671E" w:rsidRPr="004667A0" w:rsidRDefault="0088671E" w:rsidP="0088671E">
      <w:pPr>
        <w:tabs>
          <w:tab w:val="left" w:pos="1276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“</w:t>
      </w:r>
      <w:r w:rsidR="009B72F3" w:rsidRPr="004667A0">
        <w:rPr>
          <w:rFonts w:ascii="TH SarabunIT๙" w:hAnsi="TH SarabunIT๙" w:cs="TH SarabunIT๙"/>
          <w:szCs w:val="24"/>
          <w:cs/>
        </w:rPr>
        <w:t>ข้อ ๗๗</w:t>
      </w:r>
      <w:r w:rsidR="009B72F3" w:rsidRPr="004667A0">
        <w:rPr>
          <w:rStyle w:val="FootnoteReference"/>
          <w:rFonts w:ascii="TH SarabunIT๙" w:hAnsi="TH SarabunIT๙" w:cs="TH SarabunIT๙"/>
          <w:szCs w:val="24"/>
          <w:cs/>
        </w:rPr>
        <w:footnoteRef/>
      </w:r>
      <w:r w:rsidR="009B72F3" w:rsidRPr="004667A0">
        <w:rPr>
          <w:rFonts w:ascii="TH SarabunIT๙" w:hAnsi="TH SarabunIT๙" w:cs="TH SarabunIT๙"/>
          <w:szCs w:val="24"/>
          <w:cs/>
        </w:rPr>
        <w:t xml:space="preserve"> การถือตราสารทุนของนิติบุคคลเพื่อการประกอบธุรกิจอื่นตามข้อ ๗๕ และ ข้อ ๗๖ ให้เป็นไปตามเงื่อนไข ดังต่อไปนี้</w:t>
      </w:r>
    </w:p>
    <w:p w14:paraId="24274B03" w14:textId="77777777" w:rsidR="0088671E" w:rsidRPr="004667A0" w:rsidRDefault="0088671E" w:rsidP="0088671E">
      <w:pPr>
        <w:tabs>
          <w:tab w:val="left" w:pos="1276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(๑) </w:t>
      </w:r>
      <w:r w:rsidR="009B72F3" w:rsidRPr="004667A0">
        <w:rPr>
          <w:rFonts w:ascii="TH SarabunIT๙" w:hAnsi="TH SarabunIT๙" w:cs="TH SarabunIT๙"/>
          <w:szCs w:val="24"/>
          <w:cs/>
        </w:rPr>
        <w:t>มูลค่ารวมของตราสารทุนที่บริษัทถือเพื่อการประกอบธุรกิจอื่นทั้งหมดต้องไม่เกินร้อยละสิบห้าของสินทรัพย์รวมของบริษัท</w:t>
      </w:r>
    </w:p>
    <w:p w14:paraId="770FE1E7" w14:textId="77777777" w:rsidR="0088671E" w:rsidRPr="004667A0" w:rsidRDefault="0088671E" w:rsidP="0088671E">
      <w:pPr>
        <w:tabs>
          <w:tab w:val="left" w:pos="1276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(๒) </w:t>
      </w:r>
      <w:r w:rsidR="009B72F3" w:rsidRPr="004667A0">
        <w:rPr>
          <w:rFonts w:ascii="TH SarabunIT๙" w:hAnsi="TH SarabunIT๙" w:cs="TH SarabunIT๙"/>
          <w:szCs w:val="24"/>
          <w:cs/>
        </w:rPr>
        <w:t>บริษัทต้องมีฐานะการเงินที่มั่นคง และมีความสามารถในการให้การสนับสนุนทางการเงินแก่นิติบุคคลที่บริษัทถือตราสารทุนได้ตามสมควร</w:t>
      </w:r>
    </w:p>
    <w:p w14:paraId="3C3AF90A" w14:textId="77777777" w:rsidR="0088671E" w:rsidRPr="004667A0" w:rsidRDefault="0088671E" w:rsidP="0088671E">
      <w:pPr>
        <w:tabs>
          <w:tab w:val="left" w:pos="1276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(๓) </w:t>
      </w:r>
      <w:r w:rsidR="009B72F3" w:rsidRPr="004667A0">
        <w:rPr>
          <w:rFonts w:ascii="TH SarabunIT๙" w:hAnsi="TH SarabunIT๙" w:cs="TH SarabunIT๙"/>
          <w:szCs w:val="24"/>
          <w:cs/>
        </w:rPr>
        <w:t>บริษัทต้องสามารถควบคุม ดูแล และติดตามฐานะและการดำเนินงานของนิติบุคคลดังกล่าวให้เป็นไปตามนโยบายและแผนกลยุทธ์ที่บริษัทกำหนดอย่างสม่ำเสมอ</w:t>
      </w:r>
    </w:p>
    <w:p w14:paraId="572DD7ED" w14:textId="77777777" w:rsidR="0088671E" w:rsidRPr="004667A0" w:rsidRDefault="0088671E" w:rsidP="0088671E">
      <w:pPr>
        <w:tabs>
          <w:tab w:val="left" w:pos="1276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(๔) </w:t>
      </w:r>
      <w:r w:rsidR="009B72F3" w:rsidRPr="004667A0">
        <w:rPr>
          <w:rFonts w:ascii="TH SarabunIT๙" w:hAnsi="TH SarabunIT๙" w:cs="TH SarabunIT๙"/>
          <w:szCs w:val="24"/>
          <w:cs/>
        </w:rPr>
        <w:t>กรณีบริษัทถือตราสารทุนของนิติบุคคลที่ไม่ได้จดทะเบียนซื้อขายในตลาดหลักทรัพย์ในประเทศและต่างประเทศ หรือไม่สามารถหาราคาตลาดที่เหมาะสมได้ บริษัทต้องกำหนดแนวทางและวิธีการที่ใช้ในการประเมินมูลค่ายุติธรรมของตราสารทุนดังกล่าวอย่างชัดเจนเป็นลายลักษณ์อักษร</w:t>
      </w:r>
    </w:p>
    <w:p w14:paraId="205ED0E7" w14:textId="304E4D07" w:rsidR="009B72F3" w:rsidRPr="004667A0" w:rsidRDefault="0088671E" w:rsidP="0088671E">
      <w:pPr>
        <w:tabs>
          <w:tab w:val="left" w:pos="1276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 xml:space="preserve">(๕) </w:t>
      </w:r>
      <w:r w:rsidR="009B72F3" w:rsidRPr="004667A0">
        <w:rPr>
          <w:rFonts w:ascii="TH SarabunIT๙" w:hAnsi="TH SarabunIT๙" w:cs="TH SarabunIT๙"/>
          <w:szCs w:val="24"/>
          <w:cs/>
        </w:rPr>
        <w:t>บริษัทต้องส่งสำเนารายงานฐานะการเงินและผลการดำเนินงานที่ได้รับการตรวจสอบและแสดงความเห็นโดยผู้สอบบัญชี (</w:t>
      </w:r>
      <w:r w:rsidR="009B72F3" w:rsidRPr="004667A0">
        <w:rPr>
          <w:rFonts w:ascii="TH SarabunIT๙" w:hAnsi="TH SarabunIT๙" w:cs="TH SarabunIT๙"/>
          <w:szCs w:val="24"/>
        </w:rPr>
        <w:t>audited</w:t>
      </w:r>
      <w:r w:rsidR="009B72F3" w:rsidRPr="004667A0">
        <w:rPr>
          <w:rFonts w:ascii="TH SarabunIT๙" w:hAnsi="TH SarabunIT๙" w:cs="TH SarabunIT๙"/>
          <w:szCs w:val="24"/>
          <w:cs/>
        </w:rPr>
        <w:t xml:space="preserve"> </w:t>
      </w:r>
      <w:r w:rsidR="009B72F3" w:rsidRPr="004667A0">
        <w:rPr>
          <w:rFonts w:ascii="TH SarabunIT๙" w:hAnsi="TH SarabunIT๙" w:cs="TH SarabunIT๙"/>
          <w:szCs w:val="24"/>
        </w:rPr>
        <w:t>financial</w:t>
      </w:r>
      <w:r w:rsidR="009B72F3" w:rsidRPr="004667A0">
        <w:rPr>
          <w:rFonts w:ascii="TH SarabunIT๙" w:hAnsi="TH SarabunIT๙" w:cs="TH SarabunIT๙"/>
          <w:szCs w:val="24"/>
          <w:cs/>
        </w:rPr>
        <w:t xml:space="preserve"> </w:t>
      </w:r>
      <w:r w:rsidR="009B72F3" w:rsidRPr="004667A0">
        <w:rPr>
          <w:rFonts w:ascii="TH SarabunIT๙" w:hAnsi="TH SarabunIT๙" w:cs="TH SarabunIT๙"/>
          <w:szCs w:val="24"/>
        </w:rPr>
        <w:t>statement</w:t>
      </w:r>
      <w:r w:rsidR="009B72F3" w:rsidRPr="004667A0">
        <w:rPr>
          <w:rFonts w:ascii="TH SarabunIT๙" w:hAnsi="TH SarabunIT๙" w:cs="TH SarabunIT๙"/>
          <w:szCs w:val="24"/>
          <w:cs/>
        </w:rPr>
        <w:t>) ของนิติบุคคลที่บริษัทถือตราสารทุนเพื่อการประกอบธุรกิจอื่น ให้สำนักงานทุกครั้งที่นิติบุคคลนั้นได้จัดทำ โดยจัดส่งให้สำนักงานภายในสามสิบวันนับแต่วันที่ที่ประชุมผู้ถือหุ้นของนิติบุคคลดังกล่าวมีมติรับรอง</w:t>
      </w:r>
    </w:p>
    <w:p w14:paraId="176176B9" w14:textId="6369CE6D" w:rsidR="009B72F3" w:rsidRPr="004667A0" w:rsidRDefault="009B72F3" w:rsidP="0088671E">
      <w:pPr>
        <w:tabs>
          <w:tab w:val="left" w:pos="0"/>
          <w:tab w:val="left" w:pos="156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ในกรณีที่มีการเปลี่ยนแปลงใดๆ ที่อาจกระทบต่อฐานะการเงินและผลการดำเนินงานของนิติบุคคลดังกล่าว หรือทำให้เกิดความเสี่ยงเพิ่มขึ้นอย่างมีนัยสำคัญ โดยเฉพาะในกรณีที่อาจกระทบต่อฐานะและชื่อเสียงของบริษัท ให้รายงานสำนักงานทราบภายในสามสิบวันนับแต่วันที่มีการเปลี่ยนแปลง</w:t>
      </w:r>
      <w:r w:rsidR="0088671E" w:rsidRPr="004667A0">
        <w:rPr>
          <w:rFonts w:ascii="TH SarabunIT๙" w:hAnsi="TH SarabunIT๙" w:cs="TH SarabunIT๙"/>
          <w:szCs w:val="24"/>
          <w:cs/>
        </w:rPr>
        <w:t>”</w:t>
      </w:r>
    </w:p>
  </w:footnote>
  <w:footnote w:id="63">
    <w:p w14:paraId="25B19B67" w14:textId="103B3A37" w:rsidR="004E24D4" w:rsidRPr="004667A0" w:rsidRDefault="004E24D4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แก้ไขโดยข้อ 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๔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๘)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256๗ ความเดิมเป็น ดังนี้</w:t>
      </w:r>
    </w:p>
    <w:p w14:paraId="29A390EA" w14:textId="1B2C3659" w:rsidR="004E24D4" w:rsidRPr="004667A0" w:rsidRDefault="0088671E" w:rsidP="0088671E">
      <w:pPr>
        <w:pStyle w:val="FootnoteText"/>
        <w:ind w:firstLine="567"/>
        <w:jc w:val="thaiDistribute"/>
        <w:rPr>
          <w:rFonts w:ascii="TH SarabunIT๙" w:hAnsi="TH SarabunIT๙" w:cs="TH SarabunIT๙"/>
          <w:sz w:val="24"/>
          <w:szCs w:val="24"/>
          <w:lang w:val="en-US"/>
        </w:rPr>
      </w:pP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“</w:t>
      </w:r>
      <w:r w:rsidR="004E24D4" w:rsidRPr="004667A0">
        <w:rPr>
          <w:rFonts w:ascii="TH SarabunIT๙" w:hAnsi="TH SarabunIT๙" w:cs="TH SarabunIT๙"/>
          <w:sz w:val="24"/>
          <w:szCs w:val="24"/>
          <w:lang w:val="en-US"/>
        </w:rPr>
        <w:t>(</w:t>
      </w:r>
      <w:r w:rsidR="004E24D4" w:rsidRPr="004667A0">
        <w:rPr>
          <w:rFonts w:ascii="TH SarabunIT๙" w:hAnsi="TH SarabunIT๙" w:cs="TH SarabunIT๙"/>
          <w:sz w:val="24"/>
          <w:szCs w:val="24"/>
          <w:cs/>
          <w:lang w:val="en-US"/>
        </w:rPr>
        <w:t>๓</w:t>
      </w:r>
      <w:r w:rsidR="004E24D4" w:rsidRPr="004667A0">
        <w:rPr>
          <w:rFonts w:ascii="TH SarabunIT๙" w:hAnsi="TH SarabunIT๙" w:cs="TH SarabunIT๙"/>
          <w:sz w:val="24"/>
          <w:szCs w:val="24"/>
          <w:lang w:val="en-US"/>
        </w:rPr>
        <w:t xml:space="preserve">) </w:t>
      </w:r>
      <w:r w:rsidR="004E24D4" w:rsidRPr="004667A0">
        <w:rPr>
          <w:rFonts w:ascii="TH SarabunIT๙" w:hAnsi="TH SarabunIT๙" w:cs="TH SarabunIT๙"/>
          <w:sz w:val="24"/>
          <w:szCs w:val="24"/>
          <w:cs/>
        </w:rPr>
        <w:t>มูลค่ารวมของตราสารทุนที่บริษัทถือเพื่อการประกอบธุรกิจอื่นทั้งหมดต้องไม่เกินร้อยละสิบห้าของสินทรัพย์รวมของบริษัท</w:t>
      </w:r>
      <w:r w:rsidRPr="004667A0">
        <w:rPr>
          <w:rFonts w:ascii="TH SarabunIT๙" w:hAnsi="TH SarabunIT๙" w:cs="TH SarabunIT๙"/>
          <w:sz w:val="24"/>
          <w:szCs w:val="24"/>
          <w:cs/>
          <w:lang w:val="en-US"/>
        </w:rPr>
        <w:t>”</w:t>
      </w:r>
    </w:p>
  </w:footnote>
  <w:footnote w:id="64">
    <w:p w14:paraId="1114564D" w14:textId="77777777" w:rsidR="00290189" w:rsidRPr="004667A0" w:rsidRDefault="00290189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แก้ไขโดยข้อ ๖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๓)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๒๕๖๒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ความเดิมเป็นดังนี้</w:t>
      </w:r>
    </w:p>
    <w:p w14:paraId="543F7933" w14:textId="1246313D" w:rsidR="00290189" w:rsidRPr="004667A0" w:rsidRDefault="009B617D" w:rsidP="009B617D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“</w:t>
      </w:r>
      <w:r w:rsidR="00290189" w:rsidRPr="004667A0">
        <w:rPr>
          <w:rFonts w:ascii="TH SarabunIT๙" w:hAnsi="TH SarabunIT๙" w:cs="TH SarabunIT๙"/>
          <w:szCs w:val="24"/>
          <w:cs/>
        </w:rPr>
        <w:t xml:space="preserve">ข้อ ๗๙  บริษัทสามารถประกอบธุรกิจเกี่ยวกับหลักทรัพย์ ตามกฎหมายว่าด้วยหลักทรัพย์และตลาดหลักทรัพย์ได้อย่างหนึ่งอย่างใด ดังต่อไปนี้ </w:t>
      </w:r>
    </w:p>
    <w:p w14:paraId="22198055" w14:textId="77777777" w:rsidR="00290189" w:rsidRPr="004667A0" w:rsidRDefault="00290189" w:rsidP="009B617D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(๑) เป็นตัวแทนสนับสนุนการขายหรือรับซื้อคืนหน่วยลงทุน</w:t>
      </w:r>
    </w:p>
    <w:p w14:paraId="475CF872" w14:textId="2344AA59" w:rsidR="00290189" w:rsidRPr="004667A0" w:rsidRDefault="00290189" w:rsidP="009B617D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(๒</w:t>
      </w:r>
      <w:r w:rsidRPr="004667A0">
        <w:rPr>
          <w:rFonts w:ascii="TH SarabunIT๙" w:hAnsi="TH SarabunIT๙" w:cs="TH SarabunIT๙"/>
          <w:szCs w:val="24"/>
        </w:rPr>
        <w:t>)</w:t>
      </w:r>
      <w:r w:rsidRPr="004667A0">
        <w:rPr>
          <w:rFonts w:ascii="TH SarabunIT๙" w:hAnsi="TH SarabunIT๙" w:cs="TH SarabunIT๙"/>
          <w:szCs w:val="24"/>
          <w:cs/>
        </w:rPr>
        <w:t xml:space="preserve"> เป็นตัวแทนด้านการตลาดของกองทุนส่วนบุคคล</w:t>
      </w:r>
    </w:p>
    <w:p w14:paraId="19F7DB47" w14:textId="07B8DC82" w:rsidR="00290189" w:rsidRPr="004667A0" w:rsidRDefault="00290189" w:rsidP="000E3D3C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  <w:cs/>
        </w:rPr>
      </w:pPr>
      <w:r w:rsidRPr="004667A0">
        <w:rPr>
          <w:rFonts w:ascii="TH SarabunIT๙" w:hAnsi="TH SarabunIT๙" w:cs="TH SarabunIT๙"/>
          <w:szCs w:val="24"/>
          <w:cs/>
        </w:rPr>
        <w:t>(๓) ทำธุรกิจงานติดต่อหรือแนะนำบริการของบริษัทหลักทรัพย์หรือธนาคารพาณิชย์ ตามกฎหมายว่าด้วยธุรกิจสถาบันการเงิน</w:t>
      </w:r>
      <w:r w:rsidR="000E3D3C" w:rsidRPr="004667A0">
        <w:rPr>
          <w:rFonts w:ascii="TH SarabunIT๙" w:hAnsi="TH SarabunIT๙" w:cs="TH SarabunIT๙"/>
          <w:szCs w:val="24"/>
          <w:cs/>
        </w:rPr>
        <w:t>”</w:t>
      </w:r>
    </w:p>
  </w:footnote>
  <w:footnote w:id="65">
    <w:p w14:paraId="54A401D7" w14:textId="77777777" w:rsidR="009711CE" w:rsidRPr="004667A0" w:rsidRDefault="009711CE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แก้ไขโดยข้อ ๗ แห่งประกาศคณะกรรมการกำกับและส่งเสริมการประกอบธุรกิจประกันภัย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การลงทุนประกอบธุรกิจอื่นของบริษัทประกันวินาศภัย (ฉบับที่ ๓)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๒๕๖๒</w:t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ความเดิมเป็นดังนี้</w:t>
      </w:r>
    </w:p>
    <w:p w14:paraId="32E78726" w14:textId="110E5CFE" w:rsidR="002735D0" w:rsidRPr="004667A0" w:rsidRDefault="000E3D3C" w:rsidP="000E3D3C">
      <w:pPr>
        <w:tabs>
          <w:tab w:val="left" w:pos="1440"/>
        </w:tabs>
        <w:ind w:firstLine="567"/>
        <w:jc w:val="thaiDistribute"/>
        <w:rPr>
          <w:rFonts w:ascii="TH SarabunIT๙" w:hAnsi="TH SarabunIT๙" w:cs="TH SarabunIT๙"/>
          <w:szCs w:val="24"/>
        </w:rPr>
      </w:pPr>
      <w:r w:rsidRPr="004667A0">
        <w:rPr>
          <w:rFonts w:ascii="TH SarabunIT๙" w:hAnsi="TH SarabunIT๙" w:cs="TH SarabunIT๙"/>
          <w:szCs w:val="24"/>
          <w:cs/>
        </w:rPr>
        <w:t>“</w:t>
      </w:r>
      <w:r w:rsidR="002735D0" w:rsidRPr="004667A0">
        <w:rPr>
          <w:rFonts w:ascii="TH SarabunIT๙" w:hAnsi="TH SarabunIT๙" w:cs="TH SarabunIT๙"/>
          <w:szCs w:val="24"/>
          <w:cs/>
        </w:rPr>
        <w:t>ข้อ ๘๐  การประกอบธุรกิจเกี่ยวกับหลักทรัพย์ตามข้อ ๗๙ บริษัทต้องปฏิบัติให้เป็นไปตามหลักเกณฑ์ วิธีการ และเงื่อนไข</w:t>
      </w:r>
      <w:r w:rsidRPr="004667A0">
        <w:rPr>
          <w:rFonts w:ascii="TH SarabunIT๙" w:hAnsi="TH SarabunIT๙" w:cs="TH SarabunIT๙"/>
          <w:szCs w:val="24"/>
          <w:cs/>
        </w:rPr>
        <w:t xml:space="preserve">   </w:t>
      </w:r>
      <w:r w:rsidR="002735D0" w:rsidRPr="004667A0">
        <w:rPr>
          <w:rFonts w:ascii="TH SarabunIT๙" w:hAnsi="TH SarabunIT๙" w:cs="TH SarabunIT๙"/>
          <w:spacing w:val="-6"/>
          <w:szCs w:val="24"/>
          <w:cs/>
        </w:rPr>
        <w:t>ที่นายทะเบียนประกาศกำหนด และได้รับความเห็นชอบเป็นหนังสือจากนายทะเบียน ทั้งนี้ นายทะเบียนอาจกำหนดเงื่อนไขใดๆ ไว้ด้วยก็ได้</w:t>
      </w:r>
      <w:r w:rsidRPr="004667A0">
        <w:rPr>
          <w:rFonts w:ascii="TH SarabunIT๙" w:hAnsi="TH SarabunIT๙" w:cs="TH SarabunIT๙"/>
          <w:spacing w:val="-6"/>
          <w:szCs w:val="24"/>
          <w:cs/>
        </w:rPr>
        <w:t>”</w:t>
      </w:r>
    </w:p>
    <w:p w14:paraId="773881D0" w14:textId="77777777" w:rsidR="002735D0" w:rsidRPr="004667A0" w:rsidRDefault="002735D0" w:rsidP="00EF3A75">
      <w:pPr>
        <w:tabs>
          <w:tab w:val="left" w:pos="1440"/>
        </w:tabs>
        <w:ind w:firstLine="1440"/>
        <w:jc w:val="thaiDistribute"/>
        <w:rPr>
          <w:rFonts w:ascii="TH SarabunIT๙" w:hAnsi="TH SarabunIT๙" w:cs="TH SarabunIT๙"/>
          <w:szCs w:val="24"/>
        </w:rPr>
      </w:pPr>
    </w:p>
    <w:p w14:paraId="4DD8ED91" w14:textId="77777777" w:rsidR="002735D0" w:rsidRPr="004667A0" w:rsidRDefault="002735D0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  <w:lang w:val="en-US"/>
        </w:rPr>
      </w:pPr>
    </w:p>
  </w:footnote>
  <w:footnote w:id="66">
    <w:p w14:paraId="4153D1B9" w14:textId="77777777" w:rsidR="00771372" w:rsidRPr="004667A0" w:rsidRDefault="00771372" w:rsidP="00EF3A75">
      <w:pPr>
        <w:pStyle w:val="FootnoteText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เพิ่มเติมโดยข้อ ๕ แห่ง</w:t>
      </w:r>
      <w:r w:rsidRPr="004667A0">
        <w:rPr>
          <w:rFonts w:ascii="TH SarabunIT๙" w:hAnsi="TH SarabunIT๙" w:cs="TH SarabunIT๙"/>
          <w:spacing w:val="-6"/>
          <w:sz w:val="24"/>
          <w:szCs w:val="24"/>
          <w:cs/>
        </w:rPr>
        <w:t>ประกาศคณะกรรมการกำกับและส่งเสริมการประกอบธุรกิจประกันภัย เรื่อง การลงทุนประกอบธุรกิจอื่นของบริษัทประกันชีวิต (ฉบับที่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๘) พ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>ศ</w:t>
      </w:r>
      <w:r w:rsidRPr="004667A0">
        <w:rPr>
          <w:rFonts w:ascii="TH SarabunIT๙" w:hAnsi="TH SarabunIT๙" w:cs="TH SarabunIT๙"/>
          <w:sz w:val="24"/>
          <w:szCs w:val="24"/>
        </w:rPr>
        <w:t>.</w:t>
      </w:r>
      <w:r w:rsidRPr="004667A0">
        <w:rPr>
          <w:rFonts w:ascii="TH SarabunIT๙" w:hAnsi="TH SarabunIT๙" w:cs="TH SarabunIT๙"/>
          <w:sz w:val="24"/>
          <w:szCs w:val="24"/>
          <w:cs/>
        </w:rPr>
        <w:t xml:space="preserve"> ๒๕๖๗</w:t>
      </w:r>
    </w:p>
  </w:footnote>
  <w:footnote w:id="67">
    <w:p w14:paraId="13C49EC9" w14:textId="444B69AD" w:rsidR="0053226D" w:rsidRPr="004667A0" w:rsidRDefault="0053226D">
      <w:pPr>
        <w:pStyle w:val="FootnoteText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="003D2B8A" w:rsidRPr="004667A0">
        <w:rPr>
          <w:rFonts w:ascii="TH SarabunIT๙" w:hAnsi="TH SarabunIT๙" w:cs="TH SarabunIT๙"/>
          <w:sz w:val="24"/>
          <w:szCs w:val="24"/>
          <w:cs/>
        </w:rPr>
        <w:t xml:space="preserve">ราชกิจจานุเบกษา เล่ม </w:t>
      </w:r>
      <w:r w:rsidR="00C35E7F" w:rsidRPr="004667A0">
        <w:rPr>
          <w:rFonts w:ascii="TH SarabunIT๙" w:hAnsi="TH SarabunIT๙" w:cs="TH SarabunIT๙"/>
          <w:sz w:val="24"/>
          <w:szCs w:val="24"/>
          <w:cs/>
        </w:rPr>
        <w:t>132</w:t>
      </w:r>
      <w:r w:rsidR="003D2B8A" w:rsidRPr="004667A0">
        <w:rPr>
          <w:rFonts w:ascii="TH SarabunIT๙" w:hAnsi="TH SarabunIT๙" w:cs="TH SarabunIT๙"/>
          <w:sz w:val="24"/>
          <w:szCs w:val="24"/>
          <w:cs/>
        </w:rPr>
        <w:t>/ ตอน</w:t>
      </w:r>
      <w:r w:rsidR="00C35E7F" w:rsidRPr="004667A0">
        <w:rPr>
          <w:rFonts w:ascii="TH SarabunIT๙" w:hAnsi="TH SarabunIT๙" w:cs="TH SarabunIT๙"/>
          <w:sz w:val="24"/>
          <w:szCs w:val="24"/>
          <w:cs/>
        </w:rPr>
        <w:t>พิเศษ 61 ง</w:t>
      </w:r>
      <w:r w:rsidR="003D2B8A" w:rsidRPr="004667A0">
        <w:rPr>
          <w:rFonts w:ascii="TH SarabunIT๙" w:hAnsi="TH SarabunIT๙" w:cs="TH SarabunIT๙"/>
          <w:sz w:val="24"/>
          <w:szCs w:val="24"/>
          <w:cs/>
        </w:rPr>
        <w:t xml:space="preserve">/ หน้า </w:t>
      </w:r>
      <w:r w:rsidR="00C35E7F" w:rsidRPr="004667A0">
        <w:rPr>
          <w:rFonts w:ascii="TH SarabunIT๙" w:hAnsi="TH SarabunIT๙" w:cs="TH SarabunIT๙"/>
          <w:sz w:val="24"/>
          <w:szCs w:val="24"/>
          <w:cs/>
        </w:rPr>
        <w:t>18</w:t>
      </w:r>
      <w:r w:rsidR="003D2B8A" w:rsidRPr="004667A0">
        <w:rPr>
          <w:rFonts w:ascii="TH SarabunIT๙" w:hAnsi="TH SarabunIT๙" w:cs="TH SarabunIT๙"/>
          <w:sz w:val="24"/>
          <w:szCs w:val="24"/>
          <w:cs/>
        </w:rPr>
        <w:t>/</w:t>
      </w:r>
      <w:r w:rsidR="00C35E7F" w:rsidRPr="004667A0">
        <w:rPr>
          <w:rFonts w:ascii="TH SarabunIT๙" w:hAnsi="TH SarabunIT๙" w:cs="TH SarabunIT๙"/>
          <w:sz w:val="24"/>
          <w:szCs w:val="24"/>
          <w:cs/>
        </w:rPr>
        <w:t xml:space="preserve"> 18 มีนาคม 2558</w:t>
      </w:r>
    </w:p>
  </w:footnote>
  <w:footnote w:id="68">
    <w:p w14:paraId="78FD5DC9" w14:textId="21793976" w:rsidR="005055D3" w:rsidRPr="004667A0" w:rsidRDefault="005055D3">
      <w:pPr>
        <w:pStyle w:val="FootnoteText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Pr="004667A0">
        <w:rPr>
          <w:rFonts w:ascii="TH SarabunIT๙" w:hAnsi="TH SarabunIT๙" w:cs="TH SarabunIT๙"/>
          <w:sz w:val="24"/>
          <w:szCs w:val="24"/>
          <w:cs/>
        </w:rPr>
        <w:t>ราชกิจจานุเบกษา เล่ม 136/ ตอนพิเศษ 295 ง/ หน้า 27/ 29 พฤศจิกายน 2562</w:t>
      </w:r>
    </w:p>
  </w:footnote>
  <w:footnote w:id="69">
    <w:p w14:paraId="3DA65056" w14:textId="53BF852D" w:rsidR="00D86735" w:rsidRPr="004667A0" w:rsidRDefault="00D86735">
      <w:pPr>
        <w:pStyle w:val="FootnoteText"/>
        <w:rPr>
          <w:rFonts w:ascii="TH SarabunIT๙" w:hAnsi="TH SarabunIT๙" w:cs="TH SarabunIT๙"/>
          <w:sz w:val="24"/>
          <w:szCs w:val="24"/>
          <w:cs/>
        </w:rPr>
      </w:pPr>
      <w:r w:rsidRPr="004667A0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4667A0">
        <w:rPr>
          <w:rFonts w:ascii="TH SarabunIT๙" w:hAnsi="TH SarabunIT๙" w:cs="TH SarabunIT๙"/>
          <w:sz w:val="24"/>
          <w:szCs w:val="24"/>
        </w:rPr>
        <w:t xml:space="preserve"> </w:t>
      </w:r>
      <w:r w:rsidR="004667A0" w:rsidRPr="004667A0">
        <w:rPr>
          <w:rFonts w:ascii="TH SarabunIT๙" w:hAnsi="TH SarabunIT๙" w:cs="TH SarabunIT๙"/>
          <w:sz w:val="24"/>
          <w:szCs w:val="24"/>
          <w:cs/>
        </w:rPr>
        <w:t>ราชกิจจานุเบกษา เล่ม 137/ ตอนพิเศษ 83 ง/ หน้า 49/ 10 เมษายน 2563</w:t>
      </w:r>
    </w:p>
  </w:footnote>
  <w:footnote w:id="70">
    <w:p w14:paraId="2FD11591" w14:textId="4A2B11F7" w:rsidR="00473612" w:rsidRPr="0071388F" w:rsidRDefault="00473612">
      <w:pPr>
        <w:pStyle w:val="FootnoteText"/>
        <w:rPr>
          <w:rFonts w:ascii="TH SarabunIT๙" w:hAnsi="TH SarabunIT๙" w:cs="TH SarabunIT๙"/>
          <w:sz w:val="24"/>
          <w:szCs w:val="24"/>
          <w:cs/>
        </w:rPr>
      </w:pPr>
      <w:r w:rsidRPr="0071388F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71388F">
        <w:rPr>
          <w:rFonts w:ascii="TH SarabunIT๙" w:hAnsi="TH SarabunIT๙" w:cs="TH SarabunIT๙"/>
          <w:sz w:val="24"/>
          <w:szCs w:val="24"/>
        </w:rPr>
        <w:t xml:space="preserve"> </w:t>
      </w:r>
      <w:r w:rsidRPr="0071388F">
        <w:rPr>
          <w:rFonts w:ascii="TH SarabunIT๙" w:hAnsi="TH SarabunIT๙" w:cs="TH SarabunIT๙"/>
          <w:sz w:val="24"/>
          <w:szCs w:val="24"/>
          <w:cs/>
        </w:rPr>
        <w:t>ราชกิจจานุเบกษา เล่ม 140/ ตอนพิเศษ 80 ง/ หน้า 32/ 3 เมษายน 2566</w:t>
      </w:r>
    </w:p>
  </w:footnote>
  <w:footnote w:id="71">
    <w:p w14:paraId="55214570" w14:textId="6EE11685" w:rsidR="003771C2" w:rsidRDefault="003771C2">
      <w:pPr>
        <w:pStyle w:val="FootnoteText"/>
        <w:rPr>
          <w:cs/>
        </w:rPr>
      </w:pPr>
      <w:r>
        <w:rPr>
          <w:rStyle w:val="FootnoteReference"/>
        </w:rPr>
        <w:footnoteRef/>
      </w:r>
      <w:r>
        <w:t xml:space="preserve"> </w:t>
      </w:r>
      <w:r w:rsidRPr="0071388F">
        <w:rPr>
          <w:rFonts w:ascii="TH SarabunIT๙" w:hAnsi="TH SarabunIT๙" w:cs="TH SarabunIT๙"/>
          <w:sz w:val="24"/>
          <w:szCs w:val="24"/>
          <w:cs/>
        </w:rPr>
        <w:t xml:space="preserve">ราชกิจจานุเบกษา เล่ม </w:t>
      </w:r>
      <w:r w:rsidR="00224EA2">
        <w:rPr>
          <w:rFonts w:ascii="TH SarabunIT๙" w:hAnsi="TH SarabunIT๙" w:cs="TH SarabunIT๙" w:hint="cs"/>
          <w:sz w:val="24"/>
          <w:szCs w:val="24"/>
          <w:cs/>
        </w:rPr>
        <w:t>139</w:t>
      </w:r>
      <w:r w:rsidRPr="0071388F">
        <w:rPr>
          <w:rFonts w:ascii="TH SarabunIT๙" w:hAnsi="TH SarabunIT๙" w:cs="TH SarabunIT๙"/>
          <w:sz w:val="24"/>
          <w:szCs w:val="24"/>
          <w:cs/>
        </w:rPr>
        <w:t xml:space="preserve">/ ตอนพิเศษ </w:t>
      </w:r>
      <w:r w:rsidR="00224EA2">
        <w:rPr>
          <w:rFonts w:ascii="TH SarabunIT๙" w:hAnsi="TH SarabunIT๙" w:cs="TH SarabunIT๙" w:hint="cs"/>
          <w:sz w:val="24"/>
          <w:szCs w:val="24"/>
          <w:cs/>
        </w:rPr>
        <w:t>209</w:t>
      </w:r>
      <w:r w:rsidRPr="0071388F">
        <w:rPr>
          <w:rFonts w:ascii="TH SarabunIT๙" w:hAnsi="TH SarabunIT๙" w:cs="TH SarabunIT๙"/>
          <w:sz w:val="24"/>
          <w:szCs w:val="24"/>
          <w:cs/>
        </w:rPr>
        <w:t xml:space="preserve"> ง/ หน้า </w:t>
      </w:r>
      <w:r w:rsidR="00224EA2">
        <w:rPr>
          <w:rFonts w:ascii="TH SarabunIT๙" w:hAnsi="TH SarabunIT๙" w:cs="TH SarabunIT๙" w:hint="cs"/>
          <w:sz w:val="24"/>
          <w:szCs w:val="24"/>
          <w:cs/>
        </w:rPr>
        <w:t>7</w:t>
      </w:r>
      <w:r w:rsidRPr="0071388F">
        <w:rPr>
          <w:rFonts w:ascii="TH SarabunIT๙" w:hAnsi="TH SarabunIT๙" w:cs="TH SarabunIT๙"/>
          <w:sz w:val="24"/>
          <w:szCs w:val="24"/>
          <w:cs/>
        </w:rPr>
        <w:t xml:space="preserve">2/ </w:t>
      </w:r>
      <w:r w:rsidR="00224EA2">
        <w:rPr>
          <w:rFonts w:ascii="TH SarabunIT๙" w:hAnsi="TH SarabunIT๙" w:cs="TH SarabunIT๙" w:hint="cs"/>
          <w:sz w:val="24"/>
          <w:szCs w:val="24"/>
          <w:cs/>
        </w:rPr>
        <w:t>7 กันยายน 2565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E7EA" w14:textId="77777777" w:rsidR="0032374F" w:rsidRPr="00E52F1A" w:rsidRDefault="0032374F">
    <w:pPr>
      <w:pStyle w:val="Header"/>
      <w:jc w:val="center"/>
      <w:rPr>
        <w:rFonts w:cs="TH SarabunPSK"/>
        <w:sz w:val="32"/>
        <w:szCs w:val="32"/>
      </w:rPr>
    </w:pPr>
    <w:r w:rsidRPr="00E52F1A">
      <w:rPr>
        <w:rFonts w:cs="TH SarabunPSK"/>
        <w:sz w:val="32"/>
        <w:szCs w:val="32"/>
      </w:rPr>
      <w:fldChar w:fldCharType="begin"/>
    </w:r>
    <w:r w:rsidRPr="00E52F1A">
      <w:rPr>
        <w:rFonts w:cs="TH SarabunPSK"/>
        <w:sz w:val="32"/>
        <w:szCs w:val="32"/>
      </w:rPr>
      <w:instrText xml:space="preserve"> PAGE   \* MERGEFORMAT </w:instrText>
    </w:r>
    <w:r w:rsidRPr="00E52F1A">
      <w:rPr>
        <w:rFonts w:cs="TH SarabunPSK"/>
        <w:sz w:val="32"/>
        <w:szCs w:val="32"/>
      </w:rPr>
      <w:fldChar w:fldCharType="separate"/>
    </w:r>
    <w:r w:rsidR="00044AA8">
      <w:rPr>
        <w:rFonts w:cs="TH SarabunPSK"/>
        <w:noProof/>
        <w:sz w:val="32"/>
        <w:szCs w:val="32"/>
        <w:cs/>
      </w:rPr>
      <w:t>๔๗</w:t>
    </w:r>
    <w:r w:rsidRPr="00E52F1A">
      <w:rPr>
        <w:rFonts w:cs="TH SarabunPSK"/>
        <w:noProof/>
        <w:sz w:val="32"/>
        <w:szCs w:val="32"/>
      </w:rPr>
      <w:fldChar w:fldCharType="end"/>
    </w:r>
  </w:p>
  <w:p w14:paraId="3F87C2F7" w14:textId="77777777" w:rsidR="0032374F" w:rsidRDefault="0032374F" w:rsidP="00921C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D5C3C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86C21"/>
    <w:multiLevelType w:val="hybridMultilevel"/>
    <w:tmpl w:val="9F4EF704"/>
    <w:lvl w:ilvl="0" w:tplc="97A66A3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137136"/>
    <w:multiLevelType w:val="hybridMultilevel"/>
    <w:tmpl w:val="0E32DF1E"/>
    <w:lvl w:ilvl="0" w:tplc="A35ECEA4">
      <w:start w:val="1"/>
      <w:numFmt w:val="decimal"/>
      <w:lvlText w:val="(%1)"/>
      <w:lvlJc w:val="left"/>
      <w:pPr>
        <w:ind w:left="16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6003F7D"/>
    <w:multiLevelType w:val="hybridMultilevel"/>
    <w:tmpl w:val="F096401A"/>
    <w:lvl w:ilvl="0" w:tplc="FA2056A8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B4C7A59"/>
    <w:multiLevelType w:val="hybridMultilevel"/>
    <w:tmpl w:val="A7EC8946"/>
    <w:lvl w:ilvl="0" w:tplc="E03273F6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color w:val="0000FF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 w15:restartNumberingAfterBreak="0">
    <w:nsid w:val="1C8548AF"/>
    <w:multiLevelType w:val="hybridMultilevel"/>
    <w:tmpl w:val="ADAADE18"/>
    <w:lvl w:ilvl="0" w:tplc="6E148AA6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CD01FE3"/>
    <w:multiLevelType w:val="hybridMultilevel"/>
    <w:tmpl w:val="CD943002"/>
    <w:lvl w:ilvl="0" w:tplc="F4BEC61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F103D"/>
    <w:multiLevelType w:val="hybridMultilevel"/>
    <w:tmpl w:val="B8AE6E10"/>
    <w:lvl w:ilvl="0" w:tplc="645A4C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233906"/>
    <w:multiLevelType w:val="hybridMultilevel"/>
    <w:tmpl w:val="2952B78C"/>
    <w:lvl w:ilvl="0" w:tplc="02D030F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9A139EE"/>
    <w:multiLevelType w:val="hybridMultilevel"/>
    <w:tmpl w:val="78CC8BFA"/>
    <w:lvl w:ilvl="0" w:tplc="431627E6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13D227A"/>
    <w:multiLevelType w:val="hybridMultilevel"/>
    <w:tmpl w:val="6EAEA48C"/>
    <w:lvl w:ilvl="0" w:tplc="3E8CE190">
      <w:start w:val="1"/>
      <w:numFmt w:val="thaiNumbers"/>
      <w:lvlText w:val="(%1)"/>
      <w:lvlJc w:val="left"/>
      <w:pPr>
        <w:ind w:left="18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DF10E8"/>
    <w:multiLevelType w:val="hybridMultilevel"/>
    <w:tmpl w:val="5AFC09C6"/>
    <w:lvl w:ilvl="0" w:tplc="C99AB7A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8664AE"/>
    <w:multiLevelType w:val="hybridMultilevel"/>
    <w:tmpl w:val="2A6E1742"/>
    <w:lvl w:ilvl="0" w:tplc="5D064456">
      <w:start w:val="1"/>
      <w:numFmt w:val="thaiNumbers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9A93604"/>
    <w:multiLevelType w:val="hybridMultilevel"/>
    <w:tmpl w:val="62606246"/>
    <w:lvl w:ilvl="0" w:tplc="5D5E5D4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7A53BA"/>
    <w:multiLevelType w:val="hybridMultilevel"/>
    <w:tmpl w:val="74042A8C"/>
    <w:lvl w:ilvl="0" w:tplc="200CC5C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F12FB6"/>
    <w:multiLevelType w:val="hybridMultilevel"/>
    <w:tmpl w:val="3EAE2026"/>
    <w:lvl w:ilvl="0" w:tplc="B68212F2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307552C"/>
    <w:multiLevelType w:val="hybridMultilevel"/>
    <w:tmpl w:val="8C1CABEE"/>
    <w:lvl w:ilvl="0" w:tplc="ADA2A6D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4DA4764"/>
    <w:multiLevelType w:val="hybridMultilevel"/>
    <w:tmpl w:val="F684B830"/>
    <w:lvl w:ilvl="0" w:tplc="B500776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626DA2"/>
    <w:multiLevelType w:val="hybridMultilevel"/>
    <w:tmpl w:val="2952B78C"/>
    <w:lvl w:ilvl="0" w:tplc="02D030F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AAF111F"/>
    <w:multiLevelType w:val="hybridMultilevel"/>
    <w:tmpl w:val="C728C16A"/>
    <w:lvl w:ilvl="0" w:tplc="DE14418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5982595"/>
    <w:multiLevelType w:val="hybridMultilevel"/>
    <w:tmpl w:val="22B87806"/>
    <w:lvl w:ilvl="0" w:tplc="3AC6068A">
      <w:start w:val="1"/>
      <w:numFmt w:val="thaiNumbers"/>
      <w:lvlText w:val="(%1)"/>
      <w:lvlJc w:val="left"/>
      <w:pPr>
        <w:ind w:left="193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1" w15:restartNumberingAfterBreak="0">
    <w:nsid w:val="797722A4"/>
    <w:multiLevelType w:val="hybridMultilevel"/>
    <w:tmpl w:val="81703196"/>
    <w:lvl w:ilvl="0" w:tplc="093EC9BA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520533">
    <w:abstractNumId w:val="4"/>
  </w:num>
  <w:num w:numId="2" w16cid:durableId="283196760">
    <w:abstractNumId w:val="2"/>
  </w:num>
  <w:num w:numId="3" w16cid:durableId="730616713">
    <w:abstractNumId w:val="9"/>
  </w:num>
  <w:num w:numId="4" w16cid:durableId="1776824099">
    <w:abstractNumId w:val="12"/>
  </w:num>
  <w:num w:numId="5" w16cid:durableId="151259207">
    <w:abstractNumId w:val="19"/>
  </w:num>
  <w:num w:numId="6" w16cid:durableId="1086074132">
    <w:abstractNumId w:val="8"/>
  </w:num>
  <w:num w:numId="7" w16cid:durableId="362097243">
    <w:abstractNumId w:val="18"/>
  </w:num>
  <w:num w:numId="8" w16cid:durableId="406803097">
    <w:abstractNumId w:val="11"/>
  </w:num>
  <w:num w:numId="9" w16cid:durableId="141823165">
    <w:abstractNumId w:val="3"/>
  </w:num>
  <w:num w:numId="10" w16cid:durableId="1362172747">
    <w:abstractNumId w:val="17"/>
  </w:num>
  <w:num w:numId="11" w16cid:durableId="1001933777">
    <w:abstractNumId w:val="13"/>
  </w:num>
  <w:num w:numId="12" w16cid:durableId="1138911327">
    <w:abstractNumId w:val="20"/>
  </w:num>
  <w:num w:numId="13" w16cid:durableId="1692291916">
    <w:abstractNumId w:val="5"/>
  </w:num>
  <w:num w:numId="14" w16cid:durableId="1086998868">
    <w:abstractNumId w:val="14"/>
  </w:num>
  <w:num w:numId="15" w16cid:durableId="1308318714">
    <w:abstractNumId w:val="21"/>
  </w:num>
  <w:num w:numId="16" w16cid:durableId="1644700918">
    <w:abstractNumId w:val="1"/>
  </w:num>
  <w:num w:numId="17" w16cid:durableId="797377172">
    <w:abstractNumId w:val="15"/>
  </w:num>
  <w:num w:numId="18" w16cid:durableId="269513309">
    <w:abstractNumId w:val="10"/>
  </w:num>
  <w:num w:numId="19" w16cid:durableId="540243763">
    <w:abstractNumId w:val="6"/>
  </w:num>
  <w:num w:numId="20" w16cid:durableId="891305993">
    <w:abstractNumId w:val="7"/>
  </w:num>
  <w:num w:numId="21" w16cid:durableId="1311590413">
    <w:abstractNumId w:val="16"/>
  </w:num>
  <w:num w:numId="22" w16cid:durableId="171665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3"/>
  </w:hdrShapeDefaults>
  <w:footnotePr>
    <w:numFmt w:val="thaiNumbers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681"/>
    <w:rsid w:val="0000000C"/>
    <w:rsid w:val="00000F50"/>
    <w:rsid w:val="000018EC"/>
    <w:rsid w:val="000028EC"/>
    <w:rsid w:val="00002D75"/>
    <w:rsid w:val="000035AB"/>
    <w:rsid w:val="00004889"/>
    <w:rsid w:val="00005A19"/>
    <w:rsid w:val="00005C1D"/>
    <w:rsid w:val="00005F51"/>
    <w:rsid w:val="0000763F"/>
    <w:rsid w:val="0001028E"/>
    <w:rsid w:val="00010FD0"/>
    <w:rsid w:val="00012D15"/>
    <w:rsid w:val="000153D6"/>
    <w:rsid w:val="000157CE"/>
    <w:rsid w:val="00016713"/>
    <w:rsid w:val="000218D4"/>
    <w:rsid w:val="0002199B"/>
    <w:rsid w:val="000227E4"/>
    <w:rsid w:val="0002343E"/>
    <w:rsid w:val="000247EB"/>
    <w:rsid w:val="00025951"/>
    <w:rsid w:val="00026318"/>
    <w:rsid w:val="00027A45"/>
    <w:rsid w:val="00030710"/>
    <w:rsid w:val="0003106F"/>
    <w:rsid w:val="0003180E"/>
    <w:rsid w:val="00031895"/>
    <w:rsid w:val="00031E48"/>
    <w:rsid w:val="0003219A"/>
    <w:rsid w:val="00032640"/>
    <w:rsid w:val="00032F99"/>
    <w:rsid w:val="00033781"/>
    <w:rsid w:val="00033E21"/>
    <w:rsid w:val="00034013"/>
    <w:rsid w:val="00034122"/>
    <w:rsid w:val="0003418B"/>
    <w:rsid w:val="00034F0D"/>
    <w:rsid w:val="00035261"/>
    <w:rsid w:val="00035B4F"/>
    <w:rsid w:val="00035C9A"/>
    <w:rsid w:val="00036B5B"/>
    <w:rsid w:val="00041A2D"/>
    <w:rsid w:val="00041E94"/>
    <w:rsid w:val="0004281A"/>
    <w:rsid w:val="00043203"/>
    <w:rsid w:val="000433F2"/>
    <w:rsid w:val="00044AA8"/>
    <w:rsid w:val="0004521B"/>
    <w:rsid w:val="00046230"/>
    <w:rsid w:val="00047375"/>
    <w:rsid w:val="0004766A"/>
    <w:rsid w:val="00047B04"/>
    <w:rsid w:val="00050A05"/>
    <w:rsid w:val="0005211A"/>
    <w:rsid w:val="00053924"/>
    <w:rsid w:val="00053BF6"/>
    <w:rsid w:val="00053CEF"/>
    <w:rsid w:val="00054F4D"/>
    <w:rsid w:val="000562B1"/>
    <w:rsid w:val="00056CF0"/>
    <w:rsid w:val="00056EFE"/>
    <w:rsid w:val="00056FE4"/>
    <w:rsid w:val="000574D0"/>
    <w:rsid w:val="0006086C"/>
    <w:rsid w:val="0006092A"/>
    <w:rsid w:val="000619D1"/>
    <w:rsid w:val="00062057"/>
    <w:rsid w:val="00062358"/>
    <w:rsid w:val="000625E1"/>
    <w:rsid w:val="000626DF"/>
    <w:rsid w:val="00063D39"/>
    <w:rsid w:val="000644B8"/>
    <w:rsid w:val="000646C2"/>
    <w:rsid w:val="00064722"/>
    <w:rsid w:val="0006531A"/>
    <w:rsid w:val="00065CB7"/>
    <w:rsid w:val="000662AA"/>
    <w:rsid w:val="000666EE"/>
    <w:rsid w:val="000704B0"/>
    <w:rsid w:val="00070BE7"/>
    <w:rsid w:val="0007116C"/>
    <w:rsid w:val="000734C0"/>
    <w:rsid w:val="000771A7"/>
    <w:rsid w:val="00077A1B"/>
    <w:rsid w:val="00081E32"/>
    <w:rsid w:val="00082D42"/>
    <w:rsid w:val="00082FEE"/>
    <w:rsid w:val="0008314C"/>
    <w:rsid w:val="00083C48"/>
    <w:rsid w:val="0008451B"/>
    <w:rsid w:val="00084BBD"/>
    <w:rsid w:val="00085F1D"/>
    <w:rsid w:val="000861A5"/>
    <w:rsid w:val="00086B43"/>
    <w:rsid w:val="00086E0E"/>
    <w:rsid w:val="000878BD"/>
    <w:rsid w:val="000878FA"/>
    <w:rsid w:val="00091C10"/>
    <w:rsid w:val="00091E92"/>
    <w:rsid w:val="00092792"/>
    <w:rsid w:val="00092CD3"/>
    <w:rsid w:val="0009344F"/>
    <w:rsid w:val="00094837"/>
    <w:rsid w:val="00095132"/>
    <w:rsid w:val="000968DF"/>
    <w:rsid w:val="000A0083"/>
    <w:rsid w:val="000A1062"/>
    <w:rsid w:val="000A16B7"/>
    <w:rsid w:val="000A182E"/>
    <w:rsid w:val="000A1AA3"/>
    <w:rsid w:val="000A2210"/>
    <w:rsid w:val="000A27ED"/>
    <w:rsid w:val="000A29A2"/>
    <w:rsid w:val="000A339C"/>
    <w:rsid w:val="000A3A47"/>
    <w:rsid w:val="000A4059"/>
    <w:rsid w:val="000A54ED"/>
    <w:rsid w:val="000A625A"/>
    <w:rsid w:val="000A64F9"/>
    <w:rsid w:val="000A6B95"/>
    <w:rsid w:val="000A712B"/>
    <w:rsid w:val="000A71FE"/>
    <w:rsid w:val="000A76C9"/>
    <w:rsid w:val="000B02C5"/>
    <w:rsid w:val="000B0F65"/>
    <w:rsid w:val="000B1113"/>
    <w:rsid w:val="000B1AC2"/>
    <w:rsid w:val="000B261E"/>
    <w:rsid w:val="000B303D"/>
    <w:rsid w:val="000B4B1A"/>
    <w:rsid w:val="000B5F47"/>
    <w:rsid w:val="000B763C"/>
    <w:rsid w:val="000C03BC"/>
    <w:rsid w:val="000C0A59"/>
    <w:rsid w:val="000C3201"/>
    <w:rsid w:val="000C3857"/>
    <w:rsid w:val="000C4B33"/>
    <w:rsid w:val="000C52EB"/>
    <w:rsid w:val="000C57B8"/>
    <w:rsid w:val="000C6B60"/>
    <w:rsid w:val="000C78D4"/>
    <w:rsid w:val="000D0266"/>
    <w:rsid w:val="000D0EB0"/>
    <w:rsid w:val="000D1E6B"/>
    <w:rsid w:val="000D276C"/>
    <w:rsid w:val="000D2B8A"/>
    <w:rsid w:val="000D3C14"/>
    <w:rsid w:val="000D5B57"/>
    <w:rsid w:val="000D6489"/>
    <w:rsid w:val="000E01E4"/>
    <w:rsid w:val="000E167C"/>
    <w:rsid w:val="000E2D68"/>
    <w:rsid w:val="000E3D3C"/>
    <w:rsid w:val="000E41D5"/>
    <w:rsid w:val="000E58A9"/>
    <w:rsid w:val="000E68A7"/>
    <w:rsid w:val="000E6B18"/>
    <w:rsid w:val="000F0908"/>
    <w:rsid w:val="000F0F41"/>
    <w:rsid w:val="000F15D7"/>
    <w:rsid w:val="000F1620"/>
    <w:rsid w:val="000F1A5C"/>
    <w:rsid w:val="000F1CBA"/>
    <w:rsid w:val="000F3909"/>
    <w:rsid w:val="000F5750"/>
    <w:rsid w:val="000F5DC8"/>
    <w:rsid w:val="000F64D7"/>
    <w:rsid w:val="000F693D"/>
    <w:rsid w:val="000F6B3B"/>
    <w:rsid w:val="000F6CDB"/>
    <w:rsid w:val="000F78B7"/>
    <w:rsid w:val="00100757"/>
    <w:rsid w:val="00100A28"/>
    <w:rsid w:val="001015E9"/>
    <w:rsid w:val="00102B4E"/>
    <w:rsid w:val="001038F0"/>
    <w:rsid w:val="00104083"/>
    <w:rsid w:val="00104FF4"/>
    <w:rsid w:val="00105570"/>
    <w:rsid w:val="0010685B"/>
    <w:rsid w:val="00106F62"/>
    <w:rsid w:val="00110C4C"/>
    <w:rsid w:val="00110CF2"/>
    <w:rsid w:val="001118DB"/>
    <w:rsid w:val="00111AC7"/>
    <w:rsid w:val="001127A5"/>
    <w:rsid w:val="00114752"/>
    <w:rsid w:val="0011504C"/>
    <w:rsid w:val="0011584D"/>
    <w:rsid w:val="00115880"/>
    <w:rsid w:val="00115CEA"/>
    <w:rsid w:val="001163C9"/>
    <w:rsid w:val="00117431"/>
    <w:rsid w:val="00117E86"/>
    <w:rsid w:val="00121307"/>
    <w:rsid w:val="0012175E"/>
    <w:rsid w:val="00122255"/>
    <w:rsid w:val="00123180"/>
    <w:rsid w:val="001232B7"/>
    <w:rsid w:val="001237E0"/>
    <w:rsid w:val="00123E11"/>
    <w:rsid w:val="001249A3"/>
    <w:rsid w:val="00125C90"/>
    <w:rsid w:val="00126D03"/>
    <w:rsid w:val="00127115"/>
    <w:rsid w:val="00127394"/>
    <w:rsid w:val="00127794"/>
    <w:rsid w:val="00127E20"/>
    <w:rsid w:val="00127EC4"/>
    <w:rsid w:val="00131238"/>
    <w:rsid w:val="001317C3"/>
    <w:rsid w:val="00131EA5"/>
    <w:rsid w:val="001337BE"/>
    <w:rsid w:val="001337C2"/>
    <w:rsid w:val="001343C7"/>
    <w:rsid w:val="00134916"/>
    <w:rsid w:val="001352B4"/>
    <w:rsid w:val="001359C6"/>
    <w:rsid w:val="00136C76"/>
    <w:rsid w:val="00137A30"/>
    <w:rsid w:val="00137DA7"/>
    <w:rsid w:val="00140B09"/>
    <w:rsid w:val="00140C6C"/>
    <w:rsid w:val="00140C88"/>
    <w:rsid w:val="00141C8B"/>
    <w:rsid w:val="00142236"/>
    <w:rsid w:val="0014366D"/>
    <w:rsid w:val="0014373C"/>
    <w:rsid w:val="0014493D"/>
    <w:rsid w:val="00145963"/>
    <w:rsid w:val="0014652A"/>
    <w:rsid w:val="00146FC0"/>
    <w:rsid w:val="001479BC"/>
    <w:rsid w:val="00147B01"/>
    <w:rsid w:val="00147DC3"/>
    <w:rsid w:val="001510C3"/>
    <w:rsid w:val="0015216F"/>
    <w:rsid w:val="00152C5C"/>
    <w:rsid w:val="00153F5C"/>
    <w:rsid w:val="0015669E"/>
    <w:rsid w:val="001577B0"/>
    <w:rsid w:val="001619E3"/>
    <w:rsid w:val="00162750"/>
    <w:rsid w:val="00162B56"/>
    <w:rsid w:val="00164D44"/>
    <w:rsid w:val="00164FAF"/>
    <w:rsid w:val="0016518A"/>
    <w:rsid w:val="00165E23"/>
    <w:rsid w:val="00166493"/>
    <w:rsid w:val="00167964"/>
    <w:rsid w:val="001709F7"/>
    <w:rsid w:val="00170A8C"/>
    <w:rsid w:val="00171427"/>
    <w:rsid w:val="00172056"/>
    <w:rsid w:val="001741CC"/>
    <w:rsid w:val="00175C51"/>
    <w:rsid w:val="001760BD"/>
    <w:rsid w:val="00177012"/>
    <w:rsid w:val="001776A1"/>
    <w:rsid w:val="00177F47"/>
    <w:rsid w:val="00177FDE"/>
    <w:rsid w:val="001808C3"/>
    <w:rsid w:val="0018103B"/>
    <w:rsid w:val="00181A9C"/>
    <w:rsid w:val="00181C10"/>
    <w:rsid w:val="00181D8C"/>
    <w:rsid w:val="00182998"/>
    <w:rsid w:val="0018304C"/>
    <w:rsid w:val="00183FEC"/>
    <w:rsid w:val="001842FE"/>
    <w:rsid w:val="00184502"/>
    <w:rsid w:val="001851EA"/>
    <w:rsid w:val="00185E83"/>
    <w:rsid w:val="00186137"/>
    <w:rsid w:val="00186262"/>
    <w:rsid w:val="001875BA"/>
    <w:rsid w:val="00190385"/>
    <w:rsid w:val="00190AFD"/>
    <w:rsid w:val="00192709"/>
    <w:rsid w:val="00193386"/>
    <w:rsid w:val="00193449"/>
    <w:rsid w:val="00193AD3"/>
    <w:rsid w:val="00193C4E"/>
    <w:rsid w:val="00194A3B"/>
    <w:rsid w:val="00194F00"/>
    <w:rsid w:val="001959F8"/>
    <w:rsid w:val="001966BA"/>
    <w:rsid w:val="0019793F"/>
    <w:rsid w:val="001A0F90"/>
    <w:rsid w:val="001A283A"/>
    <w:rsid w:val="001A2D00"/>
    <w:rsid w:val="001A3079"/>
    <w:rsid w:val="001A3F3D"/>
    <w:rsid w:val="001A4E6C"/>
    <w:rsid w:val="001A6C61"/>
    <w:rsid w:val="001B0162"/>
    <w:rsid w:val="001B0F90"/>
    <w:rsid w:val="001B1360"/>
    <w:rsid w:val="001B20B6"/>
    <w:rsid w:val="001B2527"/>
    <w:rsid w:val="001B6E8C"/>
    <w:rsid w:val="001C02A5"/>
    <w:rsid w:val="001C170A"/>
    <w:rsid w:val="001C4823"/>
    <w:rsid w:val="001C58B3"/>
    <w:rsid w:val="001C5BEA"/>
    <w:rsid w:val="001C5CF9"/>
    <w:rsid w:val="001C69DD"/>
    <w:rsid w:val="001C70A7"/>
    <w:rsid w:val="001C7A9E"/>
    <w:rsid w:val="001D103D"/>
    <w:rsid w:val="001D18EB"/>
    <w:rsid w:val="001D2B5E"/>
    <w:rsid w:val="001D344E"/>
    <w:rsid w:val="001D3707"/>
    <w:rsid w:val="001D4081"/>
    <w:rsid w:val="001D4653"/>
    <w:rsid w:val="001D47E7"/>
    <w:rsid w:val="001D679D"/>
    <w:rsid w:val="001D6F3B"/>
    <w:rsid w:val="001E04B5"/>
    <w:rsid w:val="001E0A1A"/>
    <w:rsid w:val="001E2B51"/>
    <w:rsid w:val="001E2D72"/>
    <w:rsid w:val="001E794C"/>
    <w:rsid w:val="001E79CB"/>
    <w:rsid w:val="001F0785"/>
    <w:rsid w:val="001F0BA0"/>
    <w:rsid w:val="001F46DC"/>
    <w:rsid w:val="001F524D"/>
    <w:rsid w:val="001F5331"/>
    <w:rsid w:val="001F544F"/>
    <w:rsid w:val="001F5455"/>
    <w:rsid w:val="001F5E46"/>
    <w:rsid w:val="001F60CF"/>
    <w:rsid w:val="00200950"/>
    <w:rsid w:val="00200CB7"/>
    <w:rsid w:val="00200D19"/>
    <w:rsid w:val="00200F01"/>
    <w:rsid w:val="00201046"/>
    <w:rsid w:val="0020155B"/>
    <w:rsid w:val="002024D5"/>
    <w:rsid w:val="002031BD"/>
    <w:rsid w:val="0020335D"/>
    <w:rsid w:val="00203A1F"/>
    <w:rsid w:val="002045A6"/>
    <w:rsid w:val="00204BFE"/>
    <w:rsid w:val="00205C5B"/>
    <w:rsid w:val="00206144"/>
    <w:rsid w:val="00206527"/>
    <w:rsid w:val="00206A8C"/>
    <w:rsid w:val="00207E9F"/>
    <w:rsid w:val="002105B8"/>
    <w:rsid w:val="00210EEC"/>
    <w:rsid w:val="00211B48"/>
    <w:rsid w:val="0021207A"/>
    <w:rsid w:val="00213444"/>
    <w:rsid w:val="00213FEC"/>
    <w:rsid w:val="00216247"/>
    <w:rsid w:val="00216303"/>
    <w:rsid w:val="00216AC3"/>
    <w:rsid w:val="0021736B"/>
    <w:rsid w:val="00220DDC"/>
    <w:rsid w:val="002217EB"/>
    <w:rsid w:val="00221E32"/>
    <w:rsid w:val="0022209F"/>
    <w:rsid w:val="00222623"/>
    <w:rsid w:val="00223BFC"/>
    <w:rsid w:val="00224077"/>
    <w:rsid w:val="00224751"/>
    <w:rsid w:val="00224C16"/>
    <w:rsid w:val="00224EA2"/>
    <w:rsid w:val="00226331"/>
    <w:rsid w:val="00226847"/>
    <w:rsid w:val="00231437"/>
    <w:rsid w:val="0023167B"/>
    <w:rsid w:val="0023171A"/>
    <w:rsid w:val="00232A61"/>
    <w:rsid w:val="0023358A"/>
    <w:rsid w:val="002335A2"/>
    <w:rsid w:val="002337D0"/>
    <w:rsid w:val="00234816"/>
    <w:rsid w:val="00235C1F"/>
    <w:rsid w:val="00235CAF"/>
    <w:rsid w:val="00235CE0"/>
    <w:rsid w:val="00235E9A"/>
    <w:rsid w:val="00236132"/>
    <w:rsid w:val="002370D1"/>
    <w:rsid w:val="00237D94"/>
    <w:rsid w:val="002400BF"/>
    <w:rsid w:val="002409A1"/>
    <w:rsid w:val="00241D49"/>
    <w:rsid w:val="0024288E"/>
    <w:rsid w:val="00243417"/>
    <w:rsid w:val="00244498"/>
    <w:rsid w:val="002456A0"/>
    <w:rsid w:val="00245778"/>
    <w:rsid w:val="002461DD"/>
    <w:rsid w:val="002461F1"/>
    <w:rsid w:val="00246C22"/>
    <w:rsid w:val="002471AA"/>
    <w:rsid w:val="00247794"/>
    <w:rsid w:val="00250111"/>
    <w:rsid w:val="00251BA7"/>
    <w:rsid w:val="00251CD3"/>
    <w:rsid w:val="00254532"/>
    <w:rsid w:val="00255045"/>
    <w:rsid w:val="00255762"/>
    <w:rsid w:val="00255DBD"/>
    <w:rsid w:val="002567E9"/>
    <w:rsid w:val="00256E4F"/>
    <w:rsid w:val="00261073"/>
    <w:rsid w:val="00261736"/>
    <w:rsid w:val="002629A8"/>
    <w:rsid w:val="00262F20"/>
    <w:rsid w:val="002633A9"/>
    <w:rsid w:val="0026402D"/>
    <w:rsid w:val="00264380"/>
    <w:rsid w:val="00264390"/>
    <w:rsid w:val="002643ED"/>
    <w:rsid w:val="0026490B"/>
    <w:rsid w:val="002673E6"/>
    <w:rsid w:val="002674A3"/>
    <w:rsid w:val="00267C64"/>
    <w:rsid w:val="00267F53"/>
    <w:rsid w:val="00267FDE"/>
    <w:rsid w:val="00270254"/>
    <w:rsid w:val="00270540"/>
    <w:rsid w:val="00271599"/>
    <w:rsid w:val="00272234"/>
    <w:rsid w:val="00272769"/>
    <w:rsid w:val="002735D0"/>
    <w:rsid w:val="00274259"/>
    <w:rsid w:val="0027438C"/>
    <w:rsid w:val="00274A2C"/>
    <w:rsid w:val="00280FAC"/>
    <w:rsid w:val="00281C12"/>
    <w:rsid w:val="00281C84"/>
    <w:rsid w:val="00283902"/>
    <w:rsid w:val="00283BA9"/>
    <w:rsid w:val="002843D3"/>
    <w:rsid w:val="00284757"/>
    <w:rsid w:val="00284DFC"/>
    <w:rsid w:val="00284ED3"/>
    <w:rsid w:val="0028529F"/>
    <w:rsid w:val="0028549F"/>
    <w:rsid w:val="00285892"/>
    <w:rsid w:val="0028595D"/>
    <w:rsid w:val="0028740C"/>
    <w:rsid w:val="00287416"/>
    <w:rsid w:val="00287D92"/>
    <w:rsid w:val="00290189"/>
    <w:rsid w:val="0029116F"/>
    <w:rsid w:val="002913F7"/>
    <w:rsid w:val="0029211D"/>
    <w:rsid w:val="00292EBE"/>
    <w:rsid w:val="002936EA"/>
    <w:rsid w:val="00294552"/>
    <w:rsid w:val="00294B6F"/>
    <w:rsid w:val="002951DA"/>
    <w:rsid w:val="002963A6"/>
    <w:rsid w:val="002965E4"/>
    <w:rsid w:val="002A0ECE"/>
    <w:rsid w:val="002A17A7"/>
    <w:rsid w:val="002A3640"/>
    <w:rsid w:val="002A36FF"/>
    <w:rsid w:val="002A380E"/>
    <w:rsid w:val="002A3CEC"/>
    <w:rsid w:val="002A4706"/>
    <w:rsid w:val="002A4923"/>
    <w:rsid w:val="002A4C32"/>
    <w:rsid w:val="002A53DD"/>
    <w:rsid w:val="002A5EAF"/>
    <w:rsid w:val="002A6D32"/>
    <w:rsid w:val="002A7027"/>
    <w:rsid w:val="002A7080"/>
    <w:rsid w:val="002A71CB"/>
    <w:rsid w:val="002A763E"/>
    <w:rsid w:val="002B0567"/>
    <w:rsid w:val="002B3AC4"/>
    <w:rsid w:val="002B467D"/>
    <w:rsid w:val="002B4B7D"/>
    <w:rsid w:val="002B619F"/>
    <w:rsid w:val="002B72D4"/>
    <w:rsid w:val="002B790A"/>
    <w:rsid w:val="002B7C84"/>
    <w:rsid w:val="002C07A8"/>
    <w:rsid w:val="002C1D61"/>
    <w:rsid w:val="002C2000"/>
    <w:rsid w:val="002C3885"/>
    <w:rsid w:val="002C3A3C"/>
    <w:rsid w:val="002C3A55"/>
    <w:rsid w:val="002C4A72"/>
    <w:rsid w:val="002C4EEC"/>
    <w:rsid w:val="002C602B"/>
    <w:rsid w:val="002C6D8E"/>
    <w:rsid w:val="002C78E8"/>
    <w:rsid w:val="002D08CD"/>
    <w:rsid w:val="002D145D"/>
    <w:rsid w:val="002D2CD5"/>
    <w:rsid w:val="002D3D14"/>
    <w:rsid w:val="002D5362"/>
    <w:rsid w:val="002D7A5B"/>
    <w:rsid w:val="002D7DCF"/>
    <w:rsid w:val="002D7F85"/>
    <w:rsid w:val="002E0A01"/>
    <w:rsid w:val="002E0E1B"/>
    <w:rsid w:val="002E1421"/>
    <w:rsid w:val="002E1CDC"/>
    <w:rsid w:val="002E2BB7"/>
    <w:rsid w:val="002E3484"/>
    <w:rsid w:val="002E3C27"/>
    <w:rsid w:val="002E3ED0"/>
    <w:rsid w:val="002E65AC"/>
    <w:rsid w:val="002E6A1E"/>
    <w:rsid w:val="002E6ABD"/>
    <w:rsid w:val="002F0793"/>
    <w:rsid w:val="002F08A3"/>
    <w:rsid w:val="002F3594"/>
    <w:rsid w:val="002F3692"/>
    <w:rsid w:val="002F46B2"/>
    <w:rsid w:val="002F48F6"/>
    <w:rsid w:val="002F49B9"/>
    <w:rsid w:val="002F5BC6"/>
    <w:rsid w:val="002F7451"/>
    <w:rsid w:val="0030006A"/>
    <w:rsid w:val="0030023B"/>
    <w:rsid w:val="00302B89"/>
    <w:rsid w:val="00303B6C"/>
    <w:rsid w:val="00304B93"/>
    <w:rsid w:val="003052FF"/>
    <w:rsid w:val="003054A7"/>
    <w:rsid w:val="003055AC"/>
    <w:rsid w:val="00305AF5"/>
    <w:rsid w:val="00306964"/>
    <w:rsid w:val="00307368"/>
    <w:rsid w:val="003104BD"/>
    <w:rsid w:val="00310F8A"/>
    <w:rsid w:val="00312468"/>
    <w:rsid w:val="0031284E"/>
    <w:rsid w:val="003129D2"/>
    <w:rsid w:val="00313475"/>
    <w:rsid w:val="0031392C"/>
    <w:rsid w:val="00313AC3"/>
    <w:rsid w:val="003159FF"/>
    <w:rsid w:val="00317208"/>
    <w:rsid w:val="00317B46"/>
    <w:rsid w:val="00317F80"/>
    <w:rsid w:val="0032094F"/>
    <w:rsid w:val="00320A9B"/>
    <w:rsid w:val="00320E06"/>
    <w:rsid w:val="00320E85"/>
    <w:rsid w:val="0032161F"/>
    <w:rsid w:val="00321E21"/>
    <w:rsid w:val="003221CF"/>
    <w:rsid w:val="00322EF2"/>
    <w:rsid w:val="003235AE"/>
    <w:rsid w:val="0032374F"/>
    <w:rsid w:val="00323EA5"/>
    <w:rsid w:val="003257E8"/>
    <w:rsid w:val="00325895"/>
    <w:rsid w:val="00325C4C"/>
    <w:rsid w:val="0032727D"/>
    <w:rsid w:val="003274D3"/>
    <w:rsid w:val="00327ABB"/>
    <w:rsid w:val="00330591"/>
    <w:rsid w:val="0033127F"/>
    <w:rsid w:val="003334ED"/>
    <w:rsid w:val="00334F5A"/>
    <w:rsid w:val="00335E11"/>
    <w:rsid w:val="00335F10"/>
    <w:rsid w:val="00335F7A"/>
    <w:rsid w:val="0033701B"/>
    <w:rsid w:val="003375B3"/>
    <w:rsid w:val="00342597"/>
    <w:rsid w:val="00342F20"/>
    <w:rsid w:val="00343A9D"/>
    <w:rsid w:val="00343BA4"/>
    <w:rsid w:val="00346ED4"/>
    <w:rsid w:val="00347202"/>
    <w:rsid w:val="003473F9"/>
    <w:rsid w:val="00350269"/>
    <w:rsid w:val="00350869"/>
    <w:rsid w:val="00350AB1"/>
    <w:rsid w:val="00350CBB"/>
    <w:rsid w:val="00353269"/>
    <w:rsid w:val="00355995"/>
    <w:rsid w:val="00355D2C"/>
    <w:rsid w:val="0035797D"/>
    <w:rsid w:val="00357CB6"/>
    <w:rsid w:val="00363920"/>
    <w:rsid w:val="00365315"/>
    <w:rsid w:val="00365553"/>
    <w:rsid w:val="00365A53"/>
    <w:rsid w:val="00366332"/>
    <w:rsid w:val="003676A4"/>
    <w:rsid w:val="00367A44"/>
    <w:rsid w:val="00370365"/>
    <w:rsid w:val="0037185F"/>
    <w:rsid w:val="00371E81"/>
    <w:rsid w:val="003720E1"/>
    <w:rsid w:val="0037283D"/>
    <w:rsid w:val="00372E68"/>
    <w:rsid w:val="003734D3"/>
    <w:rsid w:val="003760F2"/>
    <w:rsid w:val="0037627C"/>
    <w:rsid w:val="003766BF"/>
    <w:rsid w:val="00376912"/>
    <w:rsid w:val="00376976"/>
    <w:rsid w:val="003771C2"/>
    <w:rsid w:val="00377248"/>
    <w:rsid w:val="00380149"/>
    <w:rsid w:val="003805D5"/>
    <w:rsid w:val="00380752"/>
    <w:rsid w:val="003807B5"/>
    <w:rsid w:val="00381236"/>
    <w:rsid w:val="00381927"/>
    <w:rsid w:val="00382A55"/>
    <w:rsid w:val="003832FE"/>
    <w:rsid w:val="00384971"/>
    <w:rsid w:val="00385602"/>
    <w:rsid w:val="00387462"/>
    <w:rsid w:val="003876E4"/>
    <w:rsid w:val="00391622"/>
    <w:rsid w:val="003917A9"/>
    <w:rsid w:val="00391A17"/>
    <w:rsid w:val="00391BDF"/>
    <w:rsid w:val="00392562"/>
    <w:rsid w:val="003932BD"/>
    <w:rsid w:val="00393569"/>
    <w:rsid w:val="003950F5"/>
    <w:rsid w:val="003960EB"/>
    <w:rsid w:val="00397D3E"/>
    <w:rsid w:val="003A0BE1"/>
    <w:rsid w:val="003A167D"/>
    <w:rsid w:val="003A1951"/>
    <w:rsid w:val="003A201F"/>
    <w:rsid w:val="003A3BE0"/>
    <w:rsid w:val="003A3D48"/>
    <w:rsid w:val="003A5BD3"/>
    <w:rsid w:val="003A5C60"/>
    <w:rsid w:val="003A687E"/>
    <w:rsid w:val="003A6AEF"/>
    <w:rsid w:val="003A6F8C"/>
    <w:rsid w:val="003A6FEB"/>
    <w:rsid w:val="003A7958"/>
    <w:rsid w:val="003B032F"/>
    <w:rsid w:val="003B193B"/>
    <w:rsid w:val="003B20A4"/>
    <w:rsid w:val="003B327C"/>
    <w:rsid w:val="003B3B19"/>
    <w:rsid w:val="003B5047"/>
    <w:rsid w:val="003B5F9F"/>
    <w:rsid w:val="003B6016"/>
    <w:rsid w:val="003B7618"/>
    <w:rsid w:val="003C20AA"/>
    <w:rsid w:val="003C3226"/>
    <w:rsid w:val="003C4C46"/>
    <w:rsid w:val="003C4F5B"/>
    <w:rsid w:val="003C5F47"/>
    <w:rsid w:val="003C64A7"/>
    <w:rsid w:val="003C7049"/>
    <w:rsid w:val="003C7870"/>
    <w:rsid w:val="003C7C2B"/>
    <w:rsid w:val="003C7CE9"/>
    <w:rsid w:val="003D0C29"/>
    <w:rsid w:val="003D1C54"/>
    <w:rsid w:val="003D2057"/>
    <w:rsid w:val="003D2B80"/>
    <w:rsid w:val="003D2B8A"/>
    <w:rsid w:val="003D3B2B"/>
    <w:rsid w:val="003D3EF7"/>
    <w:rsid w:val="003D40B1"/>
    <w:rsid w:val="003D4B2D"/>
    <w:rsid w:val="003D5C44"/>
    <w:rsid w:val="003D5D32"/>
    <w:rsid w:val="003D6286"/>
    <w:rsid w:val="003D7490"/>
    <w:rsid w:val="003D7668"/>
    <w:rsid w:val="003D7FE8"/>
    <w:rsid w:val="003E1007"/>
    <w:rsid w:val="003E1143"/>
    <w:rsid w:val="003E2000"/>
    <w:rsid w:val="003E26FD"/>
    <w:rsid w:val="003E29B4"/>
    <w:rsid w:val="003E2CEF"/>
    <w:rsid w:val="003E3C1E"/>
    <w:rsid w:val="003E3FE3"/>
    <w:rsid w:val="003E67DB"/>
    <w:rsid w:val="003E6A31"/>
    <w:rsid w:val="003E7904"/>
    <w:rsid w:val="003F07D0"/>
    <w:rsid w:val="003F0818"/>
    <w:rsid w:val="003F1FCC"/>
    <w:rsid w:val="003F22C7"/>
    <w:rsid w:val="003F42B1"/>
    <w:rsid w:val="003F4440"/>
    <w:rsid w:val="003F559A"/>
    <w:rsid w:val="003F7140"/>
    <w:rsid w:val="003F7439"/>
    <w:rsid w:val="003F776B"/>
    <w:rsid w:val="004005B0"/>
    <w:rsid w:val="004016C3"/>
    <w:rsid w:val="004026A0"/>
    <w:rsid w:val="00406405"/>
    <w:rsid w:val="004079A8"/>
    <w:rsid w:val="004100B8"/>
    <w:rsid w:val="004114E1"/>
    <w:rsid w:val="00412DF1"/>
    <w:rsid w:val="00412E27"/>
    <w:rsid w:val="00413E6F"/>
    <w:rsid w:val="0041411E"/>
    <w:rsid w:val="00414A4F"/>
    <w:rsid w:val="004150D1"/>
    <w:rsid w:val="00415468"/>
    <w:rsid w:val="0041639A"/>
    <w:rsid w:val="00416FC6"/>
    <w:rsid w:val="00417371"/>
    <w:rsid w:val="00417E04"/>
    <w:rsid w:val="004212B9"/>
    <w:rsid w:val="004213F6"/>
    <w:rsid w:val="004219BF"/>
    <w:rsid w:val="00421E1B"/>
    <w:rsid w:val="00425034"/>
    <w:rsid w:val="0042555E"/>
    <w:rsid w:val="00426471"/>
    <w:rsid w:val="00431A24"/>
    <w:rsid w:val="00431DE7"/>
    <w:rsid w:val="0043238E"/>
    <w:rsid w:val="00432C32"/>
    <w:rsid w:val="00433819"/>
    <w:rsid w:val="00434654"/>
    <w:rsid w:val="004366B7"/>
    <w:rsid w:val="004409E7"/>
    <w:rsid w:val="004417D6"/>
    <w:rsid w:val="00441F25"/>
    <w:rsid w:val="0044338E"/>
    <w:rsid w:val="00443EFB"/>
    <w:rsid w:val="00444508"/>
    <w:rsid w:val="00445E6D"/>
    <w:rsid w:val="00446632"/>
    <w:rsid w:val="00446D45"/>
    <w:rsid w:val="004501F0"/>
    <w:rsid w:val="00450F7B"/>
    <w:rsid w:val="00451152"/>
    <w:rsid w:val="00451C67"/>
    <w:rsid w:val="00451DF0"/>
    <w:rsid w:val="004532F1"/>
    <w:rsid w:val="00453AB3"/>
    <w:rsid w:val="00453E42"/>
    <w:rsid w:val="0045552D"/>
    <w:rsid w:val="00456EC5"/>
    <w:rsid w:val="0045756D"/>
    <w:rsid w:val="00460008"/>
    <w:rsid w:val="00460301"/>
    <w:rsid w:val="00460F1A"/>
    <w:rsid w:val="00462876"/>
    <w:rsid w:val="004636FC"/>
    <w:rsid w:val="0046501B"/>
    <w:rsid w:val="004667A0"/>
    <w:rsid w:val="00467EB5"/>
    <w:rsid w:val="00467F2D"/>
    <w:rsid w:val="00467F7F"/>
    <w:rsid w:val="00470943"/>
    <w:rsid w:val="004728B5"/>
    <w:rsid w:val="00473612"/>
    <w:rsid w:val="00473CD2"/>
    <w:rsid w:val="004740C6"/>
    <w:rsid w:val="00474E43"/>
    <w:rsid w:val="00475624"/>
    <w:rsid w:val="00475F15"/>
    <w:rsid w:val="004768CE"/>
    <w:rsid w:val="0047692B"/>
    <w:rsid w:val="00481953"/>
    <w:rsid w:val="0048254D"/>
    <w:rsid w:val="00483315"/>
    <w:rsid w:val="00483B1B"/>
    <w:rsid w:val="00483E40"/>
    <w:rsid w:val="0048490B"/>
    <w:rsid w:val="00484998"/>
    <w:rsid w:val="00484AC9"/>
    <w:rsid w:val="00484FFC"/>
    <w:rsid w:val="0048535B"/>
    <w:rsid w:val="0048548E"/>
    <w:rsid w:val="0048672D"/>
    <w:rsid w:val="00486921"/>
    <w:rsid w:val="0048764C"/>
    <w:rsid w:val="00487F02"/>
    <w:rsid w:val="00491958"/>
    <w:rsid w:val="00491983"/>
    <w:rsid w:val="0049263D"/>
    <w:rsid w:val="00494B11"/>
    <w:rsid w:val="004959C2"/>
    <w:rsid w:val="00496265"/>
    <w:rsid w:val="00496546"/>
    <w:rsid w:val="00496E46"/>
    <w:rsid w:val="00496EAA"/>
    <w:rsid w:val="0049730D"/>
    <w:rsid w:val="004A0431"/>
    <w:rsid w:val="004A0C50"/>
    <w:rsid w:val="004A374A"/>
    <w:rsid w:val="004A3A7B"/>
    <w:rsid w:val="004A4472"/>
    <w:rsid w:val="004A4D6A"/>
    <w:rsid w:val="004A5CE8"/>
    <w:rsid w:val="004A6344"/>
    <w:rsid w:val="004B09ED"/>
    <w:rsid w:val="004B0ED3"/>
    <w:rsid w:val="004B1340"/>
    <w:rsid w:val="004B2724"/>
    <w:rsid w:val="004B3895"/>
    <w:rsid w:val="004B397A"/>
    <w:rsid w:val="004B60A3"/>
    <w:rsid w:val="004B681D"/>
    <w:rsid w:val="004B6DD8"/>
    <w:rsid w:val="004B752D"/>
    <w:rsid w:val="004B7EF7"/>
    <w:rsid w:val="004B7FC1"/>
    <w:rsid w:val="004C08A7"/>
    <w:rsid w:val="004C10FF"/>
    <w:rsid w:val="004C1BA0"/>
    <w:rsid w:val="004C2C3A"/>
    <w:rsid w:val="004C39F7"/>
    <w:rsid w:val="004C5272"/>
    <w:rsid w:val="004C5DF1"/>
    <w:rsid w:val="004C6283"/>
    <w:rsid w:val="004C6FAF"/>
    <w:rsid w:val="004D273A"/>
    <w:rsid w:val="004D2E98"/>
    <w:rsid w:val="004D309F"/>
    <w:rsid w:val="004D37D8"/>
    <w:rsid w:val="004D5527"/>
    <w:rsid w:val="004D55B3"/>
    <w:rsid w:val="004D56D7"/>
    <w:rsid w:val="004D6C9B"/>
    <w:rsid w:val="004E008C"/>
    <w:rsid w:val="004E046E"/>
    <w:rsid w:val="004E1D89"/>
    <w:rsid w:val="004E24D4"/>
    <w:rsid w:val="004E2E1C"/>
    <w:rsid w:val="004E2F73"/>
    <w:rsid w:val="004E4340"/>
    <w:rsid w:val="004F0084"/>
    <w:rsid w:val="004F040B"/>
    <w:rsid w:val="004F26A3"/>
    <w:rsid w:val="004F2726"/>
    <w:rsid w:val="004F40B5"/>
    <w:rsid w:val="004F5929"/>
    <w:rsid w:val="004F662E"/>
    <w:rsid w:val="004F6E13"/>
    <w:rsid w:val="004F77A5"/>
    <w:rsid w:val="004F7A02"/>
    <w:rsid w:val="00501103"/>
    <w:rsid w:val="00501DD3"/>
    <w:rsid w:val="00502041"/>
    <w:rsid w:val="0050205C"/>
    <w:rsid w:val="00502F05"/>
    <w:rsid w:val="00503E30"/>
    <w:rsid w:val="005053AF"/>
    <w:rsid w:val="005055D3"/>
    <w:rsid w:val="00505630"/>
    <w:rsid w:val="005063DB"/>
    <w:rsid w:val="00507A4C"/>
    <w:rsid w:val="00510759"/>
    <w:rsid w:val="00510F8C"/>
    <w:rsid w:val="005110F3"/>
    <w:rsid w:val="005118CA"/>
    <w:rsid w:val="005119DC"/>
    <w:rsid w:val="00511AFC"/>
    <w:rsid w:val="0051257C"/>
    <w:rsid w:val="00513CE3"/>
    <w:rsid w:val="005155CF"/>
    <w:rsid w:val="00517131"/>
    <w:rsid w:val="00517C3C"/>
    <w:rsid w:val="00517FB2"/>
    <w:rsid w:val="00520E46"/>
    <w:rsid w:val="005210F0"/>
    <w:rsid w:val="00521325"/>
    <w:rsid w:val="00521D4D"/>
    <w:rsid w:val="00521DB8"/>
    <w:rsid w:val="00522412"/>
    <w:rsid w:val="0052536A"/>
    <w:rsid w:val="00526472"/>
    <w:rsid w:val="00526D9E"/>
    <w:rsid w:val="0053023E"/>
    <w:rsid w:val="00530B07"/>
    <w:rsid w:val="00530B67"/>
    <w:rsid w:val="00532019"/>
    <w:rsid w:val="0053226D"/>
    <w:rsid w:val="00532AA1"/>
    <w:rsid w:val="00533173"/>
    <w:rsid w:val="00533647"/>
    <w:rsid w:val="00535C5E"/>
    <w:rsid w:val="00536188"/>
    <w:rsid w:val="005369CE"/>
    <w:rsid w:val="00536B41"/>
    <w:rsid w:val="00537E5F"/>
    <w:rsid w:val="00541127"/>
    <w:rsid w:val="00541281"/>
    <w:rsid w:val="00541A21"/>
    <w:rsid w:val="00542029"/>
    <w:rsid w:val="00543BBC"/>
    <w:rsid w:val="00544DC2"/>
    <w:rsid w:val="00545428"/>
    <w:rsid w:val="00545431"/>
    <w:rsid w:val="00546194"/>
    <w:rsid w:val="00546519"/>
    <w:rsid w:val="0054757C"/>
    <w:rsid w:val="005476B1"/>
    <w:rsid w:val="00547D70"/>
    <w:rsid w:val="00550917"/>
    <w:rsid w:val="00550CDD"/>
    <w:rsid w:val="00551316"/>
    <w:rsid w:val="00552D22"/>
    <w:rsid w:val="00552D5E"/>
    <w:rsid w:val="0055331E"/>
    <w:rsid w:val="00553DCD"/>
    <w:rsid w:val="00554375"/>
    <w:rsid w:val="005543E7"/>
    <w:rsid w:val="00554402"/>
    <w:rsid w:val="00556A79"/>
    <w:rsid w:val="00557CCB"/>
    <w:rsid w:val="00560326"/>
    <w:rsid w:val="00562BAB"/>
    <w:rsid w:val="00563574"/>
    <w:rsid w:val="00563EF7"/>
    <w:rsid w:val="00566F2B"/>
    <w:rsid w:val="00567FA3"/>
    <w:rsid w:val="00567FC7"/>
    <w:rsid w:val="00570FFF"/>
    <w:rsid w:val="00573E93"/>
    <w:rsid w:val="00574B8B"/>
    <w:rsid w:val="00575369"/>
    <w:rsid w:val="00575C02"/>
    <w:rsid w:val="00575F44"/>
    <w:rsid w:val="00577CDF"/>
    <w:rsid w:val="00580A6E"/>
    <w:rsid w:val="005815DF"/>
    <w:rsid w:val="005817EF"/>
    <w:rsid w:val="005818B9"/>
    <w:rsid w:val="00581F7B"/>
    <w:rsid w:val="00582626"/>
    <w:rsid w:val="0058272A"/>
    <w:rsid w:val="005829A0"/>
    <w:rsid w:val="005829EE"/>
    <w:rsid w:val="005833C2"/>
    <w:rsid w:val="00583410"/>
    <w:rsid w:val="00583E5A"/>
    <w:rsid w:val="005845AF"/>
    <w:rsid w:val="00585A80"/>
    <w:rsid w:val="0058615E"/>
    <w:rsid w:val="0058680A"/>
    <w:rsid w:val="00590D10"/>
    <w:rsid w:val="00591296"/>
    <w:rsid w:val="00591A9E"/>
    <w:rsid w:val="005927A6"/>
    <w:rsid w:val="00593292"/>
    <w:rsid w:val="00593575"/>
    <w:rsid w:val="00593798"/>
    <w:rsid w:val="00593932"/>
    <w:rsid w:val="00594E31"/>
    <w:rsid w:val="005951D1"/>
    <w:rsid w:val="005954F9"/>
    <w:rsid w:val="00596A0D"/>
    <w:rsid w:val="00597155"/>
    <w:rsid w:val="005976C4"/>
    <w:rsid w:val="00597FF7"/>
    <w:rsid w:val="005A1535"/>
    <w:rsid w:val="005A29C7"/>
    <w:rsid w:val="005A2FBE"/>
    <w:rsid w:val="005A332D"/>
    <w:rsid w:val="005A3480"/>
    <w:rsid w:val="005A46B4"/>
    <w:rsid w:val="005A48AA"/>
    <w:rsid w:val="005A5966"/>
    <w:rsid w:val="005A6AC6"/>
    <w:rsid w:val="005A75B7"/>
    <w:rsid w:val="005B13FE"/>
    <w:rsid w:val="005B1D1D"/>
    <w:rsid w:val="005B20DC"/>
    <w:rsid w:val="005B24EC"/>
    <w:rsid w:val="005B28A8"/>
    <w:rsid w:val="005B2DB1"/>
    <w:rsid w:val="005B4CDA"/>
    <w:rsid w:val="005B514A"/>
    <w:rsid w:val="005B5783"/>
    <w:rsid w:val="005B6470"/>
    <w:rsid w:val="005B6DEF"/>
    <w:rsid w:val="005B7747"/>
    <w:rsid w:val="005C1FAB"/>
    <w:rsid w:val="005C2F5A"/>
    <w:rsid w:val="005C35AD"/>
    <w:rsid w:val="005C5691"/>
    <w:rsid w:val="005C62B1"/>
    <w:rsid w:val="005C7020"/>
    <w:rsid w:val="005C7210"/>
    <w:rsid w:val="005C768C"/>
    <w:rsid w:val="005C7F25"/>
    <w:rsid w:val="005D04AF"/>
    <w:rsid w:val="005D05C5"/>
    <w:rsid w:val="005D0B56"/>
    <w:rsid w:val="005D0FC9"/>
    <w:rsid w:val="005D1619"/>
    <w:rsid w:val="005D19D5"/>
    <w:rsid w:val="005D2132"/>
    <w:rsid w:val="005D2907"/>
    <w:rsid w:val="005D328F"/>
    <w:rsid w:val="005D3DD8"/>
    <w:rsid w:val="005D3EE6"/>
    <w:rsid w:val="005D518F"/>
    <w:rsid w:val="005E198B"/>
    <w:rsid w:val="005E1D64"/>
    <w:rsid w:val="005E21F5"/>
    <w:rsid w:val="005E233A"/>
    <w:rsid w:val="005E2354"/>
    <w:rsid w:val="005E2564"/>
    <w:rsid w:val="005E2827"/>
    <w:rsid w:val="005E4CFF"/>
    <w:rsid w:val="005E5DC5"/>
    <w:rsid w:val="005E6267"/>
    <w:rsid w:val="005E62F2"/>
    <w:rsid w:val="005E7158"/>
    <w:rsid w:val="005E7E22"/>
    <w:rsid w:val="005F06E3"/>
    <w:rsid w:val="005F1BD3"/>
    <w:rsid w:val="005F1F2B"/>
    <w:rsid w:val="005F3CE1"/>
    <w:rsid w:val="005F451E"/>
    <w:rsid w:val="005F5FAD"/>
    <w:rsid w:val="005F678E"/>
    <w:rsid w:val="005F6901"/>
    <w:rsid w:val="005F6D93"/>
    <w:rsid w:val="005F7277"/>
    <w:rsid w:val="00600835"/>
    <w:rsid w:val="00602923"/>
    <w:rsid w:val="00602A78"/>
    <w:rsid w:val="00603981"/>
    <w:rsid w:val="00604772"/>
    <w:rsid w:val="006061CB"/>
    <w:rsid w:val="006061F3"/>
    <w:rsid w:val="0060797A"/>
    <w:rsid w:val="00607FF3"/>
    <w:rsid w:val="0061043B"/>
    <w:rsid w:val="006104B8"/>
    <w:rsid w:val="006114B5"/>
    <w:rsid w:val="00612301"/>
    <w:rsid w:val="0061277E"/>
    <w:rsid w:val="006134FD"/>
    <w:rsid w:val="006144A6"/>
    <w:rsid w:val="006144FE"/>
    <w:rsid w:val="00614596"/>
    <w:rsid w:val="00615810"/>
    <w:rsid w:val="006158D5"/>
    <w:rsid w:val="006164A0"/>
    <w:rsid w:val="00616C5B"/>
    <w:rsid w:val="00616F53"/>
    <w:rsid w:val="00620307"/>
    <w:rsid w:val="00621BA4"/>
    <w:rsid w:val="006225A5"/>
    <w:rsid w:val="00623590"/>
    <w:rsid w:val="00623E8B"/>
    <w:rsid w:val="006247C5"/>
    <w:rsid w:val="00625907"/>
    <w:rsid w:val="006277A4"/>
    <w:rsid w:val="006277D8"/>
    <w:rsid w:val="006320A4"/>
    <w:rsid w:val="006337A0"/>
    <w:rsid w:val="00633839"/>
    <w:rsid w:val="00633996"/>
    <w:rsid w:val="006348B4"/>
    <w:rsid w:val="006348DA"/>
    <w:rsid w:val="0063493D"/>
    <w:rsid w:val="006365A8"/>
    <w:rsid w:val="006367DF"/>
    <w:rsid w:val="00636CDF"/>
    <w:rsid w:val="00637784"/>
    <w:rsid w:val="00641927"/>
    <w:rsid w:val="00642B2B"/>
    <w:rsid w:val="00643E67"/>
    <w:rsid w:val="00644510"/>
    <w:rsid w:val="00645B77"/>
    <w:rsid w:val="00645FAF"/>
    <w:rsid w:val="00651B9E"/>
    <w:rsid w:val="00651DE4"/>
    <w:rsid w:val="00651F54"/>
    <w:rsid w:val="0065206E"/>
    <w:rsid w:val="00652312"/>
    <w:rsid w:val="006526E1"/>
    <w:rsid w:val="00652924"/>
    <w:rsid w:val="00654F2A"/>
    <w:rsid w:val="00654F3F"/>
    <w:rsid w:val="00655E94"/>
    <w:rsid w:val="0065732D"/>
    <w:rsid w:val="00657AD6"/>
    <w:rsid w:val="00657FED"/>
    <w:rsid w:val="0066052A"/>
    <w:rsid w:val="00660C30"/>
    <w:rsid w:val="00661DE5"/>
    <w:rsid w:val="00664F3D"/>
    <w:rsid w:val="006653FD"/>
    <w:rsid w:val="0066606B"/>
    <w:rsid w:val="00666242"/>
    <w:rsid w:val="00666CF2"/>
    <w:rsid w:val="00667E17"/>
    <w:rsid w:val="00671932"/>
    <w:rsid w:val="006722AE"/>
    <w:rsid w:val="00672415"/>
    <w:rsid w:val="00672EE4"/>
    <w:rsid w:val="00673615"/>
    <w:rsid w:val="00675C0A"/>
    <w:rsid w:val="00676D40"/>
    <w:rsid w:val="00676FB0"/>
    <w:rsid w:val="00677E9A"/>
    <w:rsid w:val="00680F84"/>
    <w:rsid w:val="006812AE"/>
    <w:rsid w:val="006814B2"/>
    <w:rsid w:val="006828ED"/>
    <w:rsid w:val="00682CE0"/>
    <w:rsid w:val="00682E4E"/>
    <w:rsid w:val="0068347D"/>
    <w:rsid w:val="0068392D"/>
    <w:rsid w:val="00683D58"/>
    <w:rsid w:val="00683EC2"/>
    <w:rsid w:val="00685EBE"/>
    <w:rsid w:val="00687222"/>
    <w:rsid w:val="006875C6"/>
    <w:rsid w:val="00687C9C"/>
    <w:rsid w:val="00690ADE"/>
    <w:rsid w:val="0069116B"/>
    <w:rsid w:val="00691331"/>
    <w:rsid w:val="00691D96"/>
    <w:rsid w:val="00692013"/>
    <w:rsid w:val="0069310B"/>
    <w:rsid w:val="0069313E"/>
    <w:rsid w:val="00696180"/>
    <w:rsid w:val="00697670"/>
    <w:rsid w:val="006A001F"/>
    <w:rsid w:val="006A27A7"/>
    <w:rsid w:val="006A411A"/>
    <w:rsid w:val="006A6618"/>
    <w:rsid w:val="006A70BA"/>
    <w:rsid w:val="006A7422"/>
    <w:rsid w:val="006A7701"/>
    <w:rsid w:val="006B01B8"/>
    <w:rsid w:val="006B02DD"/>
    <w:rsid w:val="006B0491"/>
    <w:rsid w:val="006B057C"/>
    <w:rsid w:val="006B065C"/>
    <w:rsid w:val="006B1816"/>
    <w:rsid w:val="006B2107"/>
    <w:rsid w:val="006B29C5"/>
    <w:rsid w:val="006B39C2"/>
    <w:rsid w:val="006B4117"/>
    <w:rsid w:val="006B47AC"/>
    <w:rsid w:val="006B5BA6"/>
    <w:rsid w:val="006B66D0"/>
    <w:rsid w:val="006B6B3C"/>
    <w:rsid w:val="006B7FD4"/>
    <w:rsid w:val="006C009D"/>
    <w:rsid w:val="006C0BBA"/>
    <w:rsid w:val="006C1352"/>
    <w:rsid w:val="006C1F0E"/>
    <w:rsid w:val="006C262D"/>
    <w:rsid w:val="006C343F"/>
    <w:rsid w:val="006C39C0"/>
    <w:rsid w:val="006C3A0F"/>
    <w:rsid w:val="006C3C5E"/>
    <w:rsid w:val="006C40DF"/>
    <w:rsid w:val="006C41C5"/>
    <w:rsid w:val="006C449A"/>
    <w:rsid w:val="006C4F5B"/>
    <w:rsid w:val="006C50E5"/>
    <w:rsid w:val="006C591F"/>
    <w:rsid w:val="006D014D"/>
    <w:rsid w:val="006D12D3"/>
    <w:rsid w:val="006D16DA"/>
    <w:rsid w:val="006D1CF3"/>
    <w:rsid w:val="006D224A"/>
    <w:rsid w:val="006D451A"/>
    <w:rsid w:val="006D502A"/>
    <w:rsid w:val="006E08A1"/>
    <w:rsid w:val="006E243D"/>
    <w:rsid w:val="006E29C4"/>
    <w:rsid w:val="006E3467"/>
    <w:rsid w:val="006E5952"/>
    <w:rsid w:val="006E6DB2"/>
    <w:rsid w:val="006E7173"/>
    <w:rsid w:val="006F0380"/>
    <w:rsid w:val="006F0E22"/>
    <w:rsid w:val="006F0F56"/>
    <w:rsid w:val="006F1768"/>
    <w:rsid w:val="006F1F0F"/>
    <w:rsid w:val="006F21C5"/>
    <w:rsid w:val="006F2571"/>
    <w:rsid w:val="006F4672"/>
    <w:rsid w:val="006F49A4"/>
    <w:rsid w:val="006F5DFC"/>
    <w:rsid w:val="006F6576"/>
    <w:rsid w:val="006F6D4E"/>
    <w:rsid w:val="006F7E93"/>
    <w:rsid w:val="00702018"/>
    <w:rsid w:val="00702215"/>
    <w:rsid w:val="0070316C"/>
    <w:rsid w:val="00703D57"/>
    <w:rsid w:val="007048B7"/>
    <w:rsid w:val="007058F5"/>
    <w:rsid w:val="00707031"/>
    <w:rsid w:val="00707047"/>
    <w:rsid w:val="007077B8"/>
    <w:rsid w:val="00707D22"/>
    <w:rsid w:val="00710951"/>
    <w:rsid w:val="007127D6"/>
    <w:rsid w:val="00712C68"/>
    <w:rsid w:val="00712EE1"/>
    <w:rsid w:val="0071329D"/>
    <w:rsid w:val="0071388F"/>
    <w:rsid w:val="0071428B"/>
    <w:rsid w:val="00714C15"/>
    <w:rsid w:val="007158B7"/>
    <w:rsid w:val="00716329"/>
    <w:rsid w:val="00716F82"/>
    <w:rsid w:val="007203E6"/>
    <w:rsid w:val="00720BBD"/>
    <w:rsid w:val="007213D3"/>
    <w:rsid w:val="00721B2B"/>
    <w:rsid w:val="00721CBD"/>
    <w:rsid w:val="00721FB3"/>
    <w:rsid w:val="00722606"/>
    <w:rsid w:val="00722789"/>
    <w:rsid w:val="00723728"/>
    <w:rsid w:val="0072500D"/>
    <w:rsid w:val="00725A1B"/>
    <w:rsid w:val="00726873"/>
    <w:rsid w:val="00727B37"/>
    <w:rsid w:val="0073021B"/>
    <w:rsid w:val="00730BD4"/>
    <w:rsid w:val="00730C39"/>
    <w:rsid w:val="00730FFB"/>
    <w:rsid w:val="007321BB"/>
    <w:rsid w:val="00732568"/>
    <w:rsid w:val="007327C1"/>
    <w:rsid w:val="00732B7F"/>
    <w:rsid w:val="007334C8"/>
    <w:rsid w:val="00733E55"/>
    <w:rsid w:val="00734461"/>
    <w:rsid w:val="007364DB"/>
    <w:rsid w:val="007369F1"/>
    <w:rsid w:val="0074080D"/>
    <w:rsid w:val="00740A36"/>
    <w:rsid w:val="007413E3"/>
    <w:rsid w:val="0074157C"/>
    <w:rsid w:val="00742085"/>
    <w:rsid w:val="00743373"/>
    <w:rsid w:val="007442D7"/>
    <w:rsid w:val="007446CE"/>
    <w:rsid w:val="007460A1"/>
    <w:rsid w:val="00746751"/>
    <w:rsid w:val="00746CA4"/>
    <w:rsid w:val="0074736D"/>
    <w:rsid w:val="00750D5C"/>
    <w:rsid w:val="00753541"/>
    <w:rsid w:val="00754D57"/>
    <w:rsid w:val="007570DB"/>
    <w:rsid w:val="00761AD5"/>
    <w:rsid w:val="007625D6"/>
    <w:rsid w:val="00762E54"/>
    <w:rsid w:val="007637FE"/>
    <w:rsid w:val="007644A3"/>
    <w:rsid w:val="00765FC1"/>
    <w:rsid w:val="0076751C"/>
    <w:rsid w:val="00767E2D"/>
    <w:rsid w:val="007705E1"/>
    <w:rsid w:val="00770D83"/>
    <w:rsid w:val="0077136C"/>
    <w:rsid w:val="00771372"/>
    <w:rsid w:val="0077188F"/>
    <w:rsid w:val="00771899"/>
    <w:rsid w:val="00771BDE"/>
    <w:rsid w:val="0077202A"/>
    <w:rsid w:val="007727A6"/>
    <w:rsid w:val="00772C3F"/>
    <w:rsid w:val="007739F8"/>
    <w:rsid w:val="00775C50"/>
    <w:rsid w:val="00776D3B"/>
    <w:rsid w:val="00777964"/>
    <w:rsid w:val="007800C8"/>
    <w:rsid w:val="0078062D"/>
    <w:rsid w:val="00781AA8"/>
    <w:rsid w:val="00782EF6"/>
    <w:rsid w:val="00784133"/>
    <w:rsid w:val="00784AD5"/>
    <w:rsid w:val="00786144"/>
    <w:rsid w:val="0078641F"/>
    <w:rsid w:val="00786796"/>
    <w:rsid w:val="00786B14"/>
    <w:rsid w:val="00787939"/>
    <w:rsid w:val="00787FB2"/>
    <w:rsid w:val="007905A7"/>
    <w:rsid w:val="00791A52"/>
    <w:rsid w:val="00792195"/>
    <w:rsid w:val="0079355E"/>
    <w:rsid w:val="007958D7"/>
    <w:rsid w:val="0079681C"/>
    <w:rsid w:val="007969DD"/>
    <w:rsid w:val="00797531"/>
    <w:rsid w:val="0079768C"/>
    <w:rsid w:val="007A048E"/>
    <w:rsid w:val="007A16EA"/>
    <w:rsid w:val="007A176F"/>
    <w:rsid w:val="007A274D"/>
    <w:rsid w:val="007A2BA7"/>
    <w:rsid w:val="007A300B"/>
    <w:rsid w:val="007A390F"/>
    <w:rsid w:val="007A4084"/>
    <w:rsid w:val="007A42D6"/>
    <w:rsid w:val="007A4332"/>
    <w:rsid w:val="007A48E5"/>
    <w:rsid w:val="007A5BDF"/>
    <w:rsid w:val="007A626B"/>
    <w:rsid w:val="007A7A88"/>
    <w:rsid w:val="007B0DC3"/>
    <w:rsid w:val="007B1D44"/>
    <w:rsid w:val="007B3E03"/>
    <w:rsid w:val="007B5402"/>
    <w:rsid w:val="007B55D2"/>
    <w:rsid w:val="007B63B2"/>
    <w:rsid w:val="007B67B3"/>
    <w:rsid w:val="007C026D"/>
    <w:rsid w:val="007C041E"/>
    <w:rsid w:val="007C068E"/>
    <w:rsid w:val="007C06A4"/>
    <w:rsid w:val="007C0F3A"/>
    <w:rsid w:val="007C13A4"/>
    <w:rsid w:val="007C2F8B"/>
    <w:rsid w:val="007C3556"/>
    <w:rsid w:val="007C46A7"/>
    <w:rsid w:val="007C5E8F"/>
    <w:rsid w:val="007C7972"/>
    <w:rsid w:val="007C7FA7"/>
    <w:rsid w:val="007D293D"/>
    <w:rsid w:val="007D2B4B"/>
    <w:rsid w:val="007D3275"/>
    <w:rsid w:val="007D3C44"/>
    <w:rsid w:val="007D47EF"/>
    <w:rsid w:val="007D6244"/>
    <w:rsid w:val="007D62C0"/>
    <w:rsid w:val="007D70A8"/>
    <w:rsid w:val="007E1290"/>
    <w:rsid w:val="007E25CC"/>
    <w:rsid w:val="007E2A61"/>
    <w:rsid w:val="007E2C47"/>
    <w:rsid w:val="007E34F6"/>
    <w:rsid w:val="007E40BE"/>
    <w:rsid w:val="007E425E"/>
    <w:rsid w:val="007E45AA"/>
    <w:rsid w:val="007E5BBD"/>
    <w:rsid w:val="007E7271"/>
    <w:rsid w:val="007E7D87"/>
    <w:rsid w:val="007F08CF"/>
    <w:rsid w:val="007F1F78"/>
    <w:rsid w:val="007F21B8"/>
    <w:rsid w:val="007F28DD"/>
    <w:rsid w:val="007F3EAA"/>
    <w:rsid w:val="007F4A03"/>
    <w:rsid w:val="007F534B"/>
    <w:rsid w:val="007F666F"/>
    <w:rsid w:val="007F69DB"/>
    <w:rsid w:val="007F6BAD"/>
    <w:rsid w:val="0080090F"/>
    <w:rsid w:val="0080113B"/>
    <w:rsid w:val="0080187E"/>
    <w:rsid w:val="00801FF7"/>
    <w:rsid w:val="0080639A"/>
    <w:rsid w:val="0081075D"/>
    <w:rsid w:val="00810ADB"/>
    <w:rsid w:val="00812633"/>
    <w:rsid w:val="00816687"/>
    <w:rsid w:val="0081715A"/>
    <w:rsid w:val="008174B2"/>
    <w:rsid w:val="0081770B"/>
    <w:rsid w:val="008207CB"/>
    <w:rsid w:val="00820F1B"/>
    <w:rsid w:val="00821005"/>
    <w:rsid w:val="008222FD"/>
    <w:rsid w:val="00824734"/>
    <w:rsid w:val="008256F9"/>
    <w:rsid w:val="008265CA"/>
    <w:rsid w:val="00830330"/>
    <w:rsid w:val="00831424"/>
    <w:rsid w:val="00834449"/>
    <w:rsid w:val="008350BA"/>
    <w:rsid w:val="00835D0F"/>
    <w:rsid w:val="008361D8"/>
    <w:rsid w:val="00841492"/>
    <w:rsid w:val="0084160A"/>
    <w:rsid w:val="00841E5D"/>
    <w:rsid w:val="0084254D"/>
    <w:rsid w:val="008453F3"/>
    <w:rsid w:val="008455C0"/>
    <w:rsid w:val="0084725C"/>
    <w:rsid w:val="008472D2"/>
    <w:rsid w:val="00850854"/>
    <w:rsid w:val="00850E0C"/>
    <w:rsid w:val="008512E9"/>
    <w:rsid w:val="0085259B"/>
    <w:rsid w:val="00853188"/>
    <w:rsid w:val="008534B2"/>
    <w:rsid w:val="00855350"/>
    <w:rsid w:val="00855F63"/>
    <w:rsid w:val="00856A39"/>
    <w:rsid w:val="00857761"/>
    <w:rsid w:val="00857DF5"/>
    <w:rsid w:val="00857E7E"/>
    <w:rsid w:val="0086161E"/>
    <w:rsid w:val="00861AD8"/>
    <w:rsid w:val="008633EA"/>
    <w:rsid w:val="00864051"/>
    <w:rsid w:val="00864532"/>
    <w:rsid w:val="0086489F"/>
    <w:rsid w:val="00864CF4"/>
    <w:rsid w:val="00865B5A"/>
    <w:rsid w:val="00865F3C"/>
    <w:rsid w:val="00870628"/>
    <w:rsid w:val="008706E6"/>
    <w:rsid w:val="008725AB"/>
    <w:rsid w:val="00872E76"/>
    <w:rsid w:val="008730A4"/>
    <w:rsid w:val="008747C6"/>
    <w:rsid w:val="008755E1"/>
    <w:rsid w:val="00875FC3"/>
    <w:rsid w:val="008767E4"/>
    <w:rsid w:val="00876FAD"/>
    <w:rsid w:val="008772F6"/>
    <w:rsid w:val="008777CD"/>
    <w:rsid w:val="008801B0"/>
    <w:rsid w:val="00880760"/>
    <w:rsid w:val="00881464"/>
    <w:rsid w:val="00881A3F"/>
    <w:rsid w:val="00881CC6"/>
    <w:rsid w:val="00882624"/>
    <w:rsid w:val="008829F5"/>
    <w:rsid w:val="00883140"/>
    <w:rsid w:val="00884945"/>
    <w:rsid w:val="008861C0"/>
    <w:rsid w:val="0088671E"/>
    <w:rsid w:val="00890CA6"/>
    <w:rsid w:val="0089202F"/>
    <w:rsid w:val="00892574"/>
    <w:rsid w:val="0089350B"/>
    <w:rsid w:val="00894283"/>
    <w:rsid w:val="00894F7C"/>
    <w:rsid w:val="00895AC1"/>
    <w:rsid w:val="00896ACB"/>
    <w:rsid w:val="00896B85"/>
    <w:rsid w:val="00897762"/>
    <w:rsid w:val="008A035D"/>
    <w:rsid w:val="008A0FCB"/>
    <w:rsid w:val="008A1F25"/>
    <w:rsid w:val="008A21E4"/>
    <w:rsid w:val="008A3967"/>
    <w:rsid w:val="008A4260"/>
    <w:rsid w:val="008A4334"/>
    <w:rsid w:val="008A4670"/>
    <w:rsid w:val="008A4B46"/>
    <w:rsid w:val="008A4E58"/>
    <w:rsid w:val="008A619E"/>
    <w:rsid w:val="008A61C6"/>
    <w:rsid w:val="008A6467"/>
    <w:rsid w:val="008A6B12"/>
    <w:rsid w:val="008A6F0D"/>
    <w:rsid w:val="008A6F14"/>
    <w:rsid w:val="008B0877"/>
    <w:rsid w:val="008B0954"/>
    <w:rsid w:val="008B2C86"/>
    <w:rsid w:val="008B3DCA"/>
    <w:rsid w:val="008B40E9"/>
    <w:rsid w:val="008B42FB"/>
    <w:rsid w:val="008B4D8A"/>
    <w:rsid w:val="008B60A3"/>
    <w:rsid w:val="008C1377"/>
    <w:rsid w:val="008C1EC0"/>
    <w:rsid w:val="008C217A"/>
    <w:rsid w:val="008C436C"/>
    <w:rsid w:val="008C45EC"/>
    <w:rsid w:val="008C670A"/>
    <w:rsid w:val="008C7CAF"/>
    <w:rsid w:val="008D009E"/>
    <w:rsid w:val="008D03E9"/>
    <w:rsid w:val="008D17A7"/>
    <w:rsid w:val="008D1E98"/>
    <w:rsid w:val="008D3D86"/>
    <w:rsid w:val="008D3F4C"/>
    <w:rsid w:val="008D445D"/>
    <w:rsid w:val="008D475A"/>
    <w:rsid w:val="008D4CCF"/>
    <w:rsid w:val="008D59EA"/>
    <w:rsid w:val="008D6B57"/>
    <w:rsid w:val="008D6E18"/>
    <w:rsid w:val="008D7BEA"/>
    <w:rsid w:val="008E0DA8"/>
    <w:rsid w:val="008E1276"/>
    <w:rsid w:val="008E18DA"/>
    <w:rsid w:val="008E2CFC"/>
    <w:rsid w:val="008E2D1D"/>
    <w:rsid w:val="008E3849"/>
    <w:rsid w:val="008E38EF"/>
    <w:rsid w:val="008E3BCB"/>
    <w:rsid w:val="008E3ECB"/>
    <w:rsid w:val="008E44BD"/>
    <w:rsid w:val="008E45BE"/>
    <w:rsid w:val="008E4967"/>
    <w:rsid w:val="008E4AB0"/>
    <w:rsid w:val="008E4B31"/>
    <w:rsid w:val="008E7406"/>
    <w:rsid w:val="008E74A2"/>
    <w:rsid w:val="008F0A46"/>
    <w:rsid w:val="008F1C60"/>
    <w:rsid w:val="008F31D3"/>
    <w:rsid w:val="008F3CF6"/>
    <w:rsid w:val="008F5041"/>
    <w:rsid w:val="008F5298"/>
    <w:rsid w:val="008F6D8E"/>
    <w:rsid w:val="008F7A11"/>
    <w:rsid w:val="00901BD9"/>
    <w:rsid w:val="00902A24"/>
    <w:rsid w:val="00902A51"/>
    <w:rsid w:val="00903053"/>
    <w:rsid w:val="00903175"/>
    <w:rsid w:val="00903BB7"/>
    <w:rsid w:val="00904AD6"/>
    <w:rsid w:val="00905BDC"/>
    <w:rsid w:val="00905E6E"/>
    <w:rsid w:val="0090631C"/>
    <w:rsid w:val="0090644B"/>
    <w:rsid w:val="00906507"/>
    <w:rsid w:val="009069F2"/>
    <w:rsid w:val="0090799B"/>
    <w:rsid w:val="00911140"/>
    <w:rsid w:val="00912BF9"/>
    <w:rsid w:val="00912DE3"/>
    <w:rsid w:val="00914216"/>
    <w:rsid w:val="009148FF"/>
    <w:rsid w:val="00914F70"/>
    <w:rsid w:val="009153EC"/>
    <w:rsid w:val="00915A23"/>
    <w:rsid w:val="009166E0"/>
    <w:rsid w:val="0091685D"/>
    <w:rsid w:val="00916CCB"/>
    <w:rsid w:val="00920A05"/>
    <w:rsid w:val="00920BC3"/>
    <w:rsid w:val="00921354"/>
    <w:rsid w:val="0092179A"/>
    <w:rsid w:val="00921C18"/>
    <w:rsid w:val="009221DD"/>
    <w:rsid w:val="009223E5"/>
    <w:rsid w:val="00924755"/>
    <w:rsid w:val="00926340"/>
    <w:rsid w:val="009278CA"/>
    <w:rsid w:val="009305F8"/>
    <w:rsid w:val="00930A63"/>
    <w:rsid w:val="00930C88"/>
    <w:rsid w:val="00931728"/>
    <w:rsid w:val="00932936"/>
    <w:rsid w:val="0093575D"/>
    <w:rsid w:val="00935E3B"/>
    <w:rsid w:val="00937820"/>
    <w:rsid w:val="00937FA9"/>
    <w:rsid w:val="00937FD3"/>
    <w:rsid w:val="00941D87"/>
    <w:rsid w:val="00942B23"/>
    <w:rsid w:val="009433A8"/>
    <w:rsid w:val="009438ED"/>
    <w:rsid w:val="00943E36"/>
    <w:rsid w:val="00943E3F"/>
    <w:rsid w:val="009446DD"/>
    <w:rsid w:val="00946009"/>
    <w:rsid w:val="00946363"/>
    <w:rsid w:val="0094660F"/>
    <w:rsid w:val="00947463"/>
    <w:rsid w:val="00947C8E"/>
    <w:rsid w:val="009514A8"/>
    <w:rsid w:val="0095169E"/>
    <w:rsid w:val="00951BB8"/>
    <w:rsid w:val="00951F90"/>
    <w:rsid w:val="00952135"/>
    <w:rsid w:val="00952275"/>
    <w:rsid w:val="00953067"/>
    <w:rsid w:val="009537CA"/>
    <w:rsid w:val="00954A03"/>
    <w:rsid w:val="00955022"/>
    <w:rsid w:val="00955A68"/>
    <w:rsid w:val="009566A5"/>
    <w:rsid w:val="0096163D"/>
    <w:rsid w:val="00961EBE"/>
    <w:rsid w:val="00962856"/>
    <w:rsid w:val="00962CA6"/>
    <w:rsid w:val="00963EC7"/>
    <w:rsid w:val="00965A1D"/>
    <w:rsid w:val="00966289"/>
    <w:rsid w:val="009666B6"/>
    <w:rsid w:val="00967ABC"/>
    <w:rsid w:val="00967DEE"/>
    <w:rsid w:val="00970CB8"/>
    <w:rsid w:val="009711CE"/>
    <w:rsid w:val="00972F3F"/>
    <w:rsid w:val="00973AF2"/>
    <w:rsid w:val="00973D17"/>
    <w:rsid w:val="00974B81"/>
    <w:rsid w:val="0097501E"/>
    <w:rsid w:val="00975370"/>
    <w:rsid w:val="009760E3"/>
    <w:rsid w:val="0097621F"/>
    <w:rsid w:val="00976888"/>
    <w:rsid w:val="00976BEF"/>
    <w:rsid w:val="00977351"/>
    <w:rsid w:val="0097794D"/>
    <w:rsid w:val="009806B1"/>
    <w:rsid w:val="00980DCA"/>
    <w:rsid w:val="00981758"/>
    <w:rsid w:val="009818E8"/>
    <w:rsid w:val="009827EB"/>
    <w:rsid w:val="00982838"/>
    <w:rsid w:val="00983ACD"/>
    <w:rsid w:val="0098418B"/>
    <w:rsid w:val="0098461E"/>
    <w:rsid w:val="00984CF4"/>
    <w:rsid w:val="00984EC7"/>
    <w:rsid w:val="00985625"/>
    <w:rsid w:val="00986A58"/>
    <w:rsid w:val="0098750A"/>
    <w:rsid w:val="00987B09"/>
    <w:rsid w:val="00987BC4"/>
    <w:rsid w:val="00990525"/>
    <w:rsid w:val="009905EA"/>
    <w:rsid w:val="0099299C"/>
    <w:rsid w:val="00992F75"/>
    <w:rsid w:val="00993B37"/>
    <w:rsid w:val="0099518F"/>
    <w:rsid w:val="0099542E"/>
    <w:rsid w:val="00996D56"/>
    <w:rsid w:val="009A1045"/>
    <w:rsid w:val="009A1A38"/>
    <w:rsid w:val="009A2E14"/>
    <w:rsid w:val="009A3041"/>
    <w:rsid w:val="009A3DAF"/>
    <w:rsid w:val="009A4474"/>
    <w:rsid w:val="009A4809"/>
    <w:rsid w:val="009A4CEA"/>
    <w:rsid w:val="009A5175"/>
    <w:rsid w:val="009A5BD0"/>
    <w:rsid w:val="009A5E8E"/>
    <w:rsid w:val="009B2192"/>
    <w:rsid w:val="009B3973"/>
    <w:rsid w:val="009B409F"/>
    <w:rsid w:val="009B617D"/>
    <w:rsid w:val="009B6652"/>
    <w:rsid w:val="009B72F3"/>
    <w:rsid w:val="009C0E4B"/>
    <w:rsid w:val="009C3000"/>
    <w:rsid w:val="009C5CAB"/>
    <w:rsid w:val="009C5D66"/>
    <w:rsid w:val="009C77D9"/>
    <w:rsid w:val="009C7EAF"/>
    <w:rsid w:val="009D0D25"/>
    <w:rsid w:val="009D1CE0"/>
    <w:rsid w:val="009D2167"/>
    <w:rsid w:val="009D2C14"/>
    <w:rsid w:val="009D3CC1"/>
    <w:rsid w:val="009D3E2A"/>
    <w:rsid w:val="009D6727"/>
    <w:rsid w:val="009D7361"/>
    <w:rsid w:val="009D749C"/>
    <w:rsid w:val="009D7C08"/>
    <w:rsid w:val="009E0E15"/>
    <w:rsid w:val="009E110E"/>
    <w:rsid w:val="009E193C"/>
    <w:rsid w:val="009E22E7"/>
    <w:rsid w:val="009E24BF"/>
    <w:rsid w:val="009E3300"/>
    <w:rsid w:val="009E363A"/>
    <w:rsid w:val="009E40A8"/>
    <w:rsid w:val="009E4BC2"/>
    <w:rsid w:val="009E4E39"/>
    <w:rsid w:val="009E5E97"/>
    <w:rsid w:val="009E6567"/>
    <w:rsid w:val="009E7821"/>
    <w:rsid w:val="009F1DAE"/>
    <w:rsid w:val="009F298C"/>
    <w:rsid w:val="009F3754"/>
    <w:rsid w:val="009F44AE"/>
    <w:rsid w:val="009F5847"/>
    <w:rsid w:val="009F5B3A"/>
    <w:rsid w:val="009F5E5E"/>
    <w:rsid w:val="00A00592"/>
    <w:rsid w:val="00A014B2"/>
    <w:rsid w:val="00A01A3E"/>
    <w:rsid w:val="00A02133"/>
    <w:rsid w:val="00A03D6C"/>
    <w:rsid w:val="00A040F8"/>
    <w:rsid w:val="00A04F84"/>
    <w:rsid w:val="00A06573"/>
    <w:rsid w:val="00A06CC7"/>
    <w:rsid w:val="00A11267"/>
    <w:rsid w:val="00A1239C"/>
    <w:rsid w:val="00A1498F"/>
    <w:rsid w:val="00A17312"/>
    <w:rsid w:val="00A23ADB"/>
    <w:rsid w:val="00A249A3"/>
    <w:rsid w:val="00A251F2"/>
    <w:rsid w:val="00A256F6"/>
    <w:rsid w:val="00A259A2"/>
    <w:rsid w:val="00A262DC"/>
    <w:rsid w:val="00A26D6E"/>
    <w:rsid w:val="00A31123"/>
    <w:rsid w:val="00A32A05"/>
    <w:rsid w:val="00A32A0D"/>
    <w:rsid w:val="00A3358F"/>
    <w:rsid w:val="00A340EF"/>
    <w:rsid w:val="00A35139"/>
    <w:rsid w:val="00A354E1"/>
    <w:rsid w:val="00A36835"/>
    <w:rsid w:val="00A3691E"/>
    <w:rsid w:val="00A405BF"/>
    <w:rsid w:val="00A40FAD"/>
    <w:rsid w:val="00A41422"/>
    <w:rsid w:val="00A42081"/>
    <w:rsid w:val="00A423BC"/>
    <w:rsid w:val="00A427C1"/>
    <w:rsid w:val="00A429CC"/>
    <w:rsid w:val="00A4487B"/>
    <w:rsid w:val="00A453F3"/>
    <w:rsid w:val="00A460D6"/>
    <w:rsid w:val="00A46978"/>
    <w:rsid w:val="00A477C9"/>
    <w:rsid w:val="00A51AB9"/>
    <w:rsid w:val="00A54277"/>
    <w:rsid w:val="00A5540C"/>
    <w:rsid w:val="00A556C4"/>
    <w:rsid w:val="00A567B3"/>
    <w:rsid w:val="00A60136"/>
    <w:rsid w:val="00A60300"/>
    <w:rsid w:val="00A60359"/>
    <w:rsid w:val="00A61A99"/>
    <w:rsid w:val="00A625AF"/>
    <w:rsid w:val="00A62881"/>
    <w:rsid w:val="00A62EC0"/>
    <w:rsid w:val="00A64CE6"/>
    <w:rsid w:val="00A65978"/>
    <w:rsid w:val="00A65A19"/>
    <w:rsid w:val="00A65C92"/>
    <w:rsid w:val="00A67149"/>
    <w:rsid w:val="00A70822"/>
    <w:rsid w:val="00A7177C"/>
    <w:rsid w:val="00A719A6"/>
    <w:rsid w:val="00A72405"/>
    <w:rsid w:val="00A724DD"/>
    <w:rsid w:val="00A72C28"/>
    <w:rsid w:val="00A72F25"/>
    <w:rsid w:val="00A73F03"/>
    <w:rsid w:val="00A74DD1"/>
    <w:rsid w:val="00A74F24"/>
    <w:rsid w:val="00A80647"/>
    <w:rsid w:val="00A82DA0"/>
    <w:rsid w:val="00A848B0"/>
    <w:rsid w:val="00A850C7"/>
    <w:rsid w:val="00A85728"/>
    <w:rsid w:val="00A857C6"/>
    <w:rsid w:val="00A864DC"/>
    <w:rsid w:val="00A86B42"/>
    <w:rsid w:val="00A871C6"/>
    <w:rsid w:val="00A90375"/>
    <w:rsid w:val="00A90890"/>
    <w:rsid w:val="00A917E4"/>
    <w:rsid w:val="00A91F1E"/>
    <w:rsid w:val="00A927F2"/>
    <w:rsid w:val="00A938EB"/>
    <w:rsid w:val="00A944B1"/>
    <w:rsid w:val="00A96483"/>
    <w:rsid w:val="00A964A1"/>
    <w:rsid w:val="00AA0520"/>
    <w:rsid w:val="00AA19C5"/>
    <w:rsid w:val="00AA1E53"/>
    <w:rsid w:val="00AA1F23"/>
    <w:rsid w:val="00AA28A0"/>
    <w:rsid w:val="00AA4DE7"/>
    <w:rsid w:val="00AA4DF5"/>
    <w:rsid w:val="00AA51F1"/>
    <w:rsid w:val="00AA57E8"/>
    <w:rsid w:val="00AA5DCE"/>
    <w:rsid w:val="00AA76B0"/>
    <w:rsid w:val="00AA7906"/>
    <w:rsid w:val="00AB044B"/>
    <w:rsid w:val="00AB17C2"/>
    <w:rsid w:val="00AB1CD0"/>
    <w:rsid w:val="00AB1D32"/>
    <w:rsid w:val="00AB1DA9"/>
    <w:rsid w:val="00AB3A4C"/>
    <w:rsid w:val="00AB3C70"/>
    <w:rsid w:val="00AB3CF3"/>
    <w:rsid w:val="00AB3DCA"/>
    <w:rsid w:val="00AB45A6"/>
    <w:rsid w:val="00AB4C56"/>
    <w:rsid w:val="00AB4F97"/>
    <w:rsid w:val="00AB692F"/>
    <w:rsid w:val="00AB6BD0"/>
    <w:rsid w:val="00AC0090"/>
    <w:rsid w:val="00AC1199"/>
    <w:rsid w:val="00AC13BE"/>
    <w:rsid w:val="00AC1AF0"/>
    <w:rsid w:val="00AC2D20"/>
    <w:rsid w:val="00AC430E"/>
    <w:rsid w:val="00AC5092"/>
    <w:rsid w:val="00AC6203"/>
    <w:rsid w:val="00AC62C0"/>
    <w:rsid w:val="00AC63CF"/>
    <w:rsid w:val="00AC6E5D"/>
    <w:rsid w:val="00AC7115"/>
    <w:rsid w:val="00AD1DC1"/>
    <w:rsid w:val="00AD269C"/>
    <w:rsid w:val="00AD2B7C"/>
    <w:rsid w:val="00AD2DD1"/>
    <w:rsid w:val="00AD3A8A"/>
    <w:rsid w:val="00AD4858"/>
    <w:rsid w:val="00AD549A"/>
    <w:rsid w:val="00AD5B63"/>
    <w:rsid w:val="00AD5C03"/>
    <w:rsid w:val="00AD6888"/>
    <w:rsid w:val="00AD6A06"/>
    <w:rsid w:val="00AD6BC1"/>
    <w:rsid w:val="00AD6F6F"/>
    <w:rsid w:val="00AD7336"/>
    <w:rsid w:val="00AD7AE5"/>
    <w:rsid w:val="00AD7D83"/>
    <w:rsid w:val="00AE009B"/>
    <w:rsid w:val="00AE24ED"/>
    <w:rsid w:val="00AE26BA"/>
    <w:rsid w:val="00AE2C2B"/>
    <w:rsid w:val="00AE31C5"/>
    <w:rsid w:val="00AE3319"/>
    <w:rsid w:val="00AE3C87"/>
    <w:rsid w:val="00AE4097"/>
    <w:rsid w:val="00AE4276"/>
    <w:rsid w:val="00AE5FE3"/>
    <w:rsid w:val="00AE6048"/>
    <w:rsid w:val="00AF03A6"/>
    <w:rsid w:val="00AF0972"/>
    <w:rsid w:val="00AF3A5C"/>
    <w:rsid w:val="00AF3ECC"/>
    <w:rsid w:val="00AF6C60"/>
    <w:rsid w:val="00AF78DB"/>
    <w:rsid w:val="00B00994"/>
    <w:rsid w:val="00B01039"/>
    <w:rsid w:val="00B02406"/>
    <w:rsid w:val="00B03429"/>
    <w:rsid w:val="00B040B1"/>
    <w:rsid w:val="00B06031"/>
    <w:rsid w:val="00B0614C"/>
    <w:rsid w:val="00B0773B"/>
    <w:rsid w:val="00B07827"/>
    <w:rsid w:val="00B1020A"/>
    <w:rsid w:val="00B1020D"/>
    <w:rsid w:val="00B10294"/>
    <w:rsid w:val="00B1061A"/>
    <w:rsid w:val="00B12AEC"/>
    <w:rsid w:val="00B12C11"/>
    <w:rsid w:val="00B13070"/>
    <w:rsid w:val="00B13650"/>
    <w:rsid w:val="00B13860"/>
    <w:rsid w:val="00B1462B"/>
    <w:rsid w:val="00B154CB"/>
    <w:rsid w:val="00B15DA6"/>
    <w:rsid w:val="00B176BB"/>
    <w:rsid w:val="00B21756"/>
    <w:rsid w:val="00B22378"/>
    <w:rsid w:val="00B22776"/>
    <w:rsid w:val="00B22DE8"/>
    <w:rsid w:val="00B22E72"/>
    <w:rsid w:val="00B25726"/>
    <w:rsid w:val="00B26247"/>
    <w:rsid w:val="00B268F8"/>
    <w:rsid w:val="00B3050F"/>
    <w:rsid w:val="00B30679"/>
    <w:rsid w:val="00B3087F"/>
    <w:rsid w:val="00B310F8"/>
    <w:rsid w:val="00B3395A"/>
    <w:rsid w:val="00B35547"/>
    <w:rsid w:val="00B35D3D"/>
    <w:rsid w:val="00B360D4"/>
    <w:rsid w:val="00B36113"/>
    <w:rsid w:val="00B36713"/>
    <w:rsid w:val="00B3674D"/>
    <w:rsid w:val="00B37CFD"/>
    <w:rsid w:val="00B37E8C"/>
    <w:rsid w:val="00B37FF7"/>
    <w:rsid w:val="00B4111B"/>
    <w:rsid w:val="00B41555"/>
    <w:rsid w:val="00B41F9B"/>
    <w:rsid w:val="00B42146"/>
    <w:rsid w:val="00B437AB"/>
    <w:rsid w:val="00B438DA"/>
    <w:rsid w:val="00B4484D"/>
    <w:rsid w:val="00B449DE"/>
    <w:rsid w:val="00B45DA8"/>
    <w:rsid w:val="00B46682"/>
    <w:rsid w:val="00B47208"/>
    <w:rsid w:val="00B51207"/>
    <w:rsid w:val="00B517DE"/>
    <w:rsid w:val="00B5225D"/>
    <w:rsid w:val="00B53297"/>
    <w:rsid w:val="00B53A46"/>
    <w:rsid w:val="00B5526C"/>
    <w:rsid w:val="00B5550F"/>
    <w:rsid w:val="00B5565E"/>
    <w:rsid w:val="00B558FD"/>
    <w:rsid w:val="00B55B70"/>
    <w:rsid w:val="00B617A4"/>
    <w:rsid w:val="00B61AA5"/>
    <w:rsid w:val="00B62290"/>
    <w:rsid w:val="00B62FCA"/>
    <w:rsid w:val="00B6447A"/>
    <w:rsid w:val="00B64D4C"/>
    <w:rsid w:val="00B64DE0"/>
    <w:rsid w:val="00B6653F"/>
    <w:rsid w:val="00B668A9"/>
    <w:rsid w:val="00B6778C"/>
    <w:rsid w:val="00B701EC"/>
    <w:rsid w:val="00B71350"/>
    <w:rsid w:val="00B71F45"/>
    <w:rsid w:val="00B72816"/>
    <w:rsid w:val="00B74105"/>
    <w:rsid w:val="00B7483B"/>
    <w:rsid w:val="00B7495F"/>
    <w:rsid w:val="00B75B2F"/>
    <w:rsid w:val="00B76C68"/>
    <w:rsid w:val="00B7705C"/>
    <w:rsid w:val="00B80C58"/>
    <w:rsid w:val="00B80F05"/>
    <w:rsid w:val="00B82183"/>
    <w:rsid w:val="00B8233D"/>
    <w:rsid w:val="00B845F5"/>
    <w:rsid w:val="00B85569"/>
    <w:rsid w:val="00B85B67"/>
    <w:rsid w:val="00B87F00"/>
    <w:rsid w:val="00B90959"/>
    <w:rsid w:val="00B90A48"/>
    <w:rsid w:val="00B90D40"/>
    <w:rsid w:val="00B9199F"/>
    <w:rsid w:val="00B91C69"/>
    <w:rsid w:val="00B91D16"/>
    <w:rsid w:val="00B91F0F"/>
    <w:rsid w:val="00B9241C"/>
    <w:rsid w:val="00B92A9C"/>
    <w:rsid w:val="00B930CC"/>
    <w:rsid w:val="00B9315F"/>
    <w:rsid w:val="00B93F09"/>
    <w:rsid w:val="00B94B7B"/>
    <w:rsid w:val="00B9568C"/>
    <w:rsid w:val="00B95F4F"/>
    <w:rsid w:val="00B9705B"/>
    <w:rsid w:val="00BA092E"/>
    <w:rsid w:val="00BA10E4"/>
    <w:rsid w:val="00BA2346"/>
    <w:rsid w:val="00BA2B17"/>
    <w:rsid w:val="00BA3468"/>
    <w:rsid w:val="00BA4862"/>
    <w:rsid w:val="00BA5784"/>
    <w:rsid w:val="00BA6DCB"/>
    <w:rsid w:val="00BA6F10"/>
    <w:rsid w:val="00BA7F01"/>
    <w:rsid w:val="00BB0D32"/>
    <w:rsid w:val="00BB0E02"/>
    <w:rsid w:val="00BB1886"/>
    <w:rsid w:val="00BB48BD"/>
    <w:rsid w:val="00BB4D24"/>
    <w:rsid w:val="00BB62EC"/>
    <w:rsid w:val="00BC0024"/>
    <w:rsid w:val="00BC0615"/>
    <w:rsid w:val="00BC121B"/>
    <w:rsid w:val="00BC131B"/>
    <w:rsid w:val="00BC1969"/>
    <w:rsid w:val="00BC2859"/>
    <w:rsid w:val="00BC3C17"/>
    <w:rsid w:val="00BC468E"/>
    <w:rsid w:val="00BC551F"/>
    <w:rsid w:val="00BC5E20"/>
    <w:rsid w:val="00BC7D11"/>
    <w:rsid w:val="00BC7ED4"/>
    <w:rsid w:val="00BD04C3"/>
    <w:rsid w:val="00BD244E"/>
    <w:rsid w:val="00BD3F06"/>
    <w:rsid w:val="00BD4B1A"/>
    <w:rsid w:val="00BD57F5"/>
    <w:rsid w:val="00BD5AD0"/>
    <w:rsid w:val="00BD64F1"/>
    <w:rsid w:val="00BD767B"/>
    <w:rsid w:val="00BD7828"/>
    <w:rsid w:val="00BE014E"/>
    <w:rsid w:val="00BE0AFA"/>
    <w:rsid w:val="00BE113C"/>
    <w:rsid w:val="00BE24FA"/>
    <w:rsid w:val="00BE37CA"/>
    <w:rsid w:val="00BE5CA3"/>
    <w:rsid w:val="00BE6745"/>
    <w:rsid w:val="00BE70C0"/>
    <w:rsid w:val="00BE7DB7"/>
    <w:rsid w:val="00BF1211"/>
    <w:rsid w:val="00BF1EBB"/>
    <w:rsid w:val="00BF25F9"/>
    <w:rsid w:val="00BF2A66"/>
    <w:rsid w:val="00BF3903"/>
    <w:rsid w:val="00BF3A56"/>
    <w:rsid w:val="00BF4F26"/>
    <w:rsid w:val="00BF4F8A"/>
    <w:rsid w:val="00BF5508"/>
    <w:rsid w:val="00BF5EA9"/>
    <w:rsid w:val="00C00E0D"/>
    <w:rsid w:val="00C0129B"/>
    <w:rsid w:val="00C01E38"/>
    <w:rsid w:val="00C02430"/>
    <w:rsid w:val="00C03385"/>
    <w:rsid w:val="00C03EBE"/>
    <w:rsid w:val="00C0516D"/>
    <w:rsid w:val="00C05791"/>
    <w:rsid w:val="00C058F1"/>
    <w:rsid w:val="00C06FC1"/>
    <w:rsid w:val="00C101F1"/>
    <w:rsid w:val="00C10646"/>
    <w:rsid w:val="00C11040"/>
    <w:rsid w:val="00C110B1"/>
    <w:rsid w:val="00C13701"/>
    <w:rsid w:val="00C13C9F"/>
    <w:rsid w:val="00C1451E"/>
    <w:rsid w:val="00C14D86"/>
    <w:rsid w:val="00C14E44"/>
    <w:rsid w:val="00C156D1"/>
    <w:rsid w:val="00C17622"/>
    <w:rsid w:val="00C17810"/>
    <w:rsid w:val="00C17969"/>
    <w:rsid w:val="00C17B88"/>
    <w:rsid w:val="00C205CC"/>
    <w:rsid w:val="00C225D6"/>
    <w:rsid w:val="00C22B05"/>
    <w:rsid w:val="00C23BDC"/>
    <w:rsid w:val="00C24843"/>
    <w:rsid w:val="00C24AEB"/>
    <w:rsid w:val="00C24E54"/>
    <w:rsid w:val="00C27501"/>
    <w:rsid w:val="00C31386"/>
    <w:rsid w:val="00C31D2D"/>
    <w:rsid w:val="00C3238C"/>
    <w:rsid w:val="00C3267D"/>
    <w:rsid w:val="00C32A1F"/>
    <w:rsid w:val="00C33BE6"/>
    <w:rsid w:val="00C33E17"/>
    <w:rsid w:val="00C35317"/>
    <w:rsid w:val="00C35E7F"/>
    <w:rsid w:val="00C370FD"/>
    <w:rsid w:val="00C37630"/>
    <w:rsid w:val="00C377DB"/>
    <w:rsid w:val="00C37930"/>
    <w:rsid w:val="00C379F8"/>
    <w:rsid w:val="00C37D25"/>
    <w:rsid w:val="00C4009D"/>
    <w:rsid w:val="00C401F3"/>
    <w:rsid w:val="00C40F26"/>
    <w:rsid w:val="00C4321F"/>
    <w:rsid w:val="00C43B92"/>
    <w:rsid w:val="00C44A7E"/>
    <w:rsid w:val="00C451FB"/>
    <w:rsid w:val="00C51DE2"/>
    <w:rsid w:val="00C528C6"/>
    <w:rsid w:val="00C52B72"/>
    <w:rsid w:val="00C534C9"/>
    <w:rsid w:val="00C54019"/>
    <w:rsid w:val="00C543A6"/>
    <w:rsid w:val="00C54AD4"/>
    <w:rsid w:val="00C54CA7"/>
    <w:rsid w:val="00C55EED"/>
    <w:rsid w:val="00C60E4D"/>
    <w:rsid w:val="00C62986"/>
    <w:rsid w:val="00C640A2"/>
    <w:rsid w:val="00C64940"/>
    <w:rsid w:val="00C64A4A"/>
    <w:rsid w:val="00C660A6"/>
    <w:rsid w:val="00C665D1"/>
    <w:rsid w:val="00C66B05"/>
    <w:rsid w:val="00C705A9"/>
    <w:rsid w:val="00C72616"/>
    <w:rsid w:val="00C73F1C"/>
    <w:rsid w:val="00C7419A"/>
    <w:rsid w:val="00C74BAA"/>
    <w:rsid w:val="00C74FE2"/>
    <w:rsid w:val="00C76537"/>
    <w:rsid w:val="00C76605"/>
    <w:rsid w:val="00C77595"/>
    <w:rsid w:val="00C8045D"/>
    <w:rsid w:val="00C805A5"/>
    <w:rsid w:val="00C80BA0"/>
    <w:rsid w:val="00C81279"/>
    <w:rsid w:val="00C81331"/>
    <w:rsid w:val="00C81EC5"/>
    <w:rsid w:val="00C82B01"/>
    <w:rsid w:val="00C8315B"/>
    <w:rsid w:val="00C83ABA"/>
    <w:rsid w:val="00C85488"/>
    <w:rsid w:val="00C8548D"/>
    <w:rsid w:val="00C85F85"/>
    <w:rsid w:val="00C862CB"/>
    <w:rsid w:val="00C864D3"/>
    <w:rsid w:val="00C87866"/>
    <w:rsid w:val="00C914C2"/>
    <w:rsid w:val="00C91C90"/>
    <w:rsid w:val="00C92D79"/>
    <w:rsid w:val="00C9302B"/>
    <w:rsid w:val="00C93A90"/>
    <w:rsid w:val="00C93B51"/>
    <w:rsid w:val="00C93E2C"/>
    <w:rsid w:val="00C97BED"/>
    <w:rsid w:val="00CA00BB"/>
    <w:rsid w:val="00CA0C19"/>
    <w:rsid w:val="00CA294E"/>
    <w:rsid w:val="00CA38C1"/>
    <w:rsid w:val="00CA51E7"/>
    <w:rsid w:val="00CA5294"/>
    <w:rsid w:val="00CA55A0"/>
    <w:rsid w:val="00CA5A9D"/>
    <w:rsid w:val="00CA5DC4"/>
    <w:rsid w:val="00CA6A48"/>
    <w:rsid w:val="00CB0557"/>
    <w:rsid w:val="00CB1A81"/>
    <w:rsid w:val="00CB3C4A"/>
    <w:rsid w:val="00CB3D4E"/>
    <w:rsid w:val="00CB4F42"/>
    <w:rsid w:val="00CB6103"/>
    <w:rsid w:val="00CB6695"/>
    <w:rsid w:val="00CC143D"/>
    <w:rsid w:val="00CC158F"/>
    <w:rsid w:val="00CC39E0"/>
    <w:rsid w:val="00CC47F9"/>
    <w:rsid w:val="00CC6504"/>
    <w:rsid w:val="00CC6BBE"/>
    <w:rsid w:val="00CC75A4"/>
    <w:rsid w:val="00CD2784"/>
    <w:rsid w:val="00CD2EFC"/>
    <w:rsid w:val="00CD31B5"/>
    <w:rsid w:val="00CD3371"/>
    <w:rsid w:val="00CD5331"/>
    <w:rsid w:val="00CD6094"/>
    <w:rsid w:val="00CD646B"/>
    <w:rsid w:val="00CD798E"/>
    <w:rsid w:val="00CE00D2"/>
    <w:rsid w:val="00CE0762"/>
    <w:rsid w:val="00CE08CD"/>
    <w:rsid w:val="00CE0AC5"/>
    <w:rsid w:val="00CE0B72"/>
    <w:rsid w:val="00CE0EA4"/>
    <w:rsid w:val="00CE0FB4"/>
    <w:rsid w:val="00CE1F6A"/>
    <w:rsid w:val="00CE27D2"/>
    <w:rsid w:val="00CE2DC6"/>
    <w:rsid w:val="00CE3262"/>
    <w:rsid w:val="00CE34FC"/>
    <w:rsid w:val="00CE4998"/>
    <w:rsid w:val="00CE4D69"/>
    <w:rsid w:val="00CE50D7"/>
    <w:rsid w:val="00CE5E0E"/>
    <w:rsid w:val="00CE74F6"/>
    <w:rsid w:val="00CF0176"/>
    <w:rsid w:val="00CF13EC"/>
    <w:rsid w:val="00CF148D"/>
    <w:rsid w:val="00CF2435"/>
    <w:rsid w:val="00CF3487"/>
    <w:rsid w:val="00CF4C7B"/>
    <w:rsid w:val="00CF5BC2"/>
    <w:rsid w:val="00CF5D24"/>
    <w:rsid w:val="00CF5E64"/>
    <w:rsid w:val="00CF6CC7"/>
    <w:rsid w:val="00CF7D31"/>
    <w:rsid w:val="00D001EB"/>
    <w:rsid w:val="00D00385"/>
    <w:rsid w:val="00D00482"/>
    <w:rsid w:val="00D019A5"/>
    <w:rsid w:val="00D0255B"/>
    <w:rsid w:val="00D02A27"/>
    <w:rsid w:val="00D033C0"/>
    <w:rsid w:val="00D03A41"/>
    <w:rsid w:val="00D042E5"/>
    <w:rsid w:val="00D0514B"/>
    <w:rsid w:val="00D0576E"/>
    <w:rsid w:val="00D05A57"/>
    <w:rsid w:val="00D06EB5"/>
    <w:rsid w:val="00D07D35"/>
    <w:rsid w:val="00D10088"/>
    <w:rsid w:val="00D10618"/>
    <w:rsid w:val="00D11232"/>
    <w:rsid w:val="00D11F52"/>
    <w:rsid w:val="00D1232A"/>
    <w:rsid w:val="00D12737"/>
    <w:rsid w:val="00D13C2B"/>
    <w:rsid w:val="00D15680"/>
    <w:rsid w:val="00D1575E"/>
    <w:rsid w:val="00D16CA0"/>
    <w:rsid w:val="00D16D2A"/>
    <w:rsid w:val="00D1753B"/>
    <w:rsid w:val="00D17C18"/>
    <w:rsid w:val="00D2046D"/>
    <w:rsid w:val="00D21D48"/>
    <w:rsid w:val="00D249D2"/>
    <w:rsid w:val="00D26422"/>
    <w:rsid w:val="00D26779"/>
    <w:rsid w:val="00D26826"/>
    <w:rsid w:val="00D26CA9"/>
    <w:rsid w:val="00D26CD2"/>
    <w:rsid w:val="00D26D78"/>
    <w:rsid w:val="00D27614"/>
    <w:rsid w:val="00D301B3"/>
    <w:rsid w:val="00D31AE7"/>
    <w:rsid w:val="00D32107"/>
    <w:rsid w:val="00D3397A"/>
    <w:rsid w:val="00D33C71"/>
    <w:rsid w:val="00D3462D"/>
    <w:rsid w:val="00D34760"/>
    <w:rsid w:val="00D3550B"/>
    <w:rsid w:val="00D35AA9"/>
    <w:rsid w:val="00D36C1A"/>
    <w:rsid w:val="00D36DEC"/>
    <w:rsid w:val="00D377BA"/>
    <w:rsid w:val="00D37ED7"/>
    <w:rsid w:val="00D37FB9"/>
    <w:rsid w:val="00D409D4"/>
    <w:rsid w:val="00D40AC8"/>
    <w:rsid w:val="00D41A6A"/>
    <w:rsid w:val="00D42E6F"/>
    <w:rsid w:val="00D43214"/>
    <w:rsid w:val="00D437B1"/>
    <w:rsid w:val="00D43B02"/>
    <w:rsid w:val="00D443BD"/>
    <w:rsid w:val="00D450D6"/>
    <w:rsid w:val="00D458BE"/>
    <w:rsid w:val="00D45F75"/>
    <w:rsid w:val="00D4667F"/>
    <w:rsid w:val="00D46ADA"/>
    <w:rsid w:val="00D50B08"/>
    <w:rsid w:val="00D51147"/>
    <w:rsid w:val="00D51BF0"/>
    <w:rsid w:val="00D51C5D"/>
    <w:rsid w:val="00D52874"/>
    <w:rsid w:val="00D52C35"/>
    <w:rsid w:val="00D530E6"/>
    <w:rsid w:val="00D53134"/>
    <w:rsid w:val="00D54C44"/>
    <w:rsid w:val="00D55890"/>
    <w:rsid w:val="00D56325"/>
    <w:rsid w:val="00D57968"/>
    <w:rsid w:val="00D605BC"/>
    <w:rsid w:val="00D608D5"/>
    <w:rsid w:val="00D620AA"/>
    <w:rsid w:val="00D649A3"/>
    <w:rsid w:val="00D6503A"/>
    <w:rsid w:val="00D711E0"/>
    <w:rsid w:val="00D71695"/>
    <w:rsid w:val="00D71BE1"/>
    <w:rsid w:val="00D71DA7"/>
    <w:rsid w:val="00D7225A"/>
    <w:rsid w:val="00D73A48"/>
    <w:rsid w:val="00D74E2E"/>
    <w:rsid w:val="00D766B5"/>
    <w:rsid w:val="00D775B0"/>
    <w:rsid w:val="00D77C4E"/>
    <w:rsid w:val="00D77FC2"/>
    <w:rsid w:val="00D81048"/>
    <w:rsid w:val="00D84C69"/>
    <w:rsid w:val="00D85AD1"/>
    <w:rsid w:val="00D86735"/>
    <w:rsid w:val="00D87B6B"/>
    <w:rsid w:val="00D90304"/>
    <w:rsid w:val="00D90580"/>
    <w:rsid w:val="00D90837"/>
    <w:rsid w:val="00D90BD1"/>
    <w:rsid w:val="00D90CBC"/>
    <w:rsid w:val="00D92801"/>
    <w:rsid w:val="00D936F3"/>
    <w:rsid w:val="00D93B24"/>
    <w:rsid w:val="00D95000"/>
    <w:rsid w:val="00D9544C"/>
    <w:rsid w:val="00D95AA0"/>
    <w:rsid w:val="00D96B7F"/>
    <w:rsid w:val="00D9767A"/>
    <w:rsid w:val="00D97A22"/>
    <w:rsid w:val="00DA023B"/>
    <w:rsid w:val="00DA02FA"/>
    <w:rsid w:val="00DA05EB"/>
    <w:rsid w:val="00DA0B7F"/>
    <w:rsid w:val="00DA1EA4"/>
    <w:rsid w:val="00DA2590"/>
    <w:rsid w:val="00DA2604"/>
    <w:rsid w:val="00DA51BF"/>
    <w:rsid w:val="00DA593B"/>
    <w:rsid w:val="00DA5EE6"/>
    <w:rsid w:val="00DA6D7C"/>
    <w:rsid w:val="00DB01F8"/>
    <w:rsid w:val="00DB0ABE"/>
    <w:rsid w:val="00DB21FF"/>
    <w:rsid w:val="00DB2BDF"/>
    <w:rsid w:val="00DB3859"/>
    <w:rsid w:val="00DB4E20"/>
    <w:rsid w:val="00DB5E08"/>
    <w:rsid w:val="00DB70A2"/>
    <w:rsid w:val="00DB70D8"/>
    <w:rsid w:val="00DC08D9"/>
    <w:rsid w:val="00DC118D"/>
    <w:rsid w:val="00DC26C5"/>
    <w:rsid w:val="00DC45A9"/>
    <w:rsid w:val="00DC479A"/>
    <w:rsid w:val="00DC507F"/>
    <w:rsid w:val="00DC5F5B"/>
    <w:rsid w:val="00DC63EE"/>
    <w:rsid w:val="00DC6835"/>
    <w:rsid w:val="00DC710B"/>
    <w:rsid w:val="00DC739D"/>
    <w:rsid w:val="00DC78F0"/>
    <w:rsid w:val="00DD1DF5"/>
    <w:rsid w:val="00DD2D31"/>
    <w:rsid w:val="00DD5026"/>
    <w:rsid w:val="00DD5A20"/>
    <w:rsid w:val="00DD5D0E"/>
    <w:rsid w:val="00DD632E"/>
    <w:rsid w:val="00DD6AA8"/>
    <w:rsid w:val="00DD7473"/>
    <w:rsid w:val="00DE0C3A"/>
    <w:rsid w:val="00DE1586"/>
    <w:rsid w:val="00DE1E56"/>
    <w:rsid w:val="00DE2A76"/>
    <w:rsid w:val="00DE3051"/>
    <w:rsid w:val="00DE3C15"/>
    <w:rsid w:val="00DE4A62"/>
    <w:rsid w:val="00DE526A"/>
    <w:rsid w:val="00DE59CB"/>
    <w:rsid w:val="00DE59FE"/>
    <w:rsid w:val="00DE5B55"/>
    <w:rsid w:val="00DE5B89"/>
    <w:rsid w:val="00DE7922"/>
    <w:rsid w:val="00DE7F60"/>
    <w:rsid w:val="00DF03BC"/>
    <w:rsid w:val="00DF505A"/>
    <w:rsid w:val="00DF5D05"/>
    <w:rsid w:val="00DF7045"/>
    <w:rsid w:val="00E012DB"/>
    <w:rsid w:val="00E017C6"/>
    <w:rsid w:val="00E017E8"/>
    <w:rsid w:val="00E0259C"/>
    <w:rsid w:val="00E03FB1"/>
    <w:rsid w:val="00E0494D"/>
    <w:rsid w:val="00E053EC"/>
    <w:rsid w:val="00E054E6"/>
    <w:rsid w:val="00E0563B"/>
    <w:rsid w:val="00E06450"/>
    <w:rsid w:val="00E12E48"/>
    <w:rsid w:val="00E13041"/>
    <w:rsid w:val="00E1304C"/>
    <w:rsid w:val="00E13148"/>
    <w:rsid w:val="00E15499"/>
    <w:rsid w:val="00E171AF"/>
    <w:rsid w:val="00E17271"/>
    <w:rsid w:val="00E1794B"/>
    <w:rsid w:val="00E17F5A"/>
    <w:rsid w:val="00E2168C"/>
    <w:rsid w:val="00E226A8"/>
    <w:rsid w:val="00E2588B"/>
    <w:rsid w:val="00E25F9D"/>
    <w:rsid w:val="00E27BB3"/>
    <w:rsid w:val="00E308CE"/>
    <w:rsid w:val="00E31E05"/>
    <w:rsid w:val="00E327C2"/>
    <w:rsid w:val="00E3352C"/>
    <w:rsid w:val="00E3432F"/>
    <w:rsid w:val="00E3462B"/>
    <w:rsid w:val="00E35377"/>
    <w:rsid w:val="00E3589A"/>
    <w:rsid w:val="00E35B15"/>
    <w:rsid w:val="00E368BA"/>
    <w:rsid w:val="00E36B66"/>
    <w:rsid w:val="00E37CEE"/>
    <w:rsid w:val="00E40346"/>
    <w:rsid w:val="00E427D4"/>
    <w:rsid w:val="00E44CF4"/>
    <w:rsid w:val="00E45454"/>
    <w:rsid w:val="00E4583B"/>
    <w:rsid w:val="00E460E3"/>
    <w:rsid w:val="00E464A2"/>
    <w:rsid w:val="00E47453"/>
    <w:rsid w:val="00E50B4B"/>
    <w:rsid w:val="00E50E2F"/>
    <w:rsid w:val="00E5111A"/>
    <w:rsid w:val="00E52EA4"/>
    <w:rsid w:val="00E52F1A"/>
    <w:rsid w:val="00E5319C"/>
    <w:rsid w:val="00E53B45"/>
    <w:rsid w:val="00E53E56"/>
    <w:rsid w:val="00E54041"/>
    <w:rsid w:val="00E55EDE"/>
    <w:rsid w:val="00E5678A"/>
    <w:rsid w:val="00E56A65"/>
    <w:rsid w:val="00E6025A"/>
    <w:rsid w:val="00E6079E"/>
    <w:rsid w:val="00E60A7B"/>
    <w:rsid w:val="00E61982"/>
    <w:rsid w:val="00E61AA4"/>
    <w:rsid w:val="00E61C7B"/>
    <w:rsid w:val="00E61DC4"/>
    <w:rsid w:val="00E62874"/>
    <w:rsid w:val="00E62A3E"/>
    <w:rsid w:val="00E62BBC"/>
    <w:rsid w:val="00E63766"/>
    <w:rsid w:val="00E6708E"/>
    <w:rsid w:val="00E704A0"/>
    <w:rsid w:val="00E70AD1"/>
    <w:rsid w:val="00E75F1C"/>
    <w:rsid w:val="00E769BB"/>
    <w:rsid w:val="00E779E7"/>
    <w:rsid w:val="00E8085D"/>
    <w:rsid w:val="00E80DA3"/>
    <w:rsid w:val="00E826CC"/>
    <w:rsid w:val="00E83377"/>
    <w:rsid w:val="00E838EE"/>
    <w:rsid w:val="00E8546B"/>
    <w:rsid w:val="00E8577D"/>
    <w:rsid w:val="00E86508"/>
    <w:rsid w:val="00E86D45"/>
    <w:rsid w:val="00E877DF"/>
    <w:rsid w:val="00E931C8"/>
    <w:rsid w:val="00E9378B"/>
    <w:rsid w:val="00E94F98"/>
    <w:rsid w:val="00E95E92"/>
    <w:rsid w:val="00E963B8"/>
    <w:rsid w:val="00E9713D"/>
    <w:rsid w:val="00E9767B"/>
    <w:rsid w:val="00E97AAB"/>
    <w:rsid w:val="00EA00E6"/>
    <w:rsid w:val="00EA051B"/>
    <w:rsid w:val="00EA0848"/>
    <w:rsid w:val="00EA1B4E"/>
    <w:rsid w:val="00EA26CD"/>
    <w:rsid w:val="00EA2803"/>
    <w:rsid w:val="00EA3C2C"/>
    <w:rsid w:val="00EA3FE7"/>
    <w:rsid w:val="00EA4FCC"/>
    <w:rsid w:val="00EA5646"/>
    <w:rsid w:val="00EA607A"/>
    <w:rsid w:val="00EA660B"/>
    <w:rsid w:val="00EA6A25"/>
    <w:rsid w:val="00EA77E1"/>
    <w:rsid w:val="00EB15CC"/>
    <w:rsid w:val="00EB15E7"/>
    <w:rsid w:val="00EB45F7"/>
    <w:rsid w:val="00EB4D26"/>
    <w:rsid w:val="00EB5A3A"/>
    <w:rsid w:val="00EB6248"/>
    <w:rsid w:val="00EB6737"/>
    <w:rsid w:val="00EB679F"/>
    <w:rsid w:val="00EC0D84"/>
    <w:rsid w:val="00EC16A3"/>
    <w:rsid w:val="00EC226B"/>
    <w:rsid w:val="00EC4BAC"/>
    <w:rsid w:val="00EC5624"/>
    <w:rsid w:val="00EC63A5"/>
    <w:rsid w:val="00ED120E"/>
    <w:rsid w:val="00ED2BAA"/>
    <w:rsid w:val="00ED3483"/>
    <w:rsid w:val="00ED34C0"/>
    <w:rsid w:val="00ED39DA"/>
    <w:rsid w:val="00ED475A"/>
    <w:rsid w:val="00ED5C6B"/>
    <w:rsid w:val="00ED6145"/>
    <w:rsid w:val="00ED6DFA"/>
    <w:rsid w:val="00ED74E5"/>
    <w:rsid w:val="00ED76C1"/>
    <w:rsid w:val="00EE059B"/>
    <w:rsid w:val="00EE066F"/>
    <w:rsid w:val="00EE0919"/>
    <w:rsid w:val="00EE0D94"/>
    <w:rsid w:val="00EE12DA"/>
    <w:rsid w:val="00EE169C"/>
    <w:rsid w:val="00EE199E"/>
    <w:rsid w:val="00EE1A04"/>
    <w:rsid w:val="00EE1EB8"/>
    <w:rsid w:val="00EE341D"/>
    <w:rsid w:val="00EE500D"/>
    <w:rsid w:val="00EE572F"/>
    <w:rsid w:val="00EE7157"/>
    <w:rsid w:val="00EE7CF7"/>
    <w:rsid w:val="00EF0B17"/>
    <w:rsid w:val="00EF1469"/>
    <w:rsid w:val="00EF321C"/>
    <w:rsid w:val="00EF3990"/>
    <w:rsid w:val="00EF3A75"/>
    <w:rsid w:val="00EF4C1B"/>
    <w:rsid w:val="00EF5654"/>
    <w:rsid w:val="00EF6376"/>
    <w:rsid w:val="00EF7070"/>
    <w:rsid w:val="00EF744B"/>
    <w:rsid w:val="00F008BD"/>
    <w:rsid w:val="00F008F9"/>
    <w:rsid w:val="00F0203F"/>
    <w:rsid w:val="00F02C47"/>
    <w:rsid w:val="00F0415E"/>
    <w:rsid w:val="00F04DF4"/>
    <w:rsid w:val="00F052F9"/>
    <w:rsid w:val="00F0562B"/>
    <w:rsid w:val="00F06926"/>
    <w:rsid w:val="00F06D8E"/>
    <w:rsid w:val="00F07CF3"/>
    <w:rsid w:val="00F10AB6"/>
    <w:rsid w:val="00F113BF"/>
    <w:rsid w:val="00F122C9"/>
    <w:rsid w:val="00F137F1"/>
    <w:rsid w:val="00F13844"/>
    <w:rsid w:val="00F16098"/>
    <w:rsid w:val="00F17770"/>
    <w:rsid w:val="00F177A0"/>
    <w:rsid w:val="00F178C9"/>
    <w:rsid w:val="00F20A62"/>
    <w:rsid w:val="00F216CE"/>
    <w:rsid w:val="00F21B3A"/>
    <w:rsid w:val="00F22C2F"/>
    <w:rsid w:val="00F23970"/>
    <w:rsid w:val="00F23CDA"/>
    <w:rsid w:val="00F250AE"/>
    <w:rsid w:val="00F254E2"/>
    <w:rsid w:val="00F25D64"/>
    <w:rsid w:val="00F2738A"/>
    <w:rsid w:val="00F300A0"/>
    <w:rsid w:val="00F315F0"/>
    <w:rsid w:val="00F35111"/>
    <w:rsid w:val="00F3678C"/>
    <w:rsid w:val="00F36AD3"/>
    <w:rsid w:val="00F372E0"/>
    <w:rsid w:val="00F3779A"/>
    <w:rsid w:val="00F40112"/>
    <w:rsid w:val="00F430BC"/>
    <w:rsid w:val="00F43380"/>
    <w:rsid w:val="00F45D6D"/>
    <w:rsid w:val="00F4615E"/>
    <w:rsid w:val="00F46763"/>
    <w:rsid w:val="00F46C20"/>
    <w:rsid w:val="00F4709F"/>
    <w:rsid w:val="00F471CE"/>
    <w:rsid w:val="00F4722E"/>
    <w:rsid w:val="00F47631"/>
    <w:rsid w:val="00F50091"/>
    <w:rsid w:val="00F5055D"/>
    <w:rsid w:val="00F5056A"/>
    <w:rsid w:val="00F51E29"/>
    <w:rsid w:val="00F51E3A"/>
    <w:rsid w:val="00F52E53"/>
    <w:rsid w:val="00F53A8B"/>
    <w:rsid w:val="00F53B7A"/>
    <w:rsid w:val="00F53CBB"/>
    <w:rsid w:val="00F544E7"/>
    <w:rsid w:val="00F5527F"/>
    <w:rsid w:val="00F566B6"/>
    <w:rsid w:val="00F56CE1"/>
    <w:rsid w:val="00F57837"/>
    <w:rsid w:val="00F606A4"/>
    <w:rsid w:val="00F6179F"/>
    <w:rsid w:val="00F63AF3"/>
    <w:rsid w:val="00F63DA6"/>
    <w:rsid w:val="00F66066"/>
    <w:rsid w:val="00F66B57"/>
    <w:rsid w:val="00F67407"/>
    <w:rsid w:val="00F6769A"/>
    <w:rsid w:val="00F71B6B"/>
    <w:rsid w:val="00F72576"/>
    <w:rsid w:val="00F75BB8"/>
    <w:rsid w:val="00F7665D"/>
    <w:rsid w:val="00F76F61"/>
    <w:rsid w:val="00F77340"/>
    <w:rsid w:val="00F82CB9"/>
    <w:rsid w:val="00F82CF9"/>
    <w:rsid w:val="00F84681"/>
    <w:rsid w:val="00F852B4"/>
    <w:rsid w:val="00F86583"/>
    <w:rsid w:val="00F865AA"/>
    <w:rsid w:val="00F866BE"/>
    <w:rsid w:val="00F86BBE"/>
    <w:rsid w:val="00F86BC5"/>
    <w:rsid w:val="00F86EE4"/>
    <w:rsid w:val="00F87D93"/>
    <w:rsid w:val="00F87DBD"/>
    <w:rsid w:val="00F901A0"/>
    <w:rsid w:val="00F912E4"/>
    <w:rsid w:val="00F91B0D"/>
    <w:rsid w:val="00F922E0"/>
    <w:rsid w:val="00F939FF"/>
    <w:rsid w:val="00F9423E"/>
    <w:rsid w:val="00F94605"/>
    <w:rsid w:val="00F95776"/>
    <w:rsid w:val="00F965AE"/>
    <w:rsid w:val="00FA0B6C"/>
    <w:rsid w:val="00FA1D59"/>
    <w:rsid w:val="00FA31DF"/>
    <w:rsid w:val="00FA5082"/>
    <w:rsid w:val="00FA51D7"/>
    <w:rsid w:val="00FA762C"/>
    <w:rsid w:val="00FB03B7"/>
    <w:rsid w:val="00FB133C"/>
    <w:rsid w:val="00FB168F"/>
    <w:rsid w:val="00FB2289"/>
    <w:rsid w:val="00FB2CCB"/>
    <w:rsid w:val="00FB3004"/>
    <w:rsid w:val="00FB3640"/>
    <w:rsid w:val="00FB3C80"/>
    <w:rsid w:val="00FB4743"/>
    <w:rsid w:val="00FB4EAD"/>
    <w:rsid w:val="00FB62D7"/>
    <w:rsid w:val="00FC1890"/>
    <w:rsid w:val="00FC2208"/>
    <w:rsid w:val="00FC2457"/>
    <w:rsid w:val="00FC371C"/>
    <w:rsid w:val="00FC3DF7"/>
    <w:rsid w:val="00FC4EA6"/>
    <w:rsid w:val="00FC7C7B"/>
    <w:rsid w:val="00FD0C21"/>
    <w:rsid w:val="00FD1284"/>
    <w:rsid w:val="00FD1490"/>
    <w:rsid w:val="00FD1ACF"/>
    <w:rsid w:val="00FD2535"/>
    <w:rsid w:val="00FD266B"/>
    <w:rsid w:val="00FD2AD3"/>
    <w:rsid w:val="00FD3095"/>
    <w:rsid w:val="00FD3727"/>
    <w:rsid w:val="00FD37D7"/>
    <w:rsid w:val="00FD3BD2"/>
    <w:rsid w:val="00FD4896"/>
    <w:rsid w:val="00FD56F9"/>
    <w:rsid w:val="00FD66F9"/>
    <w:rsid w:val="00FD726D"/>
    <w:rsid w:val="00FD77A6"/>
    <w:rsid w:val="00FE034B"/>
    <w:rsid w:val="00FE0AB9"/>
    <w:rsid w:val="00FE14E6"/>
    <w:rsid w:val="00FE1F8C"/>
    <w:rsid w:val="00FE212A"/>
    <w:rsid w:val="00FE28D3"/>
    <w:rsid w:val="00FE29AB"/>
    <w:rsid w:val="00FE2B12"/>
    <w:rsid w:val="00FE2BCD"/>
    <w:rsid w:val="00FE3A69"/>
    <w:rsid w:val="00FE5AAA"/>
    <w:rsid w:val="00FE5C4B"/>
    <w:rsid w:val="00FE69AD"/>
    <w:rsid w:val="00FE79D4"/>
    <w:rsid w:val="00FF1A88"/>
    <w:rsid w:val="00FF2147"/>
    <w:rsid w:val="00FF36A7"/>
    <w:rsid w:val="00FF3795"/>
    <w:rsid w:val="00FF3C69"/>
    <w:rsid w:val="00FF439C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F2B915F"/>
  <w15:chartTrackingRefBased/>
  <w15:docId w15:val="{9C28EBC4-BC67-4519-84E7-84E5BAC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MS Mincho" w:hAnsi="TH SarabunPSK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08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642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rsid w:val="00D2642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F5BC6"/>
    <w:rPr>
      <w:sz w:val="24"/>
      <w:szCs w:val="28"/>
    </w:rPr>
  </w:style>
  <w:style w:type="character" w:styleId="Hyperlink">
    <w:name w:val="Hyperlink"/>
    <w:uiPriority w:val="99"/>
    <w:unhideWhenUsed/>
    <w:rsid w:val="000F78B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16687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816687"/>
    <w:rPr>
      <w:szCs w:val="25"/>
    </w:rPr>
  </w:style>
  <w:style w:type="character" w:styleId="FootnoteReference">
    <w:name w:val="footnote reference"/>
    <w:rsid w:val="008166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3297"/>
    <w:pPr>
      <w:ind w:left="720"/>
      <w:contextualSpacing/>
    </w:pPr>
    <w:rPr>
      <w:rFonts w:eastAsia="Calibri"/>
      <w:sz w:val="32"/>
      <w:szCs w:val="40"/>
    </w:rPr>
  </w:style>
  <w:style w:type="paragraph" w:styleId="BalloonText">
    <w:name w:val="Balloon Text"/>
    <w:basedOn w:val="Normal"/>
    <w:link w:val="BalloonTextChar"/>
    <w:rsid w:val="00343BA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343BA4"/>
    <w:rPr>
      <w:rFonts w:ascii="Tahoma" w:hAnsi="Tahoma"/>
      <w:sz w:val="16"/>
    </w:rPr>
  </w:style>
  <w:style w:type="paragraph" w:customStyle="1" w:styleId="paragraph">
    <w:name w:val="paragraph"/>
    <w:basedOn w:val="Normal"/>
    <w:rsid w:val="00CA5A9D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ListBullet">
    <w:name w:val="List Bullet"/>
    <w:basedOn w:val="Normal"/>
    <w:rsid w:val="00A06573"/>
    <w:pPr>
      <w:numPr>
        <w:numId w:val="22"/>
      </w:numPr>
      <w:contextualSpacing/>
    </w:pPr>
  </w:style>
  <w:style w:type="paragraph" w:customStyle="1" w:styleId="Default">
    <w:name w:val="Default"/>
    <w:rsid w:val="004A3A7B"/>
    <w:pPr>
      <w:autoSpaceDE w:val="0"/>
      <w:autoSpaceDN w:val="0"/>
      <w:adjustRightInd w:val="0"/>
    </w:pPr>
    <w:rPr>
      <w:rFonts w:eastAsia="Calibri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F44FE7AB1D648AB7945EE5E62F46B" ma:contentTypeVersion="18" ma:contentTypeDescription="Create a new document." ma:contentTypeScope="" ma:versionID="dc398519029bc73d5f880b92fd176cd9">
  <xsd:schema xmlns:xsd="http://www.w3.org/2001/XMLSchema" xmlns:xs="http://www.w3.org/2001/XMLSchema" xmlns:p="http://schemas.microsoft.com/office/2006/metadata/properties" xmlns:ns2="45c89fe6-1009-4d17-aaca-39ca5737575c" xmlns:ns3="94dd8c0d-b054-4d2e-beb4-852f3b36affc" targetNamespace="http://schemas.microsoft.com/office/2006/metadata/properties" ma:root="true" ma:fieldsID="062f17643a64ed06c6da2cc3555518da" ns2:_="" ns3:_="">
    <xsd:import namespace="45c89fe6-1009-4d17-aaca-39ca5737575c"/>
    <xsd:import namespace="94dd8c0d-b054-4d2e-beb4-852f3b36a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89fe6-1009-4d17-aaca-39ca57375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5f8dcd-8400-4425-9644-bd1d2f27d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8c0d-b054-4d2e-beb4-852f3b36a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bdc622-9726-4750-adf1-4dc648a8d09f}" ma:internalName="TaxCatchAll" ma:showField="CatchAllData" ma:web="94dd8c0d-b054-4d2e-beb4-852f3b36a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d8c0d-b054-4d2e-beb4-852f3b36affc" xsi:nil="true"/>
    <lcf76f155ced4ddcb4097134ff3c332f xmlns="45c89fe6-1009-4d17-aaca-39ca573757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5A19C-49BB-4746-8FC4-DF15FC540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89fe6-1009-4d17-aaca-39ca5737575c"/>
    <ds:schemaRef ds:uri="94dd8c0d-b054-4d2e-beb4-852f3b36a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B2AC-B85D-4E8E-9BCE-CAF3885CA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F3008D-6C7B-42CD-A810-81A19256AEA9}">
  <ds:schemaRefs>
    <ds:schemaRef ds:uri="http://schemas.microsoft.com/office/2006/metadata/properties"/>
    <ds:schemaRef ds:uri="http://schemas.microsoft.com/office/infopath/2007/PartnerControls"/>
    <ds:schemaRef ds:uri="94dd8c0d-b054-4d2e-beb4-852f3b36affc"/>
    <ds:schemaRef ds:uri="45c89fe6-1009-4d17-aaca-39ca5737575c"/>
  </ds:schemaRefs>
</ds:datastoreItem>
</file>

<file path=customXml/itemProps4.xml><?xml version="1.0" encoding="utf-8"?>
<ds:datastoreItem xmlns:ds="http://schemas.openxmlformats.org/officeDocument/2006/customXml" ds:itemID="{9E08B64B-BF7D-4CF9-8EDB-246931E8B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58</Pages>
  <Words>14902</Words>
  <Characters>84944</Characters>
  <Application>Microsoft Office Word</Application>
  <DocSecurity>0</DocSecurity>
  <Lines>707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ประกาศคณะกรรมการกำกับและส่งเสริมการประกอบธุรกิจประกันภัย</vt:lpstr>
      <vt:lpstr>ประกาศคณะกรรมการกำกับและส่งเสริมการประกอบธุรกิจประกันภัย</vt:lpstr>
    </vt:vector>
  </TitlesOfParts>
  <Company>doi</Company>
  <LinksUpToDate>false</LinksUpToDate>
  <CharactersWithSpaces>99647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ประกาศคณะกรรมการกำกับและส่งเสริมการประกอบธุรกิจประกันภัย</dc:title>
  <dc:subject/>
  <dc:creator>Orathai</dc:creator>
  <cp:keywords/>
  <cp:lastModifiedBy>Nasuangtorn Suwanapond / ณสรวงธร สุวรรณอาภรณ์</cp:lastModifiedBy>
  <cp:revision>152</cp:revision>
  <cp:lastPrinted>2025-01-15T09:21:00Z</cp:lastPrinted>
  <dcterms:created xsi:type="dcterms:W3CDTF">2024-12-13T08:20:00Z</dcterms:created>
  <dcterms:modified xsi:type="dcterms:W3CDTF">2025-01-16T03:18:00Z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0x010100939F44FE7AB1D648AB7945EE5E62F46B</vt:lpwstr>
  </property>
  <property fmtid="{D5CDD505-2E9C-101B-9397-08002B2CF9AE}" pid="3" name="MediaServiceImageTags">
    <vt:lpwstr/>
  </property>
</Properties>
</file>